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307" w:type="dxa"/>
        <w:tblLayout w:type="fixed"/>
        <w:tblLook w:val="04A0" w:firstRow="1" w:lastRow="0" w:firstColumn="1" w:lastColumn="0" w:noHBand="0" w:noVBand="1"/>
      </w:tblPr>
      <w:tblGrid>
        <w:gridCol w:w="8307"/>
      </w:tblGrid>
      <w:tr w:rsidR="00D823A3">
        <w:trPr>
          <w:trHeight w:hRule="exact" w:val="2835"/>
        </w:trPr>
        <w:tc>
          <w:tcPr>
            <w:tcW w:w="8307" w:type="dxa"/>
            <w:shd w:val="clear" w:color="auto" w:fill="auto"/>
          </w:tcPr>
          <w:p w:rsidR="00D823A3" w:rsidRDefault="00D823A3"/>
        </w:tc>
      </w:tr>
    </w:tbl>
    <w:p w:rsidR="00D823A3" w:rsidRDefault="00AB7052">
      <w:pPr>
        <w:spacing w:line="1000" w:lineRule="exact"/>
        <w:jc w:val="center"/>
        <w:rPr>
          <w:rFonts w:ascii="宋体" w:hAnsi="宋体"/>
          <w:bCs/>
          <w:sz w:val="84"/>
          <w:szCs w:val="84"/>
        </w:rPr>
      </w:pPr>
      <w:r>
        <w:rPr>
          <w:rFonts w:ascii="宋体" w:hAnsi="宋体"/>
          <w:bCs/>
          <w:sz w:val="84"/>
          <w:szCs w:val="84"/>
        </w:rPr>
        <w:fldChar w:fldCharType="begin"/>
      </w:r>
      <w:r>
        <w:rPr>
          <w:rFonts w:ascii="宋体" w:hAnsi="宋体"/>
          <w:bCs/>
          <w:sz w:val="84"/>
          <w:szCs w:val="84"/>
        </w:rPr>
        <w:instrText xml:space="preserve"> </w:instrText>
      </w:r>
      <w:r>
        <w:rPr>
          <w:rFonts w:ascii="宋体" w:hAnsi="宋体" w:hint="eastAsia"/>
          <w:bCs/>
          <w:sz w:val="84"/>
          <w:szCs w:val="84"/>
        </w:rPr>
        <w:instrText>eq \o\ac(</w:instrText>
      </w:r>
      <w:r>
        <w:rPr>
          <w:rFonts w:ascii="宋体" w:hAnsi="宋体" w:hint="eastAsia"/>
          <w:bCs/>
          <w:position w:val="-16"/>
          <w:sz w:val="127"/>
          <w:szCs w:val="84"/>
        </w:rPr>
        <w:instrText>○</w:instrText>
      </w:r>
      <w:r>
        <w:rPr>
          <w:rFonts w:ascii="宋体" w:hAnsi="宋体" w:hint="eastAsia"/>
          <w:bCs/>
          <w:sz w:val="84"/>
          <w:szCs w:val="84"/>
        </w:rPr>
        <w:instrText>,V)</w:instrText>
      </w:r>
      <w:r>
        <w:rPr>
          <w:rFonts w:ascii="宋体" w:hAnsi="宋体"/>
          <w:bCs/>
          <w:sz w:val="84"/>
          <w:szCs w:val="84"/>
        </w:rPr>
        <w:fldChar w:fldCharType="end"/>
      </w:r>
      <w:r>
        <w:rPr>
          <w:rFonts w:ascii="宋体" w:hAnsi="宋体" w:hint="eastAsia"/>
          <w:bCs/>
          <w:sz w:val="84"/>
          <w:szCs w:val="84"/>
        </w:rPr>
        <w:t>房地产价格统计</w:t>
      </w:r>
    </w:p>
    <w:p w:rsidR="00D823A3" w:rsidRDefault="00AB7052">
      <w:pPr>
        <w:spacing w:line="1000" w:lineRule="exact"/>
        <w:jc w:val="center"/>
        <w:rPr>
          <w:rFonts w:ascii="华文中宋" w:eastAsia="华文中宋" w:hAnsi="华文中宋"/>
          <w:bCs/>
          <w:sz w:val="84"/>
          <w:szCs w:val="84"/>
        </w:rPr>
      </w:pPr>
      <w:r>
        <w:rPr>
          <w:rFonts w:ascii="宋体" w:hAnsi="宋体" w:hint="eastAsia"/>
          <w:bCs/>
          <w:sz w:val="84"/>
          <w:szCs w:val="84"/>
        </w:rPr>
        <w:t>调查</w:t>
      </w:r>
      <w:r>
        <w:rPr>
          <w:rFonts w:ascii="宋体" w:hAnsi="宋体" w:hint="eastAsia"/>
          <w:bCs/>
          <w:sz w:val="84"/>
          <w:szCs w:val="84"/>
        </w:rPr>
        <w:t>制度</w:t>
      </w:r>
    </w:p>
    <w:p w:rsidR="00D823A3" w:rsidRDefault="00D823A3"/>
    <w:p w:rsidR="00D823A3" w:rsidRDefault="00AB7052">
      <w:pPr>
        <w:jc w:val="center"/>
        <w:rPr>
          <w:rFonts w:ascii="楷体_GB2312" w:eastAsia="楷体_GB2312" w:hAnsi="Arial Narrow"/>
          <w:bCs/>
          <w:sz w:val="32"/>
          <w:szCs w:val="32"/>
        </w:rPr>
      </w:pPr>
      <w:r>
        <w:rPr>
          <w:rFonts w:ascii="楷体_GB2312" w:eastAsia="楷体_GB2312" w:hAnsi="MS UI Gothic" w:hint="eastAsia"/>
          <w:bCs/>
          <w:sz w:val="32"/>
          <w:szCs w:val="32"/>
        </w:rPr>
        <w:t>（</w:t>
      </w:r>
      <w:r>
        <w:rPr>
          <w:rFonts w:ascii="楷体_GB2312" w:eastAsia="楷体_GB2312" w:hAnsi="Arial Narrow" w:hint="eastAsia"/>
          <w:bCs/>
          <w:sz w:val="32"/>
          <w:szCs w:val="32"/>
        </w:rPr>
        <w:t>20</w:t>
      </w:r>
      <w:r>
        <w:rPr>
          <w:rFonts w:ascii="楷体_GB2312" w:eastAsia="楷体_GB2312" w:hAnsi="Arial Narrow"/>
          <w:bCs/>
          <w:sz w:val="32"/>
          <w:szCs w:val="32"/>
        </w:rPr>
        <w:t>20</w:t>
      </w:r>
      <w:r>
        <w:rPr>
          <w:rFonts w:ascii="楷体_GB2312" w:eastAsia="楷体_GB2312" w:hAnsi="Arial Narrow" w:hint="eastAsia"/>
          <w:bCs/>
          <w:sz w:val="32"/>
          <w:szCs w:val="32"/>
        </w:rPr>
        <w:t>年定期统计报表</w:t>
      </w:r>
      <w:r>
        <w:rPr>
          <w:rFonts w:ascii="楷体_GB2312" w:eastAsia="楷体_GB2312" w:hAnsi="MS UI Gothic" w:hint="eastAsia"/>
          <w:bCs/>
          <w:sz w:val="32"/>
          <w:szCs w:val="32"/>
        </w:rPr>
        <w:t>）</w:t>
      </w:r>
    </w:p>
    <w:p w:rsidR="00D823A3" w:rsidRDefault="00D823A3"/>
    <w:p w:rsidR="00D823A3" w:rsidRDefault="00D823A3"/>
    <w:p w:rsidR="00D823A3" w:rsidRDefault="00D823A3"/>
    <w:p w:rsidR="00D823A3" w:rsidRDefault="00D823A3"/>
    <w:p w:rsidR="00D823A3" w:rsidRDefault="00D823A3"/>
    <w:p w:rsidR="00D823A3" w:rsidRDefault="00D823A3"/>
    <w:p w:rsidR="00D823A3" w:rsidRDefault="00D823A3"/>
    <w:p w:rsidR="00D823A3" w:rsidRDefault="00D823A3"/>
    <w:p w:rsidR="00D823A3" w:rsidRDefault="00D823A3"/>
    <w:p w:rsidR="00D823A3" w:rsidRDefault="00D823A3"/>
    <w:p w:rsidR="00D823A3" w:rsidRDefault="00D823A3"/>
    <w:p w:rsidR="00D823A3" w:rsidRDefault="00D823A3"/>
    <w:p w:rsidR="00D823A3" w:rsidRDefault="00D823A3"/>
    <w:p w:rsidR="00D823A3" w:rsidRDefault="00D823A3"/>
    <w:p w:rsidR="00D823A3" w:rsidRDefault="00D823A3"/>
    <w:p w:rsidR="00D823A3" w:rsidRDefault="00D823A3"/>
    <w:p w:rsidR="00D823A3" w:rsidRDefault="00D823A3"/>
    <w:p w:rsidR="00D823A3" w:rsidRDefault="00D823A3"/>
    <w:p w:rsidR="00D823A3" w:rsidRDefault="00D823A3"/>
    <w:p w:rsidR="00D823A3" w:rsidRDefault="00D823A3"/>
    <w:p w:rsidR="00D823A3" w:rsidRDefault="00AB7052">
      <w:pPr>
        <w:ind w:firstLineChars="900" w:firstLine="2880"/>
        <w:rPr>
          <w:rFonts w:ascii="楷体_GB2312" w:eastAsia="楷体_GB2312" w:hAnsi="华文中宋"/>
          <w:bCs/>
          <w:sz w:val="32"/>
          <w:szCs w:val="32"/>
        </w:rPr>
      </w:pPr>
      <w:r>
        <w:rPr>
          <w:rFonts w:ascii="楷体_GB2312" w:eastAsia="楷体_GB2312" w:hAnsi="华文中宋" w:hint="eastAsia"/>
          <w:bCs/>
          <w:sz w:val="32"/>
          <w:szCs w:val="32"/>
        </w:rPr>
        <w:t>国家统计局制定</w:t>
      </w:r>
    </w:p>
    <w:p w:rsidR="00D823A3" w:rsidRDefault="00AB7052">
      <w:pPr>
        <w:jc w:val="center"/>
        <w:rPr>
          <w:rFonts w:ascii="楷体_GB2312" w:eastAsia="楷体_GB2312" w:hAnsi="华文中宋"/>
          <w:bCs/>
          <w:sz w:val="32"/>
          <w:szCs w:val="32"/>
        </w:rPr>
      </w:pPr>
      <w:r>
        <w:rPr>
          <w:rFonts w:ascii="楷体_GB2312" w:eastAsia="楷体_GB2312" w:hAnsi="华文中宋" w:hint="eastAsia"/>
          <w:bCs/>
          <w:sz w:val="32"/>
          <w:szCs w:val="32"/>
        </w:rPr>
        <w:t>国家统计局上海调查总队补充、印制</w:t>
      </w:r>
    </w:p>
    <w:p w:rsidR="00D823A3" w:rsidRDefault="00AB7052">
      <w:pPr>
        <w:pStyle w:val="a7"/>
        <w:ind w:leftChars="0" w:left="2"/>
        <w:jc w:val="center"/>
        <w:rPr>
          <w:rFonts w:ascii="楷体_GB2312" w:hAnsi="华文中宋"/>
        </w:rPr>
        <w:sectPr w:rsidR="00D823A3">
          <w:headerReference w:type="even" r:id="rId7"/>
          <w:headerReference w:type="default" r:id="rId8"/>
          <w:footerReference w:type="even" r:id="rId9"/>
          <w:footerReference w:type="default" r:id="rId10"/>
          <w:pgSz w:w="11907" w:h="16839"/>
          <w:pgMar w:top="1440" w:right="1800" w:bottom="1440" w:left="1800" w:header="851" w:footer="851" w:gutter="0"/>
          <w:pgNumType w:start="1"/>
          <w:cols w:space="425"/>
          <w:docGrid w:type="linesAndChars" w:linePitch="312"/>
        </w:sectPr>
      </w:pPr>
      <w:r>
        <w:rPr>
          <w:rFonts w:ascii="楷体_GB2312" w:hint="eastAsia"/>
        </w:rPr>
        <w:t>201</w:t>
      </w:r>
      <w:r>
        <w:rPr>
          <w:rFonts w:ascii="楷体_GB2312"/>
        </w:rPr>
        <w:t>9</w:t>
      </w:r>
      <w:r>
        <w:rPr>
          <w:rFonts w:ascii="楷体_GB2312" w:hAnsi="华文中宋" w:hint="eastAsia"/>
        </w:rPr>
        <w:t>年</w:t>
      </w:r>
      <w:r>
        <w:rPr>
          <w:rFonts w:ascii="楷体_GB2312" w:hint="eastAsia"/>
        </w:rPr>
        <w:t>1</w:t>
      </w:r>
      <w:r w:rsidR="000C2A4E">
        <w:rPr>
          <w:rFonts w:ascii="楷体_GB2312"/>
        </w:rPr>
        <w:t>2</w:t>
      </w:r>
      <w:r>
        <w:rPr>
          <w:rFonts w:ascii="楷体_GB2312" w:hAnsi="华文中宋" w:hint="eastAsia"/>
        </w:rPr>
        <w:t>月</w:t>
      </w:r>
    </w:p>
    <w:p w:rsidR="00D823A3" w:rsidRDefault="00D823A3"/>
    <w:p w:rsidR="00D823A3" w:rsidRDefault="00D823A3"/>
    <w:p w:rsidR="00D823A3" w:rsidRDefault="00D823A3"/>
    <w:p w:rsidR="00D823A3" w:rsidRDefault="00AB7052">
      <w:pPr>
        <w:jc w:val="center"/>
        <w:rPr>
          <w:rFonts w:ascii="宋体" w:hAnsi="宋体"/>
          <w:sz w:val="32"/>
          <w:szCs w:val="32"/>
        </w:rPr>
      </w:pPr>
      <w:r>
        <w:rPr>
          <w:rFonts w:ascii="宋体" w:hAnsi="宋体" w:hint="eastAsia"/>
          <w:sz w:val="32"/>
          <w:szCs w:val="32"/>
        </w:rPr>
        <w:t>本报表制度根据《中华人民共和国统计法》的有关规定制定</w:t>
      </w:r>
    </w:p>
    <w:p w:rsidR="00D823A3" w:rsidRDefault="00D823A3">
      <w:pPr>
        <w:rPr>
          <w:sz w:val="32"/>
          <w:szCs w:val="32"/>
        </w:rPr>
      </w:pPr>
    </w:p>
    <w:p w:rsidR="00D823A3" w:rsidRDefault="00AB7052">
      <w:pPr>
        <w:ind w:firstLineChars="200" w:firstLine="560"/>
        <w:rPr>
          <w:rFonts w:ascii="仿宋_GB2312" w:eastAsia="仿宋_GB2312"/>
          <w:sz w:val="28"/>
          <w:szCs w:val="28"/>
        </w:rPr>
      </w:pPr>
      <w:r>
        <w:rPr>
          <w:rFonts w:ascii="仿宋_GB2312" w:eastAsia="仿宋_GB2312" w:hint="eastAsia"/>
          <w:sz w:val="28"/>
          <w:szCs w:val="28"/>
        </w:rPr>
        <w:t>《中华人民共和国统计法》第七条规定：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rsidR="00D823A3" w:rsidRDefault="00D823A3">
      <w:pPr>
        <w:ind w:firstLineChars="200" w:firstLine="560"/>
        <w:rPr>
          <w:rFonts w:ascii="仿宋_GB2312" w:eastAsia="仿宋_GB2312"/>
          <w:sz w:val="28"/>
          <w:szCs w:val="28"/>
        </w:rPr>
      </w:pPr>
    </w:p>
    <w:p w:rsidR="00D823A3" w:rsidRDefault="00AB7052">
      <w:pPr>
        <w:ind w:firstLineChars="200" w:firstLine="560"/>
        <w:rPr>
          <w:rFonts w:eastAsia="华文中宋"/>
          <w:b/>
          <w:bCs/>
          <w:sz w:val="44"/>
          <w:szCs w:val="44"/>
        </w:rPr>
      </w:pPr>
      <w:r>
        <w:rPr>
          <w:rFonts w:ascii="仿宋_GB2312" w:eastAsia="仿宋_GB2312" w:hint="eastAsia"/>
          <w:sz w:val="28"/>
          <w:szCs w:val="28"/>
        </w:rPr>
        <w:t>《中华人民共和国统计法》第九条规定：统计机构和统计人员对在统计工作中知悉的国家秘密、商业秘密和个人信息，应当予以保密。</w:t>
      </w:r>
    </w:p>
    <w:p w:rsidR="00D823A3" w:rsidRDefault="00D823A3">
      <w:pPr>
        <w:jc w:val="center"/>
        <w:rPr>
          <w:rFonts w:eastAsia="华文中宋"/>
          <w:b/>
          <w:bCs/>
          <w:sz w:val="44"/>
          <w:szCs w:val="44"/>
        </w:rPr>
      </w:pPr>
    </w:p>
    <w:p w:rsidR="00D823A3" w:rsidRDefault="00D823A3">
      <w:pPr>
        <w:jc w:val="center"/>
        <w:rPr>
          <w:rFonts w:eastAsia="华文中宋"/>
          <w:b/>
          <w:bCs/>
          <w:sz w:val="44"/>
          <w:szCs w:val="44"/>
        </w:rPr>
      </w:pPr>
    </w:p>
    <w:p w:rsidR="00D823A3" w:rsidRDefault="00D823A3">
      <w:pPr>
        <w:jc w:val="center"/>
        <w:rPr>
          <w:rFonts w:eastAsia="华文中宋"/>
          <w:b/>
          <w:bCs/>
          <w:sz w:val="44"/>
          <w:szCs w:val="44"/>
        </w:rPr>
      </w:pPr>
    </w:p>
    <w:p w:rsidR="00D823A3" w:rsidRDefault="00D823A3">
      <w:pPr>
        <w:jc w:val="center"/>
        <w:rPr>
          <w:rFonts w:eastAsia="华文中宋"/>
          <w:b/>
          <w:bCs/>
          <w:sz w:val="44"/>
          <w:szCs w:val="44"/>
        </w:rPr>
      </w:pPr>
    </w:p>
    <w:p w:rsidR="00D823A3" w:rsidRDefault="00D823A3">
      <w:pPr>
        <w:jc w:val="center"/>
        <w:rPr>
          <w:rFonts w:eastAsia="华文中宋"/>
          <w:b/>
          <w:bCs/>
          <w:sz w:val="44"/>
          <w:szCs w:val="44"/>
        </w:rPr>
      </w:pPr>
    </w:p>
    <w:p w:rsidR="00D823A3" w:rsidRDefault="00D823A3">
      <w:pPr>
        <w:pStyle w:val="ab"/>
        <w:spacing w:line="440" w:lineRule="atLeast"/>
        <w:rPr>
          <w:sz w:val="28"/>
          <w:szCs w:val="28"/>
        </w:rPr>
      </w:pPr>
    </w:p>
    <w:p w:rsidR="00D823A3" w:rsidRDefault="00D823A3">
      <w:pPr>
        <w:pStyle w:val="ab"/>
        <w:spacing w:line="440" w:lineRule="atLeast"/>
        <w:rPr>
          <w:sz w:val="28"/>
          <w:szCs w:val="28"/>
        </w:rPr>
      </w:pPr>
    </w:p>
    <w:p w:rsidR="00D823A3" w:rsidRDefault="00AB7052">
      <w:pPr>
        <w:pStyle w:val="ab"/>
        <w:spacing w:line="440" w:lineRule="atLeast"/>
        <w:ind w:firstLineChars="200" w:firstLine="560"/>
        <w:rPr>
          <w:sz w:val="32"/>
          <w:szCs w:val="32"/>
        </w:rPr>
        <w:sectPr w:rsidR="00D823A3">
          <w:pgSz w:w="11907" w:h="16839"/>
          <w:pgMar w:top="1440" w:right="1701" w:bottom="1440" w:left="1701" w:header="851" w:footer="851" w:gutter="0"/>
          <w:pgNumType w:start="1"/>
          <w:cols w:space="425"/>
          <w:docGrid w:type="linesAndChars" w:linePitch="312"/>
        </w:sectPr>
      </w:pPr>
      <w:r>
        <w:rPr>
          <w:rFonts w:hint="eastAsia"/>
          <w:sz w:val="28"/>
          <w:szCs w:val="28"/>
        </w:rPr>
        <w:t>本制度由国家统计局上海调查总队负责解释。</w:t>
      </w:r>
    </w:p>
    <w:p w:rsidR="00D823A3" w:rsidRDefault="00AB7052">
      <w:pPr>
        <w:snapToGrid w:val="0"/>
        <w:spacing w:beforeLines="400" w:before="1248" w:afterLines="200" w:after="624"/>
        <w:jc w:val="center"/>
        <w:outlineLvl w:val="0"/>
        <w:rPr>
          <w:rFonts w:ascii="黑体" w:eastAsia="黑体"/>
          <w:sz w:val="32"/>
          <w:szCs w:val="32"/>
        </w:rPr>
      </w:pPr>
      <w:r>
        <w:rPr>
          <w:rFonts w:ascii="黑体" w:eastAsia="黑体" w:hint="eastAsia"/>
          <w:sz w:val="32"/>
          <w:szCs w:val="32"/>
        </w:rPr>
        <w:lastRenderedPageBreak/>
        <w:t>目</w:t>
      </w:r>
      <w:r>
        <w:rPr>
          <w:rFonts w:ascii="黑体" w:eastAsia="黑体" w:hint="eastAsia"/>
          <w:sz w:val="32"/>
          <w:szCs w:val="32"/>
        </w:rPr>
        <w:t xml:space="preserve"> </w:t>
      </w:r>
      <w:r>
        <w:rPr>
          <w:rFonts w:ascii="黑体" w:eastAsia="黑体"/>
          <w:sz w:val="32"/>
          <w:szCs w:val="32"/>
        </w:rPr>
        <w:t xml:space="preserve">  </w:t>
      </w:r>
      <w:r>
        <w:rPr>
          <w:rFonts w:ascii="黑体" w:eastAsia="黑体" w:hint="eastAsia"/>
          <w:sz w:val="32"/>
          <w:szCs w:val="32"/>
        </w:rPr>
        <w:t xml:space="preserve"> </w:t>
      </w:r>
      <w:r>
        <w:rPr>
          <w:rFonts w:ascii="黑体" w:eastAsia="黑体" w:hint="eastAsia"/>
          <w:sz w:val="32"/>
          <w:szCs w:val="32"/>
        </w:rPr>
        <w:t>录</w:t>
      </w:r>
    </w:p>
    <w:p w:rsidR="00D823A3" w:rsidRDefault="00AB7052">
      <w:pPr>
        <w:tabs>
          <w:tab w:val="right" w:leader="middleDot" w:pos="9030"/>
        </w:tabs>
        <w:spacing w:line="360" w:lineRule="auto"/>
      </w:pPr>
      <w:r>
        <w:rPr>
          <w:rFonts w:hint="eastAsia"/>
        </w:rPr>
        <w:t>一、总说明</w:t>
      </w:r>
      <w:r>
        <w:tab/>
      </w:r>
      <w:r>
        <w:rPr>
          <w:rFonts w:hint="eastAsia"/>
        </w:rPr>
        <w:t>2</w:t>
      </w:r>
    </w:p>
    <w:p w:rsidR="00D823A3" w:rsidRDefault="00AB7052">
      <w:pPr>
        <w:tabs>
          <w:tab w:val="right" w:leader="middleDot" w:pos="9030"/>
        </w:tabs>
        <w:spacing w:line="360" w:lineRule="auto"/>
      </w:pPr>
      <w:r>
        <w:rPr>
          <w:rFonts w:hint="eastAsia"/>
        </w:rPr>
        <w:t>二、报表目录</w:t>
      </w:r>
      <w:r>
        <w:tab/>
      </w:r>
      <w:r>
        <w:rPr>
          <w:rFonts w:hint="eastAsia"/>
        </w:rPr>
        <w:t>3</w:t>
      </w:r>
    </w:p>
    <w:p w:rsidR="00D823A3" w:rsidRDefault="00AB7052">
      <w:pPr>
        <w:tabs>
          <w:tab w:val="right" w:leader="middleDot" w:pos="9030"/>
        </w:tabs>
        <w:spacing w:line="360" w:lineRule="auto"/>
      </w:pPr>
      <w:r>
        <w:rPr>
          <w:rFonts w:hint="eastAsia"/>
        </w:rPr>
        <w:t>三、调查表式</w:t>
      </w:r>
      <w:r>
        <w:tab/>
        <w:t>4</w:t>
      </w:r>
    </w:p>
    <w:p w:rsidR="00D823A3" w:rsidRDefault="00AB7052">
      <w:pPr>
        <w:tabs>
          <w:tab w:val="right" w:leader="middleDot" w:pos="9030"/>
        </w:tabs>
        <w:spacing w:line="360" w:lineRule="auto"/>
        <w:ind w:firstLineChars="100" w:firstLine="210"/>
      </w:pPr>
      <w:r>
        <w:rPr>
          <w:rFonts w:hint="eastAsia"/>
        </w:rPr>
        <w:t>（一）基层定报表式</w:t>
      </w:r>
      <w:r>
        <w:tab/>
        <w:t>4</w:t>
      </w:r>
    </w:p>
    <w:p w:rsidR="00D823A3" w:rsidRDefault="00AB7052">
      <w:pPr>
        <w:tabs>
          <w:tab w:val="right" w:leader="middleDot" w:pos="9030"/>
        </w:tabs>
        <w:spacing w:line="360" w:lineRule="auto"/>
        <w:ind w:firstLineChars="100" w:firstLine="210"/>
      </w:pPr>
      <w:r>
        <w:rPr>
          <w:rFonts w:hint="eastAsia"/>
        </w:rPr>
        <w:t>（二）综合定报表式</w:t>
      </w:r>
      <w:r>
        <w:tab/>
      </w:r>
      <w:r>
        <w:rPr>
          <w:rFonts w:hint="eastAsia"/>
        </w:rPr>
        <w:t>11</w:t>
      </w:r>
    </w:p>
    <w:p w:rsidR="00D823A3" w:rsidRDefault="00AB7052">
      <w:pPr>
        <w:tabs>
          <w:tab w:val="right" w:leader="middleDot" w:pos="9030"/>
        </w:tabs>
        <w:spacing w:line="360" w:lineRule="auto"/>
      </w:pPr>
      <w:r>
        <w:rPr>
          <w:rFonts w:hint="eastAsia"/>
        </w:rPr>
        <w:t>四、附录</w:t>
      </w:r>
      <w:r>
        <w:tab/>
      </w:r>
      <w:r>
        <w:rPr>
          <w:rFonts w:hint="eastAsia"/>
        </w:rPr>
        <w:t>12</w:t>
      </w:r>
    </w:p>
    <w:p w:rsidR="00D823A3" w:rsidRDefault="00AB7052">
      <w:pPr>
        <w:tabs>
          <w:tab w:val="right" w:leader="middleDot" w:pos="9030"/>
        </w:tabs>
        <w:spacing w:line="360" w:lineRule="auto"/>
        <w:ind w:firstLineChars="100" w:firstLine="210"/>
      </w:pPr>
      <w:r>
        <w:rPr>
          <w:rFonts w:hint="eastAsia"/>
        </w:rPr>
        <w:t>（一）调查方案</w:t>
      </w:r>
      <w:r>
        <w:tab/>
      </w:r>
      <w:r>
        <w:rPr>
          <w:rFonts w:hint="eastAsia"/>
        </w:rPr>
        <w:t>12</w:t>
      </w:r>
    </w:p>
    <w:p w:rsidR="00D823A3" w:rsidRDefault="00AB7052">
      <w:pPr>
        <w:tabs>
          <w:tab w:val="right" w:leader="middleDot" w:pos="9030"/>
        </w:tabs>
        <w:spacing w:line="360" w:lineRule="auto"/>
        <w:ind w:firstLineChars="400" w:firstLine="840"/>
      </w:pPr>
      <w:r>
        <w:rPr>
          <w:rFonts w:hint="eastAsia"/>
        </w:rPr>
        <w:t>住宅销售价格统计调查方案</w:t>
      </w:r>
      <w:r>
        <w:tab/>
      </w:r>
      <w:r>
        <w:rPr>
          <w:rFonts w:hint="eastAsia"/>
        </w:rPr>
        <w:t>12</w:t>
      </w:r>
    </w:p>
    <w:p w:rsidR="00D823A3" w:rsidRDefault="00AB7052">
      <w:pPr>
        <w:tabs>
          <w:tab w:val="right" w:leader="middleDot" w:pos="9030"/>
        </w:tabs>
        <w:spacing w:line="360" w:lineRule="auto"/>
        <w:ind w:firstLineChars="400" w:firstLine="840"/>
      </w:pPr>
      <w:r>
        <w:rPr>
          <w:rFonts w:hint="eastAsia"/>
        </w:rPr>
        <w:t>重点企业</w:t>
      </w:r>
      <w:r>
        <w:t>住宅销售价格问卷</w:t>
      </w:r>
      <w:r>
        <w:rPr>
          <w:rFonts w:hint="eastAsia"/>
        </w:rPr>
        <w:t>调查</w:t>
      </w:r>
      <w:r>
        <w:t>方案</w:t>
      </w:r>
      <w:r>
        <w:tab/>
      </w:r>
      <w:r>
        <w:rPr>
          <w:rFonts w:hint="eastAsia"/>
        </w:rPr>
        <w:t>16</w:t>
      </w:r>
    </w:p>
    <w:p w:rsidR="00D823A3" w:rsidRDefault="00AB7052">
      <w:pPr>
        <w:tabs>
          <w:tab w:val="right" w:leader="middleDot" w:pos="9030"/>
        </w:tabs>
        <w:spacing w:line="360" w:lineRule="auto"/>
        <w:ind w:firstLineChars="100" w:firstLine="210"/>
      </w:pPr>
      <w:r>
        <w:rPr>
          <w:rFonts w:hint="eastAsia"/>
        </w:rPr>
        <w:t>（二）上海区划代码</w:t>
      </w:r>
      <w:r>
        <w:tab/>
      </w:r>
      <w:r>
        <w:rPr>
          <w:rFonts w:hint="eastAsia"/>
        </w:rPr>
        <w:t>17</w:t>
      </w:r>
    </w:p>
    <w:p w:rsidR="00D823A3" w:rsidRDefault="00AB7052">
      <w:pPr>
        <w:tabs>
          <w:tab w:val="right" w:leader="middleDot" w:pos="9030"/>
        </w:tabs>
        <w:spacing w:line="360" w:lineRule="auto"/>
        <w:ind w:firstLineChars="100" w:firstLine="210"/>
      </w:pPr>
      <w:r>
        <w:rPr>
          <w:rFonts w:hint="eastAsia"/>
        </w:rPr>
        <w:t>（三）调查指标及编码对照表</w:t>
      </w:r>
      <w:r>
        <w:tab/>
      </w:r>
      <w:r>
        <w:rPr>
          <w:rFonts w:hint="eastAsia"/>
        </w:rPr>
        <w:t>18</w:t>
      </w:r>
    </w:p>
    <w:p w:rsidR="00D823A3" w:rsidRDefault="00AB7052">
      <w:pPr>
        <w:tabs>
          <w:tab w:val="right" w:leader="middleDot" w:pos="9030"/>
        </w:tabs>
        <w:spacing w:line="360" w:lineRule="auto"/>
        <w:ind w:firstLineChars="100" w:firstLine="210"/>
      </w:pPr>
      <w:r>
        <w:rPr>
          <w:rFonts w:hint="eastAsia"/>
        </w:rPr>
        <w:t>（四）主要指标解释</w:t>
      </w:r>
      <w:r>
        <w:tab/>
      </w:r>
      <w:r>
        <w:rPr>
          <w:rFonts w:hint="eastAsia"/>
        </w:rPr>
        <w:t>19</w:t>
      </w:r>
    </w:p>
    <w:p w:rsidR="00D823A3" w:rsidRDefault="00AB7052">
      <w:pPr>
        <w:tabs>
          <w:tab w:val="right" w:leader="middleDot" w:pos="9030"/>
        </w:tabs>
        <w:spacing w:line="360" w:lineRule="auto"/>
        <w:ind w:firstLineChars="100" w:firstLine="210"/>
      </w:pPr>
      <w:r>
        <w:rPr>
          <w:rFonts w:hint="eastAsia"/>
        </w:rPr>
        <w:t>（五）报表填报简单说明</w:t>
      </w:r>
      <w:r>
        <w:tab/>
      </w:r>
      <w:r>
        <w:rPr>
          <w:rFonts w:hint="eastAsia"/>
        </w:rPr>
        <w:t>22</w:t>
      </w:r>
    </w:p>
    <w:p w:rsidR="00D823A3" w:rsidRDefault="00AB7052">
      <w:pPr>
        <w:snapToGrid w:val="0"/>
        <w:spacing w:beforeLines="400" w:before="1248" w:afterLines="200" w:after="624"/>
        <w:jc w:val="center"/>
        <w:outlineLvl w:val="0"/>
        <w:rPr>
          <w:rFonts w:ascii="宋体" w:hAnsi="宋体"/>
          <w:sz w:val="24"/>
        </w:rPr>
      </w:pPr>
      <w:r>
        <w:rPr>
          <w:rFonts w:ascii="宋体" w:hAnsi="宋体"/>
          <w:sz w:val="24"/>
        </w:rPr>
        <w:br w:type="page"/>
      </w:r>
    </w:p>
    <w:p w:rsidR="00D823A3" w:rsidRDefault="00AB7052">
      <w:pPr>
        <w:snapToGrid w:val="0"/>
        <w:spacing w:beforeLines="400" w:before="1248" w:afterLines="200" w:after="624"/>
        <w:jc w:val="center"/>
        <w:outlineLvl w:val="0"/>
        <w:rPr>
          <w:rFonts w:ascii="黑体" w:eastAsia="黑体"/>
          <w:sz w:val="32"/>
          <w:szCs w:val="32"/>
        </w:rPr>
      </w:pPr>
      <w:r>
        <w:rPr>
          <w:rFonts w:ascii="黑体" w:eastAsia="黑体" w:hint="eastAsia"/>
          <w:sz w:val="32"/>
          <w:szCs w:val="32"/>
        </w:rPr>
        <w:lastRenderedPageBreak/>
        <w:t>一、总</w:t>
      </w:r>
      <w:r>
        <w:rPr>
          <w:rFonts w:ascii="黑体" w:eastAsia="黑体" w:hint="eastAsia"/>
          <w:sz w:val="32"/>
          <w:szCs w:val="32"/>
        </w:rPr>
        <w:t xml:space="preserve"> </w:t>
      </w:r>
      <w:r>
        <w:rPr>
          <w:rFonts w:ascii="黑体" w:eastAsia="黑体"/>
          <w:sz w:val="32"/>
          <w:szCs w:val="32"/>
        </w:rPr>
        <w:t xml:space="preserve"> </w:t>
      </w:r>
      <w:r>
        <w:rPr>
          <w:rFonts w:ascii="黑体" w:eastAsia="黑体" w:hint="eastAsia"/>
          <w:sz w:val="32"/>
          <w:szCs w:val="32"/>
        </w:rPr>
        <w:t>说</w:t>
      </w:r>
      <w:r>
        <w:rPr>
          <w:rFonts w:ascii="黑体" w:eastAsia="黑体" w:hint="eastAsia"/>
          <w:sz w:val="32"/>
          <w:szCs w:val="32"/>
        </w:rPr>
        <w:t xml:space="preserve"> </w:t>
      </w:r>
      <w:r>
        <w:rPr>
          <w:rFonts w:ascii="黑体" w:eastAsia="黑体"/>
          <w:sz w:val="32"/>
          <w:szCs w:val="32"/>
        </w:rPr>
        <w:t xml:space="preserve"> </w:t>
      </w:r>
      <w:r>
        <w:rPr>
          <w:rFonts w:ascii="黑体" w:eastAsia="黑体" w:hint="eastAsia"/>
          <w:sz w:val="32"/>
          <w:szCs w:val="32"/>
        </w:rPr>
        <w:t>明</w:t>
      </w:r>
    </w:p>
    <w:p w:rsidR="00D823A3" w:rsidRDefault="00AB7052">
      <w:pPr>
        <w:spacing w:before="100" w:beforeAutospacing="1" w:after="100" w:afterAutospacing="1" w:line="360" w:lineRule="auto"/>
        <w:ind w:firstLineChars="200" w:firstLine="420"/>
        <w:rPr>
          <w:rFonts w:ascii="宋体" w:hAnsi="宋体"/>
          <w:bCs/>
          <w:szCs w:val="21"/>
        </w:rPr>
      </w:pPr>
      <w:r>
        <w:rPr>
          <w:rFonts w:ascii="宋体" w:hAnsi="宋体" w:hint="eastAsia"/>
          <w:bCs/>
          <w:szCs w:val="21"/>
        </w:rPr>
        <w:t>（一）为了解房地产价格变动情况，分析研究房地产价格变动对社会经济发展的影响，满足国家宏观调控的需要，根据《中华人民共和国统计法》的规定，特制定本统计报表制度。</w:t>
      </w:r>
    </w:p>
    <w:p w:rsidR="00D823A3" w:rsidRDefault="00AB7052">
      <w:pPr>
        <w:spacing w:before="100" w:beforeAutospacing="1" w:after="100" w:afterAutospacing="1" w:line="360" w:lineRule="auto"/>
        <w:ind w:firstLineChars="200" w:firstLine="420"/>
        <w:rPr>
          <w:rFonts w:ascii="宋体" w:hAnsi="宋体"/>
          <w:bCs/>
          <w:szCs w:val="21"/>
        </w:rPr>
      </w:pPr>
      <w:r>
        <w:rPr>
          <w:rFonts w:ascii="宋体" w:hAnsi="宋体" w:hint="eastAsia"/>
          <w:bCs/>
          <w:szCs w:val="21"/>
        </w:rPr>
        <w:t>（二）本报表制度</w:t>
      </w:r>
      <w:r>
        <w:rPr>
          <w:rFonts w:ascii="宋体" w:hAnsi="宋体" w:hint="eastAsia"/>
          <w:bCs/>
          <w:szCs w:val="21"/>
        </w:rPr>
        <w:t>根据</w:t>
      </w:r>
      <w:r>
        <w:rPr>
          <w:rFonts w:ascii="宋体" w:hAnsi="宋体" w:hint="eastAsia"/>
          <w:bCs/>
          <w:szCs w:val="21"/>
        </w:rPr>
        <w:t>是国家统计调查的一部分，</w:t>
      </w:r>
      <w:r>
        <w:rPr>
          <w:rFonts w:ascii="宋体" w:hAnsi="宋体" w:hint="eastAsia"/>
          <w:bCs/>
          <w:szCs w:val="21"/>
        </w:rPr>
        <w:t>由国家统计局制定，国家统计局上海调查总队补充、印制</w:t>
      </w:r>
      <w:r>
        <w:rPr>
          <w:rFonts w:ascii="宋体" w:hAnsi="宋体" w:hint="eastAsia"/>
          <w:bCs/>
          <w:szCs w:val="21"/>
        </w:rPr>
        <w:t>。各</w:t>
      </w:r>
      <w:r>
        <w:rPr>
          <w:rFonts w:ascii="宋体" w:hAnsi="宋体" w:hint="eastAsia"/>
          <w:bCs/>
          <w:szCs w:val="21"/>
        </w:rPr>
        <w:t>机关、单位、组织、企业</w:t>
      </w:r>
      <w:r>
        <w:rPr>
          <w:rFonts w:ascii="宋体" w:hAnsi="宋体" w:hint="eastAsia"/>
          <w:bCs/>
          <w:szCs w:val="21"/>
        </w:rPr>
        <w:t>应按照全国统一规定的统计范围、调查目录、计算方法和统计口径，认真组织实施，按时报送。</w:t>
      </w:r>
    </w:p>
    <w:p w:rsidR="00D823A3" w:rsidRDefault="00AB7052">
      <w:pPr>
        <w:spacing w:before="100" w:beforeAutospacing="1" w:after="100" w:afterAutospacing="1" w:line="360" w:lineRule="auto"/>
        <w:ind w:firstLineChars="200" w:firstLine="420"/>
        <w:rPr>
          <w:rFonts w:ascii="宋体" w:hAnsi="宋体"/>
          <w:szCs w:val="21"/>
        </w:rPr>
      </w:pPr>
      <w:r>
        <w:rPr>
          <w:rFonts w:ascii="宋体" w:hAnsi="宋体" w:hint="eastAsia"/>
          <w:bCs/>
          <w:szCs w:val="21"/>
        </w:rPr>
        <w:t>（三）本报表制度包括住宅</w:t>
      </w:r>
      <w:r>
        <w:rPr>
          <w:rFonts w:ascii="宋体" w:hAnsi="宋体"/>
          <w:bCs/>
          <w:szCs w:val="21"/>
        </w:rPr>
        <w:t>销售价格</w:t>
      </w:r>
      <w:r>
        <w:rPr>
          <w:rFonts w:ascii="宋体" w:hAnsi="宋体" w:hint="eastAsia"/>
          <w:bCs/>
          <w:szCs w:val="21"/>
        </w:rPr>
        <w:t>统计</w:t>
      </w:r>
      <w:r>
        <w:rPr>
          <w:rFonts w:ascii="宋体" w:hAnsi="宋体"/>
          <w:bCs/>
          <w:szCs w:val="21"/>
        </w:rPr>
        <w:t>调查方案</w:t>
      </w:r>
      <w:r>
        <w:rPr>
          <w:rFonts w:ascii="宋体" w:hAnsi="宋体" w:hint="eastAsia"/>
          <w:bCs/>
          <w:szCs w:val="21"/>
        </w:rPr>
        <w:t>、重点企业住宅销售价格问卷调查方案、调查表式、</w:t>
      </w:r>
      <w:r>
        <w:rPr>
          <w:rFonts w:ascii="宋体" w:hAnsi="宋体" w:hint="eastAsia"/>
          <w:szCs w:val="21"/>
        </w:rPr>
        <w:t>调查城市及其区划编码和主要指标解释等。</w:t>
      </w:r>
    </w:p>
    <w:p w:rsidR="00D823A3" w:rsidRDefault="00AB7052">
      <w:pPr>
        <w:spacing w:before="100" w:beforeAutospacing="1" w:after="100" w:afterAutospacing="1" w:line="360" w:lineRule="auto"/>
        <w:ind w:firstLineChars="200" w:firstLine="420"/>
        <w:rPr>
          <w:rFonts w:ascii="宋体" w:hAnsi="宋体"/>
          <w:szCs w:val="21"/>
        </w:rPr>
      </w:pPr>
      <w:r>
        <w:rPr>
          <w:rFonts w:ascii="宋体" w:hAnsi="宋体" w:hint="eastAsia"/>
          <w:szCs w:val="21"/>
        </w:rPr>
        <w:t>（四）本报表制度的主要内容包括：新建住宅销售价格调查、</w:t>
      </w:r>
      <w:proofErr w:type="gramStart"/>
      <w:r>
        <w:rPr>
          <w:rFonts w:ascii="宋体" w:hAnsi="宋体" w:hint="eastAsia"/>
          <w:szCs w:val="21"/>
        </w:rPr>
        <w:t>二手住宅</w:t>
      </w:r>
      <w:proofErr w:type="gramEnd"/>
      <w:r>
        <w:rPr>
          <w:rFonts w:ascii="宋体" w:hAnsi="宋体" w:hint="eastAsia"/>
          <w:szCs w:val="21"/>
        </w:rPr>
        <w:t>销售价格调查。</w:t>
      </w:r>
    </w:p>
    <w:p w:rsidR="00D823A3" w:rsidRDefault="00D823A3">
      <w:pPr>
        <w:spacing w:line="360" w:lineRule="auto"/>
        <w:ind w:firstLineChars="147" w:firstLine="309"/>
        <w:rPr>
          <w:rFonts w:ascii="宋体" w:hAnsi="宋体"/>
          <w:bCs/>
          <w:szCs w:val="21"/>
        </w:rPr>
      </w:pPr>
    </w:p>
    <w:p w:rsidR="00D823A3" w:rsidRDefault="00AB7052">
      <w:pPr>
        <w:spacing w:line="360" w:lineRule="auto"/>
        <w:ind w:firstLineChars="147" w:firstLine="309"/>
        <w:rPr>
          <w:rFonts w:ascii="宋体"/>
          <w:bCs/>
          <w:szCs w:val="21"/>
        </w:rPr>
      </w:pPr>
      <w:r>
        <w:rPr>
          <w:rFonts w:ascii="宋体" w:hAnsi="宋体" w:hint="eastAsia"/>
          <w:bCs/>
          <w:szCs w:val="21"/>
        </w:rPr>
        <w:t>联系地址：</w:t>
      </w:r>
      <w:r>
        <w:rPr>
          <w:rFonts w:ascii="宋体" w:hAnsi="宋体" w:hint="eastAsia"/>
          <w:bCs/>
          <w:szCs w:val="21"/>
        </w:rPr>
        <w:t xml:space="preserve">      </w:t>
      </w:r>
      <w:r>
        <w:rPr>
          <w:rFonts w:ascii="宋体" w:hAnsi="宋体" w:hint="eastAsia"/>
          <w:bCs/>
          <w:szCs w:val="21"/>
        </w:rPr>
        <w:t>国家统计局上海调查总队</w:t>
      </w:r>
      <w:r>
        <w:rPr>
          <w:rFonts w:ascii="宋体" w:hAnsi="宋体"/>
          <w:bCs/>
          <w:szCs w:val="21"/>
        </w:rPr>
        <w:t xml:space="preserve">   </w:t>
      </w:r>
      <w:r>
        <w:rPr>
          <w:rFonts w:ascii="宋体" w:hAnsi="宋体" w:hint="eastAsia"/>
          <w:bCs/>
          <w:szCs w:val="21"/>
        </w:rPr>
        <w:t>上海市黄浦区威海路</w:t>
      </w:r>
      <w:r>
        <w:rPr>
          <w:rFonts w:ascii="宋体" w:hAnsi="宋体"/>
          <w:bCs/>
          <w:szCs w:val="21"/>
        </w:rPr>
        <w:t>48</w:t>
      </w:r>
      <w:r>
        <w:rPr>
          <w:rFonts w:ascii="宋体" w:hAnsi="宋体" w:hint="eastAsia"/>
          <w:bCs/>
          <w:szCs w:val="21"/>
        </w:rPr>
        <w:t>号</w:t>
      </w:r>
      <w:r>
        <w:rPr>
          <w:rFonts w:ascii="宋体" w:hAnsi="宋体"/>
          <w:bCs/>
          <w:szCs w:val="21"/>
        </w:rPr>
        <w:t>1812</w:t>
      </w:r>
      <w:r>
        <w:rPr>
          <w:rFonts w:ascii="宋体" w:hAnsi="宋体" w:hint="eastAsia"/>
          <w:bCs/>
          <w:szCs w:val="21"/>
        </w:rPr>
        <w:t>室</w:t>
      </w:r>
      <w:r>
        <w:rPr>
          <w:rFonts w:ascii="宋体" w:hAnsi="宋体"/>
          <w:bCs/>
          <w:szCs w:val="21"/>
        </w:rPr>
        <w:t xml:space="preserve">    </w:t>
      </w:r>
    </w:p>
    <w:p w:rsidR="00D823A3" w:rsidRDefault="00AB7052">
      <w:pPr>
        <w:spacing w:line="360" w:lineRule="auto"/>
        <w:ind w:firstLineChars="147" w:firstLine="309"/>
        <w:rPr>
          <w:rFonts w:ascii="宋体"/>
          <w:bCs/>
          <w:szCs w:val="21"/>
        </w:rPr>
      </w:pPr>
      <w:proofErr w:type="gramStart"/>
      <w:r>
        <w:rPr>
          <w:rFonts w:ascii="宋体" w:hAnsi="宋体" w:hint="eastAsia"/>
          <w:bCs/>
          <w:szCs w:val="21"/>
        </w:rPr>
        <w:t>邮</w:t>
      </w:r>
      <w:proofErr w:type="gramEnd"/>
      <w:r>
        <w:rPr>
          <w:rFonts w:ascii="宋体" w:hAnsi="宋体"/>
          <w:bCs/>
          <w:szCs w:val="21"/>
        </w:rPr>
        <w:t xml:space="preserve">    </w:t>
      </w:r>
      <w:r>
        <w:rPr>
          <w:rFonts w:ascii="宋体" w:hAnsi="宋体" w:hint="eastAsia"/>
          <w:bCs/>
          <w:szCs w:val="21"/>
        </w:rPr>
        <w:t>编：</w:t>
      </w:r>
      <w:r>
        <w:rPr>
          <w:rFonts w:ascii="宋体" w:hAnsi="宋体" w:hint="eastAsia"/>
          <w:bCs/>
          <w:szCs w:val="21"/>
        </w:rPr>
        <w:t xml:space="preserve">      </w:t>
      </w:r>
      <w:r>
        <w:rPr>
          <w:rFonts w:ascii="宋体" w:hAnsi="宋体"/>
          <w:bCs/>
          <w:szCs w:val="21"/>
        </w:rPr>
        <w:t>200003</w:t>
      </w:r>
    </w:p>
    <w:p w:rsidR="00D823A3" w:rsidRDefault="00AB7052">
      <w:pPr>
        <w:spacing w:line="360" w:lineRule="auto"/>
        <w:ind w:firstLineChars="147" w:firstLine="309"/>
        <w:rPr>
          <w:rFonts w:ascii="宋体"/>
          <w:bCs/>
          <w:szCs w:val="21"/>
        </w:rPr>
      </w:pPr>
      <w:r>
        <w:rPr>
          <w:rFonts w:ascii="宋体" w:hAnsi="宋体" w:hint="eastAsia"/>
          <w:bCs/>
          <w:szCs w:val="21"/>
        </w:rPr>
        <w:t>联</w:t>
      </w:r>
      <w:r>
        <w:rPr>
          <w:rFonts w:ascii="宋体" w:hAnsi="宋体"/>
          <w:bCs/>
          <w:szCs w:val="21"/>
        </w:rPr>
        <w:t xml:space="preserve"> </w:t>
      </w:r>
      <w:r>
        <w:rPr>
          <w:rFonts w:ascii="宋体" w:hAnsi="宋体" w:hint="eastAsia"/>
          <w:bCs/>
          <w:szCs w:val="21"/>
        </w:rPr>
        <w:t>系</w:t>
      </w:r>
      <w:r>
        <w:rPr>
          <w:rFonts w:ascii="宋体" w:hAnsi="宋体"/>
          <w:bCs/>
          <w:szCs w:val="21"/>
        </w:rPr>
        <w:t xml:space="preserve"> </w:t>
      </w:r>
      <w:r>
        <w:rPr>
          <w:rFonts w:ascii="宋体" w:hAnsi="宋体" w:hint="eastAsia"/>
          <w:bCs/>
          <w:szCs w:val="21"/>
        </w:rPr>
        <w:t>人：</w:t>
      </w:r>
      <w:r>
        <w:rPr>
          <w:rFonts w:ascii="宋体" w:hAnsi="宋体"/>
          <w:bCs/>
          <w:szCs w:val="21"/>
        </w:rPr>
        <w:t xml:space="preserve">      </w:t>
      </w:r>
      <w:r>
        <w:rPr>
          <w:rFonts w:ascii="宋体" w:hAnsi="宋体" w:hint="eastAsia"/>
          <w:bCs/>
          <w:szCs w:val="21"/>
        </w:rPr>
        <w:t>张</w:t>
      </w:r>
      <w:r>
        <w:rPr>
          <w:rFonts w:ascii="宋体" w:hAnsi="宋体"/>
          <w:bCs/>
          <w:szCs w:val="21"/>
        </w:rPr>
        <w:t xml:space="preserve"> </w:t>
      </w:r>
      <w:r>
        <w:rPr>
          <w:rFonts w:ascii="宋体" w:hAnsi="宋体" w:hint="eastAsia"/>
          <w:bCs/>
          <w:szCs w:val="21"/>
        </w:rPr>
        <w:t>洁</w:t>
      </w:r>
      <w:r>
        <w:rPr>
          <w:rFonts w:ascii="宋体" w:hAnsi="宋体"/>
          <w:bCs/>
          <w:szCs w:val="21"/>
        </w:rPr>
        <w:t xml:space="preserve"> </w:t>
      </w:r>
      <w:r>
        <w:rPr>
          <w:rFonts w:ascii="宋体" w:hAnsi="宋体" w:hint="eastAsia"/>
          <w:bCs/>
          <w:szCs w:val="21"/>
        </w:rPr>
        <w:t>瑜</w:t>
      </w:r>
      <w:r>
        <w:rPr>
          <w:rFonts w:ascii="宋体" w:hAnsi="宋体"/>
          <w:bCs/>
          <w:szCs w:val="21"/>
        </w:rPr>
        <w:t xml:space="preserve">  </w:t>
      </w:r>
      <w:r>
        <w:rPr>
          <w:rFonts w:ascii="宋体" w:hAnsi="宋体" w:hint="eastAsia"/>
          <w:bCs/>
          <w:szCs w:val="21"/>
        </w:rPr>
        <w:t xml:space="preserve">    </w:t>
      </w:r>
      <w:r>
        <w:rPr>
          <w:rFonts w:ascii="宋体" w:hAnsi="宋体" w:hint="eastAsia"/>
          <w:bCs/>
          <w:szCs w:val="21"/>
        </w:rPr>
        <w:t>陈</w:t>
      </w:r>
      <w:r>
        <w:rPr>
          <w:rFonts w:ascii="宋体" w:hAnsi="宋体" w:hint="eastAsia"/>
          <w:bCs/>
          <w:szCs w:val="21"/>
        </w:rPr>
        <w:t xml:space="preserve">    </w:t>
      </w:r>
      <w:r>
        <w:rPr>
          <w:rFonts w:ascii="宋体" w:hAnsi="宋体" w:hint="eastAsia"/>
          <w:bCs/>
          <w:szCs w:val="21"/>
        </w:rPr>
        <w:t>红</w:t>
      </w:r>
      <w:r>
        <w:rPr>
          <w:rFonts w:ascii="宋体" w:hAnsi="宋体" w:hint="eastAsia"/>
          <w:bCs/>
          <w:szCs w:val="21"/>
        </w:rPr>
        <w:t xml:space="preserve">      </w:t>
      </w:r>
      <w:r>
        <w:rPr>
          <w:rFonts w:ascii="宋体" w:hAnsi="宋体" w:hint="eastAsia"/>
          <w:bCs/>
          <w:szCs w:val="21"/>
        </w:rPr>
        <w:t>刘</w:t>
      </w:r>
      <w:r>
        <w:rPr>
          <w:rFonts w:ascii="宋体" w:hAnsi="宋体" w:hint="eastAsia"/>
          <w:bCs/>
          <w:szCs w:val="21"/>
        </w:rPr>
        <w:t xml:space="preserve"> </w:t>
      </w:r>
      <w:r>
        <w:rPr>
          <w:rFonts w:ascii="宋体" w:hAnsi="宋体" w:hint="eastAsia"/>
          <w:bCs/>
          <w:szCs w:val="21"/>
        </w:rPr>
        <w:t>晓</w:t>
      </w:r>
      <w:r>
        <w:rPr>
          <w:rFonts w:ascii="宋体" w:hAnsi="宋体" w:hint="eastAsia"/>
          <w:bCs/>
          <w:szCs w:val="21"/>
        </w:rPr>
        <w:t xml:space="preserve"> </w:t>
      </w:r>
      <w:proofErr w:type="gramStart"/>
      <w:r>
        <w:rPr>
          <w:rFonts w:ascii="宋体" w:hAnsi="宋体" w:hint="eastAsia"/>
          <w:bCs/>
          <w:szCs w:val="21"/>
        </w:rPr>
        <w:t>韬</w:t>
      </w:r>
      <w:proofErr w:type="gramEnd"/>
      <w:r>
        <w:rPr>
          <w:rFonts w:ascii="宋体" w:hAnsi="宋体" w:hint="eastAsia"/>
          <w:bCs/>
          <w:szCs w:val="21"/>
        </w:rPr>
        <w:t xml:space="preserve">      </w:t>
      </w:r>
      <w:proofErr w:type="gramStart"/>
      <w:r>
        <w:rPr>
          <w:rFonts w:ascii="宋体" w:hAnsi="宋体" w:hint="eastAsia"/>
          <w:bCs/>
          <w:szCs w:val="21"/>
        </w:rPr>
        <w:t>詹</w:t>
      </w:r>
      <w:proofErr w:type="gramEnd"/>
      <w:r>
        <w:rPr>
          <w:rFonts w:ascii="宋体" w:hAnsi="宋体" w:hint="eastAsia"/>
          <w:bCs/>
          <w:szCs w:val="21"/>
        </w:rPr>
        <w:t xml:space="preserve">    </w:t>
      </w:r>
      <w:r>
        <w:rPr>
          <w:rFonts w:ascii="宋体" w:hAnsi="宋体" w:hint="eastAsia"/>
          <w:bCs/>
          <w:szCs w:val="21"/>
        </w:rPr>
        <w:t>雪</w:t>
      </w:r>
    </w:p>
    <w:p w:rsidR="00D823A3" w:rsidRDefault="00AB7052">
      <w:pPr>
        <w:spacing w:line="360" w:lineRule="auto"/>
        <w:ind w:firstLineChars="147" w:firstLine="309"/>
        <w:rPr>
          <w:rFonts w:ascii="宋体"/>
          <w:bCs/>
          <w:szCs w:val="21"/>
        </w:rPr>
      </w:pPr>
      <w:r>
        <w:rPr>
          <w:rFonts w:ascii="宋体" w:hAnsi="宋体" w:hint="eastAsia"/>
          <w:bCs/>
          <w:szCs w:val="21"/>
        </w:rPr>
        <w:t>电</w:t>
      </w:r>
      <w:r>
        <w:rPr>
          <w:rFonts w:ascii="宋体" w:hAnsi="宋体"/>
          <w:bCs/>
          <w:szCs w:val="21"/>
        </w:rPr>
        <w:t xml:space="preserve">    </w:t>
      </w:r>
      <w:r>
        <w:rPr>
          <w:rFonts w:ascii="宋体" w:hAnsi="宋体" w:hint="eastAsia"/>
          <w:bCs/>
          <w:szCs w:val="21"/>
        </w:rPr>
        <w:t>话：</w:t>
      </w:r>
      <w:r>
        <w:rPr>
          <w:rFonts w:ascii="宋体" w:hAnsi="宋体"/>
          <w:bCs/>
          <w:szCs w:val="21"/>
        </w:rPr>
        <w:t xml:space="preserve">      5385</w:t>
      </w:r>
      <w:r>
        <w:rPr>
          <w:rFonts w:ascii="宋体" w:hAnsi="宋体" w:hint="eastAsia"/>
          <w:bCs/>
          <w:szCs w:val="21"/>
        </w:rPr>
        <w:t>1580</w:t>
      </w:r>
      <w:r>
        <w:rPr>
          <w:rFonts w:ascii="宋体" w:hAnsi="宋体"/>
          <w:bCs/>
          <w:szCs w:val="21"/>
        </w:rPr>
        <w:t xml:space="preserve">     </w:t>
      </w:r>
      <w:r>
        <w:rPr>
          <w:rFonts w:ascii="宋体" w:hAnsi="宋体" w:hint="eastAsia"/>
          <w:bCs/>
          <w:szCs w:val="21"/>
        </w:rPr>
        <w:t xml:space="preserve"> </w:t>
      </w:r>
      <w:r>
        <w:rPr>
          <w:rFonts w:ascii="宋体" w:hAnsi="宋体"/>
          <w:bCs/>
          <w:szCs w:val="21"/>
        </w:rPr>
        <w:t>5385</w:t>
      </w:r>
      <w:r>
        <w:rPr>
          <w:rFonts w:ascii="宋体" w:hAnsi="宋体" w:hint="eastAsia"/>
          <w:bCs/>
          <w:szCs w:val="21"/>
        </w:rPr>
        <w:t>7557</w:t>
      </w:r>
      <w:r>
        <w:rPr>
          <w:rFonts w:ascii="宋体" w:hAnsi="宋体" w:hint="eastAsia"/>
          <w:bCs/>
          <w:szCs w:val="21"/>
        </w:rPr>
        <w:t xml:space="preserve">      5385157</w:t>
      </w:r>
      <w:r>
        <w:rPr>
          <w:rFonts w:ascii="宋体" w:hAnsi="宋体" w:hint="eastAsia"/>
          <w:bCs/>
          <w:szCs w:val="21"/>
        </w:rPr>
        <w:t>4      53857690</w:t>
      </w:r>
    </w:p>
    <w:p w:rsidR="00D823A3" w:rsidRDefault="00AB7052">
      <w:pPr>
        <w:spacing w:line="360" w:lineRule="auto"/>
        <w:ind w:firstLineChars="147" w:firstLine="309"/>
        <w:rPr>
          <w:rFonts w:ascii="宋体" w:hAnsi="宋体"/>
          <w:bCs/>
          <w:szCs w:val="21"/>
        </w:rPr>
      </w:pPr>
      <w:r>
        <w:rPr>
          <w:rFonts w:ascii="宋体" w:hAnsi="宋体" w:hint="eastAsia"/>
          <w:bCs/>
          <w:szCs w:val="21"/>
        </w:rPr>
        <w:t>传真电话：</w:t>
      </w:r>
      <w:r>
        <w:rPr>
          <w:rFonts w:ascii="宋体" w:hAnsi="宋体"/>
          <w:bCs/>
          <w:szCs w:val="21"/>
        </w:rPr>
        <w:t xml:space="preserve">      53851576                </w:t>
      </w:r>
    </w:p>
    <w:p w:rsidR="00D823A3" w:rsidRDefault="00AB7052">
      <w:pPr>
        <w:spacing w:line="360" w:lineRule="auto"/>
        <w:ind w:firstLineChars="147" w:firstLine="309"/>
      </w:pPr>
      <w:r>
        <w:rPr>
          <w:rFonts w:ascii="宋体" w:hAnsi="宋体" w:hint="eastAsia"/>
          <w:bCs/>
          <w:szCs w:val="21"/>
        </w:rPr>
        <w:t>电子邮件：</w:t>
      </w:r>
      <w:r>
        <w:rPr>
          <w:rFonts w:ascii="宋体" w:hAnsi="宋体" w:hint="eastAsia"/>
          <w:bCs/>
          <w:szCs w:val="21"/>
        </w:rPr>
        <w:t xml:space="preserve">  </w:t>
      </w:r>
      <w:r>
        <w:rPr>
          <w:rFonts w:ascii="宋体" w:hAnsi="宋体"/>
          <w:bCs/>
          <w:szCs w:val="21"/>
        </w:rPr>
        <w:t xml:space="preserve"> </w:t>
      </w:r>
      <w:r>
        <w:rPr>
          <w:rFonts w:ascii="宋体" w:hAnsi="宋体" w:hint="eastAsia"/>
          <w:bCs/>
          <w:szCs w:val="21"/>
        </w:rPr>
        <w:t xml:space="preserve">   </w:t>
      </w:r>
      <w:r>
        <w:rPr>
          <w:rFonts w:hint="eastAsia"/>
        </w:rPr>
        <w:t>zhangjy@tjj.sh.gov.cn</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chenhong@tjj.sh.gov.cn</w:t>
      </w:r>
    </w:p>
    <w:p w:rsidR="00D823A3" w:rsidRDefault="00AB7052">
      <w:pPr>
        <w:spacing w:line="360" w:lineRule="auto"/>
        <w:ind w:firstLineChars="147" w:firstLine="309"/>
      </w:pPr>
      <w:r>
        <w:rPr>
          <w:rFonts w:hint="eastAsia"/>
        </w:rPr>
        <w:t xml:space="preserve">                liuxt@tjj.sh.gov.cn         zhanxue@tjj.sh.gov.cn</w:t>
      </w:r>
    </w:p>
    <w:p w:rsidR="00D823A3" w:rsidRDefault="00D823A3">
      <w:pPr>
        <w:spacing w:line="360" w:lineRule="auto"/>
        <w:ind w:firstLineChars="147" w:firstLine="309"/>
      </w:pPr>
    </w:p>
    <w:p w:rsidR="00D823A3" w:rsidRDefault="00D823A3">
      <w:pPr>
        <w:spacing w:line="360" w:lineRule="auto"/>
        <w:ind w:firstLineChars="147" w:firstLine="309"/>
      </w:pPr>
    </w:p>
    <w:p w:rsidR="00D823A3" w:rsidRDefault="00D823A3">
      <w:pPr>
        <w:spacing w:line="360" w:lineRule="auto"/>
        <w:ind w:firstLineChars="147" w:firstLine="309"/>
      </w:pPr>
    </w:p>
    <w:p w:rsidR="00D823A3" w:rsidRDefault="00D823A3">
      <w:pPr>
        <w:snapToGrid w:val="0"/>
        <w:spacing w:beforeLines="400" w:before="1248" w:afterLines="200" w:after="624"/>
        <w:jc w:val="center"/>
        <w:rPr>
          <w:rFonts w:ascii="宋体" w:hAnsi="宋体"/>
          <w:szCs w:val="21"/>
        </w:rPr>
      </w:pPr>
    </w:p>
    <w:p w:rsidR="00D823A3" w:rsidRDefault="00AB7052">
      <w:pPr>
        <w:snapToGrid w:val="0"/>
        <w:spacing w:beforeLines="400" w:before="1248" w:afterLines="200" w:after="624"/>
        <w:ind w:firstLineChars="900" w:firstLine="2880"/>
        <w:outlineLvl w:val="0"/>
        <w:rPr>
          <w:rFonts w:ascii="黑体" w:eastAsia="黑体"/>
          <w:sz w:val="32"/>
          <w:szCs w:val="32"/>
        </w:rPr>
      </w:pPr>
      <w:r>
        <w:rPr>
          <w:rFonts w:ascii="黑体" w:eastAsia="黑体" w:hint="eastAsia"/>
          <w:sz w:val="32"/>
          <w:szCs w:val="32"/>
        </w:rPr>
        <w:lastRenderedPageBreak/>
        <w:t>二、报</w:t>
      </w:r>
      <w:r>
        <w:rPr>
          <w:rFonts w:ascii="黑体" w:eastAsia="黑体" w:hint="eastAsia"/>
          <w:sz w:val="32"/>
          <w:szCs w:val="32"/>
        </w:rPr>
        <w:t xml:space="preserve"> </w:t>
      </w:r>
      <w:r>
        <w:rPr>
          <w:rFonts w:ascii="黑体" w:eastAsia="黑体" w:hint="eastAsia"/>
          <w:sz w:val="32"/>
          <w:szCs w:val="32"/>
        </w:rPr>
        <w:t>表</w:t>
      </w:r>
      <w:r>
        <w:rPr>
          <w:rFonts w:ascii="黑体" w:eastAsia="黑体" w:hint="eastAsia"/>
          <w:sz w:val="32"/>
          <w:szCs w:val="32"/>
        </w:rPr>
        <w:t xml:space="preserve"> </w:t>
      </w:r>
      <w:r>
        <w:rPr>
          <w:rFonts w:ascii="黑体" w:eastAsia="黑体" w:hint="eastAsia"/>
          <w:sz w:val="32"/>
          <w:szCs w:val="32"/>
        </w:rPr>
        <w:t>目</w:t>
      </w:r>
      <w:r>
        <w:rPr>
          <w:rFonts w:ascii="黑体" w:eastAsia="黑体" w:hint="eastAsia"/>
          <w:sz w:val="32"/>
          <w:szCs w:val="32"/>
        </w:rPr>
        <w:t xml:space="preserve"> </w:t>
      </w:r>
      <w:r>
        <w:rPr>
          <w:rFonts w:ascii="黑体" w:eastAsia="黑体" w:hint="eastAsia"/>
          <w:sz w:val="32"/>
          <w:szCs w:val="32"/>
        </w:rPr>
        <w:t>录</w:t>
      </w:r>
    </w:p>
    <w:tbl>
      <w:tblPr>
        <w:tblW w:w="9356" w:type="dxa"/>
        <w:jc w:val="center"/>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839"/>
        <w:gridCol w:w="1412"/>
        <w:gridCol w:w="727"/>
        <w:gridCol w:w="2516"/>
        <w:gridCol w:w="2039"/>
        <w:gridCol w:w="1240"/>
        <w:gridCol w:w="583"/>
      </w:tblGrid>
      <w:tr w:rsidR="00D823A3">
        <w:trPr>
          <w:cantSplit/>
          <w:trHeight w:val="907"/>
          <w:jc w:val="center"/>
        </w:trPr>
        <w:tc>
          <w:tcPr>
            <w:tcW w:w="839" w:type="dxa"/>
            <w:vAlign w:val="center"/>
          </w:tcPr>
          <w:p w:rsidR="00D823A3" w:rsidRDefault="00AB7052">
            <w:pPr>
              <w:jc w:val="center"/>
              <w:rPr>
                <w:rFonts w:ascii="宋体" w:hAnsi="宋体"/>
                <w:sz w:val="18"/>
                <w:szCs w:val="18"/>
              </w:rPr>
            </w:pPr>
            <w:r>
              <w:rPr>
                <w:rFonts w:ascii="宋体" w:hAnsi="宋体" w:hint="eastAsia"/>
                <w:sz w:val="18"/>
                <w:szCs w:val="18"/>
              </w:rPr>
              <w:t>表号</w:t>
            </w:r>
          </w:p>
        </w:tc>
        <w:tc>
          <w:tcPr>
            <w:tcW w:w="1412" w:type="dxa"/>
            <w:vAlign w:val="center"/>
          </w:tcPr>
          <w:p w:rsidR="00D823A3" w:rsidRDefault="00AB7052">
            <w:pPr>
              <w:jc w:val="center"/>
              <w:rPr>
                <w:rFonts w:ascii="宋体" w:hAnsi="宋体"/>
                <w:sz w:val="18"/>
                <w:szCs w:val="18"/>
              </w:rPr>
            </w:pPr>
            <w:r>
              <w:rPr>
                <w:rFonts w:ascii="宋体" w:hAnsi="宋体" w:hint="eastAsia"/>
                <w:sz w:val="18"/>
                <w:szCs w:val="18"/>
              </w:rPr>
              <w:t>表名</w:t>
            </w:r>
          </w:p>
        </w:tc>
        <w:tc>
          <w:tcPr>
            <w:tcW w:w="727" w:type="dxa"/>
            <w:vAlign w:val="center"/>
          </w:tcPr>
          <w:p w:rsidR="00D823A3" w:rsidRDefault="00AB7052">
            <w:pPr>
              <w:ind w:rightChars="51" w:right="107"/>
              <w:jc w:val="center"/>
              <w:rPr>
                <w:rFonts w:ascii="宋体" w:hAnsi="宋体"/>
                <w:sz w:val="18"/>
                <w:szCs w:val="18"/>
              </w:rPr>
            </w:pPr>
            <w:r>
              <w:rPr>
                <w:rFonts w:ascii="宋体" w:hAnsi="宋体" w:hint="eastAsia"/>
                <w:sz w:val="18"/>
                <w:szCs w:val="18"/>
              </w:rPr>
              <w:t>报告</w:t>
            </w:r>
          </w:p>
          <w:p w:rsidR="00D823A3" w:rsidRDefault="00AB7052">
            <w:pPr>
              <w:ind w:rightChars="51" w:right="107"/>
              <w:jc w:val="center"/>
              <w:rPr>
                <w:rFonts w:ascii="宋体" w:hAnsi="宋体"/>
                <w:sz w:val="18"/>
                <w:szCs w:val="18"/>
              </w:rPr>
            </w:pPr>
            <w:proofErr w:type="gramStart"/>
            <w:r>
              <w:rPr>
                <w:rFonts w:ascii="宋体" w:hAnsi="宋体" w:hint="eastAsia"/>
                <w:sz w:val="18"/>
                <w:szCs w:val="18"/>
              </w:rPr>
              <w:t>期别</w:t>
            </w:r>
            <w:proofErr w:type="gramEnd"/>
          </w:p>
        </w:tc>
        <w:tc>
          <w:tcPr>
            <w:tcW w:w="2516" w:type="dxa"/>
            <w:vAlign w:val="center"/>
          </w:tcPr>
          <w:p w:rsidR="00D823A3" w:rsidRDefault="00AB7052">
            <w:pPr>
              <w:ind w:leftChars="-154" w:left="-323" w:firstLineChars="154" w:firstLine="277"/>
              <w:jc w:val="center"/>
              <w:rPr>
                <w:rFonts w:ascii="宋体" w:hAnsi="宋体"/>
                <w:sz w:val="18"/>
                <w:szCs w:val="18"/>
              </w:rPr>
            </w:pPr>
            <w:r>
              <w:rPr>
                <w:rFonts w:ascii="宋体" w:hAnsi="宋体" w:hint="eastAsia"/>
                <w:sz w:val="18"/>
                <w:szCs w:val="18"/>
              </w:rPr>
              <w:t>统计范围</w:t>
            </w:r>
          </w:p>
        </w:tc>
        <w:tc>
          <w:tcPr>
            <w:tcW w:w="2039" w:type="dxa"/>
            <w:vAlign w:val="center"/>
          </w:tcPr>
          <w:p w:rsidR="00D823A3" w:rsidRDefault="00AB7052">
            <w:pPr>
              <w:jc w:val="center"/>
              <w:rPr>
                <w:rFonts w:ascii="宋体" w:hAnsi="宋体"/>
                <w:sz w:val="18"/>
                <w:szCs w:val="18"/>
              </w:rPr>
            </w:pPr>
            <w:r>
              <w:rPr>
                <w:rFonts w:ascii="宋体" w:hAnsi="宋体" w:hint="eastAsia"/>
                <w:sz w:val="18"/>
                <w:szCs w:val="18"/>
              </w:rPr>
              <w:t>报送单位</w:t>
            </w:r>
          </w:p>
        </w:tc>
        <w:tc>
          <w:tcPr>
            <w:tcW w:w="1240" w:type="dxa"/>
            <w:vAlign w:val="center"/>
          </w:tcPr>
          <w:p w:rsidR="00D823A3" w:rsidRDefault="00AB7052">
            <w:pPr>
              <w:jc w:val="center"/>
              <w:rPr>
                <w:rFonts w:ascii="宋体" w:hAnsi="宋体"/>
                <w:sz w:val="18"/>
                <w:szCs w:val="18"/>
              </w:rPr>
            </w:pPr>
            <w:r>
              <w:rPr>
                <w:rFonts w:ascii="宋体" w:hAnsi="宋体" w:hint="eastAsia"/>
                <w:sz w:val="18"/>
                <w:szCs w:val="18"/>
              </w:rPr>
              <w:t>报送日期</w:t>
            </w:r>
          </w:p>
          <w:p w:rsidR="00D823A3" w:rsidRDefault="00AB7052">
            <w:pPr>
              <w:jc w:val="center"/>
              <w:rPr>
                <w:rFonts w:ascii="宋体" w:hAnsi="宋体"/>
                <w:sz w:val="18"/>
                <w:szCs w:val="18"/>
              </w:rPr>
            </w:pPr>
            <w:r>
              <w:rPr>
                <w:rFonts w:ascii="宋体" w:hAnsi="宋体" w:hint="eastAsia"/>
                <w:sz w:val="18"/>
                <w:szCs w:val="18"/>
              </w:rPr>
              <w:t>及</w:t>
            </w:r>
            <w:r>
              <w:rPr>
                <w:rFonts w:ascii="宋体" w:hAnsi="宋体" w:hint="eastAsia"/>
                <w:sz w:val="18"/>
                <w:szCs w:val="18"/>
              </w:rPr>
              <w:t xml:space="preserve"> </w:t>
            </w:r>
            <w:r>
              <w:rPr>
                <w:rFonts w:ascii="宋体" w:hAnsi="宋体" w:hint="eastAsia"/>
                <w:sz w:val="18"/>
                <w:szCs w:val="18"/>
              </w:rPr>
              <w:t>方</w:t>
            </w:r>
            <w:r>
              <w:rPr>
                <w:rFonts w:ascii="宋体" w:hAnsi="宋体" w:hint="eastAsia"/>
                <w:sz w:val="18"/>
                <w:szCs w:val="18"/>
              </w:rPr>
              <w:t xml:space="preserve"> </w:t>
            </w:r>
            <w:r>
              <w:rPr>
                <w:rFonts w:ascii="宋体" w:hAnsi="宋体" w:hint="eastAsia"/>
                <w:sz w:val="18"/>
                <w:szCs w:val="18"/>
              </w:rPr>
              <w:t>式</w:t>
            </w:r>
          </w:p>
        </w:tc>
        <w:tc>
          <w:tcPr>
            <w:tcW w:w="583" w:type="dxa"/>
            <w:vAlign w:val="center"/>
          </w:tcPr>
          <w:p w:rsidR="00D823A3" w:rsidRDefault="00AB7052">
            <w:pPr>
              <w:jc w:val="center"/>
              <w:rPr>
                <w:rFonts w:ascii="宋体" w:hAnsi="宋体"/>
                <w:sz w:val="18"/>
                <w:szCs w:val="18"/>
              </w:rPr>
            </w:pPr>
            <w:r>
              <w:rPr>
                <w:rFonts w:ascii="宋体" w:hAnsi="宋体" w:hint="eastAsia"/>
                <w:sz w:val="18"/>
                <w:szCs w:val="18"/>
              </w:rPr>
              <w:t>页码</w:t>
            </w:r>
          </w:p>
        </w:tc>
      </w:tr>
      <w:tr w:rsidR="00D823A3">
        <w:trPr>
          <w:cantSplit/>
          <w:trHeight w:val="454"/>
          <w:jc w:val="center"/>
        </w:trPr>
        <w:tc>
          <w:tcPr>
            <w:tcW w:w="9356" w:type="dxa"/>
            <w:gridSpan w:val="7"/>
            <w:vAlign w:val="center"/>
          </w:tcPr>
          <w:p w:rsidR="00D823A3" w:rsidRDefault="00AB7052">
            <w:pPr>
              <w:rPr>
                <w:rFonts w:ascii="宋体" w:hAnsi="宋体"/>
                <w:sz w:val="18"/>
                <w:szCs w:val="18"/>
              </w:rPr>
            </w:pPr>
            <w:r>
              <w:rPr>
                <w:rFonts w:ascii="宋体" w:hAnsi="宋体" w:hint="eastAsia"/>
                <w:sz w:val="18"/>
                <w:szCs w:val="18"/>
              </w:rPr>
              <w:t>（一）基层定报表式</w:t>
            </w:r>
          </w:p>
        </w:tc>
      </w:tr>
      <w:tr w:rsidR="00D823A3">
        <w:trPr>
          <w:cantSplit/>
          <w:trHeight w:val="915"/>
          <w:jc w:val="center"/>
        </w:trPr>
        <w:tc>
          <w:tcPr>
            <w:tcW w:w="839" w:type="dxa"/>
            <w:vAlign w:val="center"/>
          </w:tcPr>
          <w:p w:rsidR="00D823A3" w:rsidRDefault="00AB7052">
            <w:pPr>
              <w:jc w:val="center"/>
              <w:rPr>
                <w:rFonts w:ascii="宋体" w:hAnsi="宋体"/>
                <w:sz w:val="18"/>
                <w:szCs w:val="18"/>
              </w:rPr>
            </w:pPr>
            <w:r>
              <w:rPr>
                <w:rFonts w:ascii="宋体" w:hAnsi="宋体" w:hint="eastAsia"/>
                <w:sz w:val="18"/>
                <w:szCs w:val="18"/>
              </w:rPr>
              <w:t>V220</w:t>
            </w:r>
            <w:r>
              <w:rPr>
                <w:rFonts w:ascii="宋体" w:hAnsi="宋体" w:hint="eastAsia"/>
                <w:sz w:val="18"/>
                <w:szCs w:val="18"/>
              </w:rPr>
              <w:t>表</w:t>
            </w:r>
          </w:p>
        </w:tc>
        <w:tc>
          <w:tcPr>
            <w:tcW w:w="1412" w:type="dxa"/>
            <w:vAlign w:val="center"/>
          </w:tcPr>
          <w:p w:rsidR="00D823A3" w:rsidRDefault="00AB7052">
            <w:pPr>
              <w:jc w:val="left"/>
              <w:rPr>
                <w:rFonts w:ascii="宋体" w:hAnsi="宋体"/>
                <w:sz w:val="18"/>
                <w:szCs w:val="18"/>
              </w:rPr>
            </w:pPr>
            <w:r>
              <w:rPr>
                <w:rFonts w:ascii="宋体" w:hAnsi="宋体" w:hint="eastAsia"/>
                <w:sz w:val="18"/>
                <w:szCs w:val="18"/>
              </w:rPr>
              <w:t>新建住宅销售价格调查表</w:t>
            </w:r>
            <w:r>
              <w:rPr>
                <w:rFonts w:ascii="宋体" w:hAnsi="宋体" w:hint="eastAsia"/>
                <w:sz w:val="18"/>
                <w:szCs w:val="18"/>
              </w:rPr>
              <w:t>(</w:t>
            </w:r>
            <w:proofErr w:type="gramStart"/>
            <w:r>
              <w:rPr>
                <w:rFonts w:ascii="宋体" w:hAnsi="宋体" w:hint="eastAsia"/>
                <w:sz w:val="18"/>
                <w:szCs w:val="18"/>
              </w:rPr>
              <w:t>网签备案</w:t>
            </w:r>
            <w:proofErr w:type="gramEnd"/>
            <w:r>
              <w:rPr>
                <w:rFonts w:ascii="宋体" w:hAnsi="宋体" w:hint="eastAsia"/>
                <w:sz w:val="18"/>
                <w:szCs w:val="18"/>
              </w:rPr>
              <w:t>数据</w:t>
            </w:r>
            <w:r>
              <w:rPr>
                <w:rFonts w:ascii="宋体" w:hAnsi="宋体" w:hint="eastAsia"/>
                <w:sz w:val="18"/>
                <w:szCs w:val="18"/>
              </w:rPr>
              <w:t>)</w:t>
            </w:r>
          </w:p>
        </w:tc>
        <w:tc>
          <w:tcPr>
            <w:tcW w:w="727" w:type="dxa"/>
            <w:vAlign w:val="center"/>
          </w:tcPr>
          <w:p w:rsidR="00D823A3" w:rsidRDefault="00AB7052">
            <w:pPr>
              <w:jc w:val="center"/>
              <w:rPr>
                <w:rFonts w:ascii="宋体" w:hAnsi="宋体"/>
                <w:sz w:val="18"/>
                <w:szCs w:val="18"/>
              </w:rPr>
            </w:pPr>
            <w:r>
              <w:rPr>
                <w:rFonts w:ascii="宋体" w:hAnsi="宋体" w:hint="eastAsia"/>
                <w:sz w:val="18"/>
                <w:szCs w:val="18"/>
              </w:rPr>
              <w:t>月报</w:t>
            </w:r>
          </w:p>
        </w:tc>
        <w:tc>
          <w:tcPr>
            <w:tcW w:w="2516" w:type="dxa"/>
            <w:vAlign w:val="center"/>
          </w:tcPr>
          <w:p w:rsidR="00D823A3" w:rsidRDefault="00AB7052">
            <w:pPr>
              <w:jc w:val="left"/>
              <w:rPr>
                <w:rFonts w:ascii="宋体" w:hAnsi="宋体"/>
                <w:sz w:val="18"/>
                <w:szCs w:val="18"/>
              </w:rPr>
            </w:pPr>
            <w:r>
              <w:rPr>
                <w:rFonts w:ascii="宋体" w:hAnsi="宋体" w:hint="eastAsia"/>
                <w:sz w:val="18"/>
                <w:szCs w:val="18"/>
              </w:rPr>
              <w:t>本市</w:t>
            </w:r>
            <w:r>
              <w:rPr>
                <w:rFonts w:hAnsi="宋体" w:hint="eastAsia"/>
                <w:sz w:val="18"/>
                <w:szCs w:val="18"/>
              </w:rPr>
              <w:t>新建住宅销售</w:t>
            </w:r>
            <w:proofErr w:type="gramStart"/>
            <w:r>
              <w:rPr>
                <w:rFonts w:hAnsi="宋体" w:hint="eastAsia"/>
                <w:sz w:val="18"/>
                <w:szCs w:val="18"/>
              </w:rPr>
              <w:t>全部网签数据</w:t>
            </w:r>
            <w:proofErr w:type="gramEnd"/>
          </w:p>
        </w:tc>
        <w:tc>
          <w:tcPr>
            <w:tcW w:w="2039" w:type="dxa"/>
            <w:vAlign w:val="center"/>
          </w:tcPr>
          <w:p w:rsidR="00D823A3" w:rsidRDefault="00AB7052">
            <w:pPr>
              <w:jc w:val="left"/>
              <w:rPr>
                <w:rFonts w:ascii="宋体" w:hAnsi="宋体"/>
                <w:sz w:val="18"/>
                <w:szCs w:val="18"/>
              </w:rPr>
            </w:pPr>
            <w:r>
              <w:rPr>
                <w:rFonts w:ascii="宋体" w:hAnsi="宋体" w:hint="eastAsia"/>
                <w:sz w:val="18"/>
                <w:szCs w:val="18"/>
              </w:rPr>
              <w:t>市</w:t>
            </w:r>
            <w:r>
              <w:rPr>
                <w:rFonts w:ascii="宋体" w:hAnsi="宋体" w:cs="微软雅黑" w:hint="eastAsia"/>
                <w:kern w:val="0"/>
                <w:sz w:val="18"/>
                <w:szCs w:val="18"/>
              </w:rPr>
              <w:t>住房和城乡建设管理委员会</w:t>
            </w:r>
          </w:p>
        </w:tc>
        <w:tc>
          <w:tcPr>
            <w:tcW w:w="1240" w:type="dxa"/>
            <w:vAlign w:val="center"/>
          </w:tcPr>
          <w:p w:rsidR="00D823A3" w:rsidRDefault="00AB7052">
            <w:pPr>
              <w:jc w:val="left"/>
              <w:rPr>
                <w:rFonts w:ascii="宋体" w:hAnsi="宋体"/>
                <w:sz w:val="18"/>
                <w:szCs w:val="18"/>
              </w:rPr>
            </w:pPr>
            <w:r>
              <w:rPr>
                <w:rFonts w:ascii="宋体" w:hAnsi="宋体" w:hint="eastAsia"/>
                <w:sz w:val="18"/>
                <w:szCs w:val="18"/>
              </w:rPr>
              <w:t>报表当月</w:t>
            </w:r>
            <w:r>
              <w:rPr>
                <w:rFonts w:ascii="宋体" w:hAnsi="宋体" w:hint="eastAsia"/>
                <w:sz w:val="18"/>
                <w:szCs w:val="18"/>
              </w:rPr>
              <w:t>3</w:t>
            </w:r>
            <w:r>
              <w:rPr>
                <w:rFonts w:ascii="宋体" w:hAnsi="宋体" w:hint="eastAsia"/>
                <w:sz w:val="18"/>
                <w:szCs w:val="18"/>
              </w:rPr>
              <w:t>日前，存储设备或专门系统</w:t>
            </w:r>
          </w:p>
        </w:tc>
        <w:tc>
          <w:tcPr>
            <w:tcW w:w="583" w:type="dxa"/>
            <w:vAlign w:val="center"/>
          </w:tcPr>
          <w:p w:rsidR="00D823A3" w:rsidRDefault="00AB7052">
            <w:pPr>
              <w:jc w:val="center"/>
              <w:rPr>
                <w:rFonts w:ascii="宋体" w:hAnsi="宋体"/>
                <w:color w:val="000000"/>
                <w:sz w:val="18"/>
                <w:szCs w:val="18"/>
              </w:rPr>
            </w:pPr>
            <w:r>
              <w:rPr>
                <w:rFonts w:ascii="宋体" w:hAnsi="宋体" w:hint="eastAsia"/>
                <w:color w:val="000000"/>
                <w:sz w:val="18"/>
                <w:szCs w:val="18"/>
              </w:rPr>
              <w:t>4</w:t>
            </w:r>
          </w:p>
        </w:tc>
      </w:tr>
      <w:tr w:rsidR="00D823A3">
        <w:trPr>
          <w:cantSplit/>
          <w:trHeight w:val="810"/>
          <w:jc w:val="center"/>
        </w:trPr>
        <w:tc>
          <w:tcPr>
            <w:tcW w:w="839" w:type="dxa"/>
            <w:vAlign w:val="center"/>
          </w:tcPr>
          <w:p w:rsidR="00D823A3" w:rsidRDefault="00AB7052">
            <w:pPr>
              <w:jc w:val="center"/>
              <w:rPr>
                <w:rFonts w:ascii="宋体" w:hAnsi="宋体"/>
                <w:sz w:val="18"/>
                <w:szCs w:val="18"/>
              </w:rPr>
            </w:pPr>
            <w:r>
              <w:rPr>
                <w:rFonts w:ascii="宋体" w:hAnsi="宋体" w:hint="eastAsia"/>
                <w:sz w:val="18"/>
                <w:szCs w:val="18"/>
              </w:rPr>
              <w:t>V222</w:t>
            </w:r>
            <w:r>
              <w:rPr>
                <w:rFonts w:ascii="宋体" w:hAnsi="宋体" w:hint="eastAsia"/>
                <w:sz w:val="18"/>
                <w:szCs w:val="18"/>
              </w:rPr>
              <w:t>表</w:t>
            </w:r>
          </w:p>
        </w:tc>
        <w:tc>
          <w:tcPr>
            <w:tcW w:w="1412" w:type="dxa"/>
            <w:vAlign w:val="center"/>
          </w:tcPr>
          <w:p w:rsidR="00D823A3" w:rsidRDefault="00AB7052">
            <w:pPr>
              <w:jc w:val="left"/>
              <w:rPr>
                <w:rFonts w:ascii="宋体" w:hAnsi="宋体"/>
                <w:sz w:val="18"/>
                <w:szCs w:val="18"/>
              </w:rPr>
            </w:pPr>
            <w:proofErr w:type="gramStart"/>
            <w:r>
              <w:rPr>
                <w:rFonts w:ascii="宋体" w:hAnsi="宋体" w:hint="eastAsia"/>
                <w:sz w:val="18"/>
                <w:szCs w:val="18"/>
              </w:rPr>
              <w:t>二手住宅</w:t>
            </w:r>
            <w:proofErr w:type="gramEnd"/>
            <w:r>
              <w:rPr>
                <w:rFonts w:ascii="宋体" w:hAnsi="宋体" w:hint="eastAsia"/>
                <w:sz w:val="18"/>
                <w:szCs w:val="18"/>
              </w:rPr>
              <w:t>销售价格调查表</w:t>
            </w:r>
          </w:p>
        </w:tc>
        <w:tc>
          <w:tcPr>
            <w:tcW w:w="727" w:type="dxa"/>
            <w:vAlign w:val="center"/>
          </w:tcPr>
          <w:p w:rsidR="00D823A3" w:rsidRDefault="00AB7052">
            <w:pPr>
              <w:jc w:val="center"/>
              <w:rPr>
                <w:rFonts w:ascii="宋体" w:hAnsi="宋体"/>
                <w:sz w:val="18"/>
                <w:szCs w:val="18"/>
              </w:rPr>
            </w:pPr>
            <w:r>
              <w:rPr>
                <w:rFonts w:ascii="宋体" w:hAnsi="宋体" w:hint="eastAsia"/>
                <w:sz w:val="18"/>
                <w:szCs w:val="18"/>
              </w:rPr>
              <w:t>月报</w:t>
            </w:r>
          </w:p>
        </w:tc>
        <w:tc>
          <w:tcPr>
            <w:tcW w:w="2516" w:type="dxa"/>
            <w:vAlign w:val="center"/>
          </w:tcPr>
          <w:p w:rsidR="00D823A3" w:rsidRDefault="00AB7052">
            <w:pPr>
              <w:rPr>
                <w:rFonts w:ascii="宋体" w:hAnsi="宋体"/>
                <w:sz w:val="18"/>
                <w:szCs w:val="18"/>
              </w:rPr>
            </w:pPr>
            <w:r>
              <w:rPr>
                <w:rFonts w:ascii="宋体" w:hAnsi="宋体" w:hint="eastAsia"/>
                <w:sz w:val="18"/>
                <w:szCs w:val="18"/>
              </w:rPr>
              <w:t>本市进行房地产活动的企业、二手房中介机构和行政机关等单位</w:t>
            </w:r>
          </w:p>
        </w:tc>
        <w:tc>
          <w:tcPr>
            <w:tcW w:w="2039" w:type="dxa"/>
            <w:vAlign w:val="center"/>
          </w:tcPr>
          <w:p w:rsidR="00D823A3" w:rsidRDefault="00AB7052">
            <w:pPr>
              <w:jc w:val="left"/>
              <w:rPr>
                <w:rFonts w:ascii="宋体" w:hAnsi="宋体"/>
                <w:sz w:val="18"/>
                <w:szCs w:val="18"/>
              </w:rPr>
            </w:pPr>
            <w:r>
              <w:rPr>
                <w:rFonts w:ascii="宋体" w:hAnsi="宋体" w:hint="eastAsia"/>
                <w:sz w:val="18"/>
                <w:szCs w:val="18"/>
              </w:rPr>
              <w:t>选中的进行二手房中介活动的公司、机构、事业、行政机关等单位</w:t>
            </w:r>
          </w:p>
        </w:tc>
        <w:tc>
          <w:tcPr>
            <w:tcW w:w="1240" w:type="dxa"/>
            <w:vAlign w:val="center"/>
          </w:tcPr>
          <w:p w:rsidR="00D823A3" w:rsidRDefault="00AB7052">
            <w:pPr>
              <w:jc w:val="left"/>
              <w:rPr>
                <w:rFonts w:ascii="宋体" w:hAnsi="宋体"/>
                <w:sz w:val="18"/>
                <w:szCs w:val="18"/>
              </w:rPr>
            </w:pPr>
            <w:r>
              <w:rPr>
                <w:rFonts w:ascii="宋体" w:hAnsi="宋体" w:hint="eastAsia"/>
                <w:sz w:val="18"/>
                <w:szCs w:val="18"/>
              </w:rPr>
              <w:t>报表当月</w:t>
            </w:r>
            <w:r>
              <w:rPr>
                <w:rFonts w:ascii="宋体" w:hAnsi="宋体"/>
                <w:sz w:val="18"/>
                <w:szCs w:val="18"/>
              </w:rPr>
              <w:t>26</w:t>
            </w:r>
            <w:r>
              <w:rPr>
                <w:rFonts w:ascii="宋体" w:hAnsi="宋体" w:hint="eastAsia"/>
                <w:sz w:val="18"/>
                <w:szCs w:val="18"/>
              </w:rPr>
              <w:t>日</w:t>
            </w:r>
            <w:r>
              <w:rPr>
                <w:rFonts w:ascii="宋体" w:hAnsi="宋体" w:hint="eastAsia"/>
                <w:sz w:val="18"/>
                <w:szCs w:val="18"/>
              </w:rPr>
              <w:t>-28</w:t>
            </w:r>
            <w:r>
              <w:rPr>
                <w:rFonts w:ascii="宋体" w:hAnsi="宋体" w:hint="eastAsia"/>
                <w:sz w:val="18"/>
                <w:szCs w:val="18"/>
              </w:rPr>
              <w:t>日，邮寄、传真或电子邮件</w:t>
            </w:r>
          </w:p>
        </w:tc>
        <w:tc>
          <w:tcPr>
            <w:tcW w:w="583" w:type="dxa"/>
            <w:vAlign w:val="center"/>
          </w:tcPr>
          <w:p w:rsidR="00D823A3" w:rsidRDefault="00AB7052">
            <w:pPr>
              <w:jc w:val="center"/>
              <w:rPr>
                <w:rFonts w:ascii="宋体" w:hAnsi="宋体"/>
                <w:color w:val="000000"/>
                <w:sz w:val="18"/>
                <w:szCs w:val="18"/>
              </w:rPr>
            </w:pPr>
            <w:r>
              <w:rPr>
                <w:rFonts w:ascii="宋体" w:hAnsi="宋体" w:hint="eastAsia"/>
                <w:color w:val="000000"/>
                <w:sz w:val="18"/>
                <w:szCs w:val="18"/>
              </w:rPr>
              <w:t>5</w:t>
            </w:r>
          </w:p>
        </w:tc>
      </w:tr>
      <w:tr w:rsidR="00D823A3">
        <w:trPr>
          <w:cantSplit/>
          <w:trHeight w:val="810"/>
          <w:jc w:val="center"/>
        </w:trPr>
        <w:tc>
          <w:tcPr>
            <w:tcW w:w="839" w:type="dxa"/>
            <w:vAlign w:val="center"/>
          </w:tcPr>
          <w:p w:rsidR="00D823A3" w:rsidRDefault="00AB7052">
            <w:pPr>
              <w:jc w:val="center"/>
              <w:rPr>
                <w:rFonts w:ascii="宋体" w:hAnsi="宋体"/>
                <w:sz w:val="18"/>
                <w:szCs w:val="18"/>
              </w:rPr>
            </w:pPr>
            <w:r>
              <w:rPr>
                <w:rFonts w:ascii="宋体" w:hAnsi="宋体" w:hint="eastAsia"/>
                <w:sz w:val="18"/>
                <w:szCs w:val="18"/>
              </w:rPr>
              <w:t>IX</w:t>
            </w:r>
            <w:r>
              <w:rPr>
                <w:rFonts w:ascii="宋体" w:hAnsi="宋体"/>
                <w:sz w:val="18"/>
                <w:szCs w:val="18"/>
              </w:rPr>
              <w:t>532</w:t>
            </w:r>
            <w:r>
              <w:rPr>
                <w:rFonts w:ascii="宋体" w:hAnsi="宋体" w:hint="eastAsia"/>
                <w:sz w:val="18"/>
                <w:szCs w:val="18"/>
              </w:rPr>
              <w:t>表</w:t>
            </w:r>
          </w:p>
        </w:tc>
        <w:tc>
          <w:tcPr>
            <w:tcW w:w="1412" w:type="dxa"/>
            <w:vAlign w:val="center"/>
          </w:tcPr>
          <w:p w:rsidR="00D823A3" w:rsidRDefault="00AB7052">
            <w:pPr>
              <w:jc w:val="left"/>
              <w:rPr>
                <w:rFonts w:ascii="宋体" w:hAnsi="宋体"/>
                <w:sz w:val="18"/>
                <w:szCs w:val="18"/>
              </w:rPr>
            </w:pPr>
            <w:proofErr w:type="gramStart"/>
            <w:r>
              <w:rPr>
                <w:rFonts w:ascii="宋体" w:hAnsi="宋体" w:hint="eastAsia"/>
                <w:sz w:val="18"/>
                <w:szCs w:val="18"/>
              </w:rPr>
              <w:t>二手住宅</w:t>
            </w:r>
            <w:proofErr w:type="gramEnd"/>
            <w:r>
              <w:rPr>
                <w:rFonts w:ascii="宋体" w:hAnsi="宋体"/>
                <w:sz w:val="18"/>
                <w:szCs w:val="18"/>
              </w:rPr>
              <w:t>销售价格调查表（</w:t>
            </w:r>
            <w:proofErr w:type="gramStart"/>
            <w:r>
              <w:rPr>
                <w:rFonts w:ascii="宋体" w:hAnsi="宋体" w:hint="eastAsia"/>
                <w:sz w:val="18"/>
                <w:szCs w:val="18"/>
              </w:rPr>
              <w:t>网签</w:t>
            </w:r>
            <w:r>
              <w:rPr>
                <w:rFonts w:ascii="宋体" w:hAnsi="宋体"/>
                <w:sz w:val="18"/>
                <w:szCs w:val="18"/>
              </w:rPr>
              <w:t>备案</w:t>
            </w:r>
            <w:proofErr w:type="gramEnd"/>
            <w:r>
              <w:rPr>
                <w:rFonts w:ascii="宋体" w:hAnsi="宋体"/>
                <w:sz w:val="18"/>
                <w:szCs w:val="18"/>
              </w:rPr>
              <w:t>数据）</w:t>
            </w:r>
          </w:p>
        </w:tc>
        <w:tc>
          <w:tcPr>
            <w:tcW w:w="727" w:type="dxa"/>
            <w:vAlign w:val="center"/>
          </w:tcPr>
          <w:p w:rsidR="00D823A3" w:rsidRDefault="00AB7052">
            <w:pPr>
              <w:jc w:val="center"/>
              <w:rPr>
                <w:rFonts w:ascii="宋体" w:hAnsi="宋体"/>
                <w:sz w:val="18"/>
                <w:szCs w:val="18"/>
              </w:rPr>
            </w:pPr>
            <w:r>
              <w:rPr>
                <w:rFonts w:ascii="宋体" w:hAnsi="宋体" w:hint="eastAsia"/>
                <w:sz w:val="18"/>
                <w:szCs w:val="18"/>
              </w:rPr>
              <w:t>月报</w:t>
            </w:r>
          </w:p>
        </w:tc>
        <w:tc>
          <w:tcPr>
            <w:tcW w:w="2516" w:type="dxa"/>
            <w:vAlign w:val="center"/>
          </w:tcPr>
          <w:p w:rsidR="00D823A3" w:rsidRDefault="00AB7052">
            <w:pPr>
              <w:jc w:val="left"/>
              <w:rPr>
                <w:rFonts w:ascii="宋体" w:hAnsi="宋体"/>
                <w:sz w:val="18"/>
                <w:szCs w:val="18"/>
              </w:rPr>
            </w:pPr>
            <w:r>
              <w:rPr>
                <w:rFonts w:ascii="宋体" w:hAnsi="宋体" w:hint="eastAsia"/>
                <w:sz w:val="18"/>
                <w:szCs w:val="18"/>
              </w:rPr>
              <w:t>本市</w:t>
            </w:r>
            <w:proofErr w:type="gramStart"/>
            <w:r>
              <w:rPr>
                <w:rFonts w:ascii="宋体" w:hAnsi="宋体" w:hint="eastAsia"/>
                <w:sz w:val="18"/>
                <w:szCs w:val="18"/>
              </w:rPr>
              <w:t>二手住宅销售全部网签数据</w:t>
            </w:r>
            <w:proofErr w:type="gramEnd"/>
          </w:p>
        </w:tc>
        <w:tc>
          <w:tcPr>
            <w:tcW w:w="2039" w:type="dxa"/>
            <w:vAlign w:val="center"/>
          </w:tcPr>
          <w:p w:rsidR="00D823A3" w:rsidRDefault="00AB7052">
            <w:pPr>
              <w:jc w:val="left"/>
              <w:rPr>
                <w:rFonts w:ascii="宋体" w:hAnsi="宋体"/>
                <w:sz w:val="18"/>
                <w:szCs w:val="18"/>
              </w:rPr>
            </w:pPr>
            <w:r>
              <w:rPr>
                <w:rFonts w:ascii="宋体" w:hAnsi="宋体" w:hint="eastAsia"/>
                <w:sz w:val="18"/>
                <w:szCs w:val="18"/>
              </w:rPr>
              <w:t>市</w:t>
            </w:r>
            <w:r>
              <w:rPr>
                <w:rFonts w:ascii="宋体" w:hAnsi="宋体" w:cs="微软雅黑" w:hint="eastAsia"/>
                <w:kern w:val="0"/>
                <w:sz w:val="18"/>
                <w:szCs w:val="18"/>
              </w:rPr>
              <w:t>住房和城乡建设管理委员会</w:t>
            </w:r>
          </w:p>
        </w:tc>
        <w:tc>
          <w:tcPr>
            <w:tcW w:w="1240" w:type="dxa"/>
            <w:vAlign w:val="center"/>
          </w:tcPr>
          <w:p w:rsidR="00D823A3" w:rsidRDefault="00AB7052">
            <w:pPr>
              <w:jc w:val="left"/>
              <w:rPr>
                <w:rFonts w:ascii="宋体" w:hAnsi="宋体"/>
                <w:sz w:val="18"/>
                <w:szCs w:val="18"/>
              </w:rPr>
            </w:pPr>
            <w:r>
              <w:rPr>
                <w:rFonts w:ascii="宋体" w:hAnsi="宋体" w:hint="eastAsia"/>
                <w:sz w:val="18"/>
                <w:szCs w:val="18"/>
              </w:rPr>
              <w:t>报表当月</w:t>
            </w:r>
            <w:r>
              <w:rPr>
                <w:rFonts w:ascii="宋体" w:hAnsi="宋体" w:hint="eastAsia"/>
                <w:sz w:val="18"/>
                <w:szCs w:val="18"/>
              </w:rPr>
              <w:t>3</w:t>
            </w:r>
            <w:r>
              <w:rPr>
                <w:rFonts w:ascii="宋体" w:hAnsi="宋体" w:hint="eastAsia"/>
                <w:sz w:val="18"/>
                <w:szCs w:val="18"/>
              </w:rPr>
              <w:t>日前，存储设备或专门系统</w:t>
            </w:r>
          </w:p>
        </w:tc>
        <w:tc>
          <w:tcPr>
            <w:tcW w:w="583" w:type="dxa"/>
            <w:vAlign w:val="center"/>
          </w:tcPr>
          <w:p w:rsidR="00D823A3" w:rsidRDefault="00AB7052">
            <w:pPr>
              <w:jc w:val="center"/>
              <w:rPr>
                <w:rFonts w:ascii="宋体" w:hAnsi="宋体"/>
                <w:color w:val="000000"/>
                <w:sz w:val="18"/>
                <w:szCs w:val="18"/>
              </w:rPr>
            </w:pPr>
            <w:r>
              <w:rPr>
                <w:rFonts w:ascii="宋体" w:hAnsi="宋体" w:hint="eastAsia"/>
                <w:color w:val="000000"/>
                <w:sz w:val="18"/>
                <w:szCs w:val="18"/>
              </w:rPr>
              <w:t>6</w:t>
            </w:r>
          </w:p>
        </w:tc>
      </w:tr>
      <w:tr w:rsidR="00D823A3">
        <w:trPr>
          <w:cantSplit/>
          <w:trHeight w:val="810"/>
          <w:jc w:val="center"/>
        </w:trPr>
        <w:tc>
          <w:tcPr>
            <w:tcW w:w="839" w:type="dxa"/>
            <w:vAlign w:val="center"/>
          </w:tcPr>
          <w:p w:rsidR="00D823A3" w:rsidRDefault="00AB7052">
            <w:pPr>
              <w:jc w:val="center"/>
              <w:rPr>
                <w:rFonts w:ascii="宋体" w:hAnsi="宋体"/>
                <w:sz w:val="18"/>
                <w:szCs w:val="18"/>
              </w:rPr>
            </w:pPr>
            <w:r>
              <w:rPr>
                <w:rFonts w:ascii="宋体" w:hAnsi="宋体" w:hint="eastAsia"/>
                <w:sz w:val="18"/>
                <w:szCs w:val="18"/>
              </w:rPr>
              <w:t>Ⅸ</w:t>
            </w:r>
            <w:r>
              <w:rPr>
                <w:rFonts w:ascii="宋体" w:hAnsi="宋体" w:hint="eastAsia"/>
                <w:sz w:val="18"/>
                <w:szCs w:val="18"/>
              </w:rPr>
              <w:t>541</w:t>
            </w:r>
            <w:r>
              <w:rPr>
                <w:rFonts w:ascii="宋体" w:hAnsi="宋体" w:hint="eastAsia"/>
                <w:sz w:val="18"/>
                <w:szCs w:val="18"/>
              </w:rPr>
              <w:t>表</w:t>
            </w:r>
          </w:p>
        </w:tc>
        <w:tc>
          <w:tcPr>
            <w:tcW w:w="1412" w:type="dxa"/>
            <w:vAlign w:val="center"/>
          </w:tcPr>
          <w:p w:rsidR="00D823A3" w:rsidRDefault="00AB7052">
            <w:pPr>
              <w:jc w:val="left"/>
              <w:rPr>
                <w:rFonts w:ascii="宋体" w:hAnsi="宋体"/>
                <w:sz w:val="18"/>
                <w:szCs w:val="18"/>
              </w:rPr>
            </w:pPr>
            <w:r>
              <w:rPr>
                <w:rFonts w:ascii="宋体" w:hAnsi="宋体" w:hint="eastAsia"/>
                <w:sz w:val="18"/>
                <w:szCs w:val="18"/>
              </w:rPr>
              <w:t>重点房地产开发企业住宅销售价格调查问卷</w:t>
            </w:r>
          </w:p>
        </w:tc>
        <w:tc>
          <w:tcPr>
            <w:tcW w:w="727" w:type="dxa"/>
            <w:vAlign w:val="center"/>
          </w:tcPr>
          <w:p w:rsidR="00D823A3" w:rsidRDefault="00AB7052">
            <w:pPr>
              <w:jc w:val="center"/>
              <w:rPr>
                <w:rFonts w:ascii="宋体" w:hAnsi="宋体"/>
                <w:sz w:val="18"/>
                <w:szCs w:val="18"/>
              </w:rPr>
            </w:pPr>
            <w:r>
              <w:rPr>
                <w:rFonts w:ascii="宋体" w:hAnsi="宋体" w:hint="eastAsia"/>
                <w:sz w:val="18"/>
                <w:szCs w:val="18"/>
              </w:rPr>
              <w:t>月报</w:t>
            </w:r>
          </w:p>
        </w:tc>
        <w:tc>
          <w:tcPr>
            <w:tcW w:w="2516" w:type="dxa"/>
            <w:vAlign w:val="center"/>
          </w:tcPr>
          <w:p w:rsidR="00D823A3" w:rsidRDefault="00AB7052">
            <w:pPr>
              <w:jc w:val="left"/>
              <w:rPr>
                <w:rFonts w:ascii="宋体" w:hAnsi="宋体"/>
                <w:sz w:val="18"/>
                <w:szCs w:val="18"/>
              </w:rPr>
            </w:pPr>
            <w:r>
              <w:rPr>
                <w:rFonts w:ascii="宋体" w:hAnsi="宋体" w:hint="eastAsia"/>
                <w:sz w:val="18"/>
                <w:szCs w:val="18"/>
              </w:rPr>
              <w:t>新建商品住宅项目的重点企业</w:t>
            </w:r>
          </w:p>
        </w:tc>
        <w:tc>
          <w:tcPr>
            <w:tcW w:w="2039" w:type="dxa"/>
            <w:vAlign w:val="center"/>
          </w:tcPr>
          <w:p w:rsidR="00D823A3" w:rsidRDefault="00AB7052">
            <w:pPr>
              <w:jc w:val="left"/>
              <w:rPr>
                <w:rFonts w:ascii="宋体" w:hAnsi="宋体"/>
                <w:sz w:val="18"/>
                <w:szCs w:val="18"/>
              </w:rPr>
            </w:pPr>
            <w:r>
              <w:rPr>
                <w:rFonts w:ascii="宋体" w:hAnsi="宋体" w:hint="eastAsia"/>
                <w:sz w:val="18"/>
                <w:szCs w:val="18"/>
              </w:rPr>
              <w:t>选中的房地产公司总部和</w:t>
            </w:r>
            <w:r>
              <w:rPr>
                <w:rFonts w:ascii="宋体" w:hAnsi="宋体" w:hint="eastAsia"/>
                <w:sz w:val="18"/>
                <w:szCs w:val="18"/>
              </w:rPr>
              <w:t>新建商品住宅项目的重点企业</w:t>
            </w:r>
          </w:p>
        </w:tc>
        <w:tc>
          <w:tcPr>
            <w:tcW w:w="1240" w:type="dxa"/>
            <w:vAlign w:val="center"/>
          </w:tcPr>
          <w:p w:rsidR="00D823A3" w:rsidRDefault="00AB7052">
            <w:pPr>
              <w:jc w:val="left"/>
              <w:rPr>
                <w:rFonts w:ascii="宋体" w:hAnsi="宋体"/>
                <w:sz w:val="18"/>
                <w:szCs w:val="18"/>
              </w:rPr>
            </w:pPr>
            <w:r>
              <w:rPr>
                <w:rFonts w:ascii="宋体" w:hAnsi="宋体" w:hint="eastAsia"/>
                <w:sz w:val="18"/>
                <w:szCs w:val="18"/>
              </w:rPr>
              <w:t>报告月后</w:t>
            </w:r>
            <w:r>
              <w:rPr>
                <w:rFonts w:ascii="宋体" w:hAnsi="宋体" w:hint="eastAsia"/>
                <w:sz w:val="18"/>
                <w:szCs w:val="18"/>
              </w:rPr>
              <w:t>5</w:t>
            </w:r>
            <w:r>
              <w:rPr>
                <w:rFonts w:ascii="宋体" w:hAnsi="宋体" w:hint="eastAsia"/>
                <w:sz w:val="18"/>
                <w:szCs w:val="18"/>
              </w:rPr>
              <w:t>日前</w:t>
            </w:r>
          </w:p>
        </w:tc>
        <w:tc>
          <w:tcPr>
            <w:tcW w:w="583" w:type="dxa"/>
            <w:vAlign w:val="center"/>
          </w:tcPr>
          <w:p w:rsidR="00D823A3" w:rsidRDefault="00AB7052">
            <w:pPr>
              <w:jc w:val="center"/>
              <w:rPr>
                <w:rFonts w:ascii="宋体" w:hAnsi="宋体"/>
                <w:sz w:val="18"/>
                <w:szCs w:val="18"/>
              </w:rPr>
            </w:pPr>
            <w:r>
              <w:rPr>
                <w:rFonts w:ascii="宋体" w:hAnsi="宋体" w:hint="eastAsia"/>
                <w:sz w:val="18"/>
                <w:szCs w:val="18"/>
              </w:rPr>
              <w:t>7</w:t>
            </w:r>
          </w:p>
        </w:tc>
      </w:tr>
      <w:tr w:rsidR="00D823A3">
        <w:trPr>
          <w:cantSplit/>
          <w:trHeight w:val="810"/>
          <w:jc w:val="center"/>
        </w:trPr>
        <w:tc>
          <w:tcPr>
            <w:tcW w:w="839" w:type="dxa"/>
            <w:vAlign w:val="center"/>
          </w:tcPr>
          <w:p w:rsidR="00D823A3" w:rsidRDefault="00AB7052">
            <w:pPr>
              <w:jc w:val="center"/>
              <w:rPr>
                <w:rFonts w:ascii="宋体" w:hAnsi="宋体"/>
                <w:sz w:val="18"/>
                <w:szCs w:val="18"/>
              </w:rPr>
            </w:pPr>
            <w:r>
              <w:rPr>
                <w:rFonts w:ascii="宋体" w:hAnsi="宋体" w:hint="eastAsia"/>
                <w:sz w:val="18"/>
                <w:szCs w:val="18"/>
              </w:rPr>
              <w:t>Ⅸ</w:t>
            </w:r>
            <w:r>
              <w:rPr>
                <w:rFonts w:ascii="宋体" w:hAnsi="宋体" w:hint="eastAsia"/>
                <w:sz w:val="18"/>
                <w:szCs w:val="18"/>
              </w:rPr>
              <w:t>542</w:t>
            </w:r>
            <w:r>
              <w:rPr>
                <w:rFonts w:ascii="宋体" w:hAnsi="宋体" w:hint="eastAsia"/>
                <w:sz w:val="18"/>
                <w:szCs w:val="18"/>
              </w:rPr>
              <w:t>表</w:t>
            </w:r>
          </w:p>
        </w:tc>
        <w:tc>
          <w:tcPr>
            <w:tcW w:w="1412" w:type="dxa"/>
            <w:vAlign w:val="center"/>
          </w:tcPr>
          <w:p w:rsidR="00D823A3" w:rsidRDefault="00AB7052">
            <w:pPr>
              <w:jc w:val="left"/>
              <w:rPr>
                <w:rFonts w:ascii="宋体" w:hAnsi="宋体"/>
                <w:sz w:val="18"/>
                <w:szCs w:val="18"/>
              </w:rPr>
            </w:pPr>
            <w:r>
              <w:rPr>
                <w:rFonts w:ascii="宋体" w:hAnsi="宋体" w:hint="eastAsia"/>
                <w:sz w:val="18"/>
                <w:szCs w:val="18"/>
              </w:rPr>
              <w:t>重点经纪机构住宅销售价格调查问卷</w:t>
            </w:r>
          </w:p>
        </w:tc>
        <w:tc>
          <w:tcPr>
            <w:tcW w:w="727" w:type="dxa"/>
            <w:vAlign w:val="center"/>
          </w:tcPr>
          <w:p w:rsidR="00D823A3" w:rsidRDefault="00AB7052">
            <w:pPr>
              <w:jc w:val="center"/>
              <w:rPr>
                <w:rFonts w:ascii="宋体" w:hAnsi="宋体"/>
                <w:sz w:val="18"/>
                <w:szCs w:val="18"/>
              </w:rPr>
            </w:pPr>
            <w:r>
              <w:rPr>
                <w:rFonts w:ascii="宋体" w:hAnsi="宋体" w:hint="eastAsia"/>
                <w:sz w:val="18"/>
                <w:szCs w:val="18"/>
              </w:rPr>
              <w:t>月报</w:t>
            </w:r>
          </w:p>
        </w:tc>
        <w:tc>
          <w:tcPr>
            <w:tcW w:w="2516" w:type="dxa"/>
            <w:vAlign w:val="center"/>
          </w:tcPr>
          <w:p w:rsidR="00D823A3" w:rsidRDefault="00AB7052">
            <w:pPr>
              <w:jc w:val="left"/>
              <w:rPr>
                <w:rFonts w:ascii="宋体" w:hAnsi="宋体"/>
                <w:sz w:val="18"/>
                <w:szCs w:val="18"/>
              </w:rPr>
            </w:pPr>
            <w:r>
              <w:rPr>
                <w:rFonts w:ascii="宋体" w:hAnsi="宋体" w:hint="eastAsia"/>
                <w:sz w:val="18"/>
                <w:szCs w:val="18"/>
              </w:rPr>
              <w:t>重点房地产经纪机构</w:t>
            </w:r>
          </w:p>
        </w:tc>
        <w:tc>
          <w:tcPr>
            <w:tcW w:w="2039" w:type="dxa"/>
            <w:vAlign w:val="center"/>
          </w:tcPr>
          <w:p w:rsidR="00D823A3" w:rsidRDefault="00AB7052">
            <w:pPr>
              <w:jc w:val="left"/>
              <w:rPr>
                <w:rFonts w:ascii="宋体" w:hAnsi="宋体"/>
                <w:sz w:val="18"/>
                <w:szCs w:val="18"/>
              </w:rPr>
            </w:pPr>
            <w:r>
              <w:rPr>
                <w:rFonts w:ascii="宋体" w:hAnsi="宋体" w:hint="eastAsia"/>
                <w:sz w:val="18"/>
                <w:szCs w:val="18"/>
              </w:rPr>
              <w:t>选中的经纪机构总部和</w:t>
            </w:r>
            <w:r>
              <w:rPr>
                <w:rFonts w:ascii="宋体" w:hAnsi="宋体" w:hint="eastAsia"/>
                <w:sz w:val="18"/>
                <w:szCs w:val="18"/>
              </w:rPr>
              <w:t>重点房地产经纪机构</w:t>
            </w:r>
          </w:p>
        </w:tc>
        <w:tc>
          <w:tcPr>
            <w:tcW w:w="1240" w:type="dxa"/>
            <w:vAlign w:val="center"/>
          </w:tcPr>
          <w:p w:rsidR="00D823A3" w:rsidRDefault="00AB7052">
            <w:pPr>
              <w:jc w:val="left"/>
              <w:rPr>
                <w:rFonts w:ascii="宋体" w:hAnsi="宋体"/>
                <w:sz w:val="18"/>
                <w:szCs w:val="18"/>
              </w:rPr>
            </w:pPr>
            <w:r>
              <w:rPr>
                <w:rFonts w:ascii="宋体" w:hAnsi="宋体" w:hint="eastAsia"/>
                <w:sz w:val="18"/>
                <w:szCs w:val="18"/>
              </w:rPr>
              <w:t>报告月后</w:t>
            </w:r>
            <w:r>
              <w:rPr>
                <w:rFonts w:ascii="宋体" w:hAnsi="宋体" w:hint="eastAsia"/>
                <w:sz w:val="18"/>
                <w:szCs w:val="18"/>
              </w:rPr>
              <w:t>5</w:t>
            </w:r>
            <w:r>
              <w:rPr>
                <w:rFonts w:ascii="宋体" w:hAnsi="宋体" w:hint="eastAsia"/>
                <w:sz w:val="18"/>
                <w:szCs w:val="18"/>
              </w:rPr>
              <w:t>日前</w:t>
            </w:r>
          </w:p>
        </w:tc>
        <w:tc>
          <w:tcPr>
            <w:tcW w:w="583" w:type="dxa"/>
            <w:vAlign w:val="center"/>
          </w:tcPr>
          <w:p w:rsidR="00D823A3" w:rsidRDefault="00AB7052">
            <w:pPr>
              <w:jc w:val="center"/>
              <w:rPr>
                <w:rFonts w:ascii="宋体" w:hAnsi="宋体"/>
                <w:color w:val="000000"/>
                <w:sz w:val="18"/>
                <w:szCs w:val="18"/>
              </w:rPr>
            </w:pPr>
            <w:r>
              <w:rPr>
                <w:rFonts w:ascii="宋体" w:hAnsi="宋体" w:hint="eastAsia"/>
                <w:color w:val="000000"/>
                <w:sz w:val="18"/>
                <w:szCs w:val="18"/>
              </w:rPr>
              <w:t>9</w:t>
            </w:r>
          </w:p>
        </w:tc>
      </w:tr>
      <w:tr w:rsidR="00D823A3">
        <w:trPr>
          <w:cantSplit/>
          <w:trHeight w:val="454"/>
          <w:jc w:val="center"/>
        </w:trPr>
        <w:tc>
          <w:tcPr>
            <w:tcW w:w="9356" w:type="dxa"/>
            <w:gridSpan w:val="7"/>
            <w:vAlign w:val="center"/>
          </w:tcPr>
          <w:p w:rsidR="00D823A3" w:rsidRDefault="00AB7052">
            <w:pPr>
              <w:rPr>
                <w:rFonts w:ascii="宋体" w:hAnsi="宋体"/>
                <w:color w:val="000000"/>
                <w:sz w:val="18"/>
                <w:szCs w:val="18"/>
              </w:rPr>
            </w:pPr>
            <w:r>
              <w:rPr>
                <w:rFonts w:ascii="宋体" w:hAnsi="宋体" w:hint="eastAsia"/>
                <w:color w:val="000000"/>
                <w:sz w:val="18"/>
                <w:szCs w:val="18"/>
              </w:rPr>
              <w:t>（二）综合定报表式</w:t>
            </w:r>
          </w:p>
        </w:tc>
      </w:tr>
      <w:tr w:rsidR="00D823A3">
        <w:trPr>
          <w:cantSplit/>
          <w:trHeight w:val="737"/>
          <w:jc w:val="center"/>
        </w:trPr>
        <w:tc>
          <w:tcPr>
            <w:tcW w:w="839" w:type="dxa"/>
            <w:vAlign w:val="center"/>
          </w:tcPr>
          <w:p w:rsidR="00D823A3" w:rsidRDefault="00AB7052">
            <w:pPr>
              <w:jc w:val="center"/>
              <w:rPr>
                <w:rFonts w:ascii="宋体" w:hAnsi="宋体"/>
                <w:sz w:val="18"/>
                <w:szCs w:val="18"/>
              </w:rPr>
            </w:pPr>
            <w:r>
              <w:rPr>
                <w:rFonts w:ascii="宋体" w:hAnsi="宋体"/>
                <w:sz w:val="18"/>
                <w:szCs w:val="18"/>
              </w:rPr>
              <w:t>V420</w:t>
            </w:r>
            <w:r>
              <w:rPr>
                <w:rFonts w:ascii="宋体" w:hAnsi="宋体" w:hint="eastAsia"/>
                <w:sz w:val="18"/>
                <w:szCs w:val="18"/>
              </w:rPr>
              <w:t>表</w:t>
            </w:r>
          </w:p>
        </w:tc>
        <w:tc>
          <w:tcPr>
            <w:tcW w:w="1412" w:type="dxa"/>
            <w:vAlign w:val="center"/>
          </w:tcPr>
          <w:p w:rsidR="00D823A3" w:rsidRDefault="00AB7052">
            <w:pPr>
              <w:jc w:val="left"/>
              <w:rPr>
                <w:rFonts w:ascii="宋体" w:hAnsi="宋体"/>
                <w:sz w:val="18"/>
                <w:szCs w:val="18"/>
              </w:rPr>
            </w:pPr>
            <w:r>
              <w:rPr>
                <w:rFonts w:ascii="宋体" w:hAnsi="宋体" w:hint="eastAsia"/>
                <w:sz w:val="18"/>
                <w:szCs w:val="18"/>
              </w:rPr>
              <w:t>商品住宅销售价格指数</w:t>
            </w:r>
            <w:r>
              <w:rPr>
                <w:rFonts w:ascii="宋体" w:hAnsi="宋体" w:hint="eastAsia"/>
                <w:sz w:val="18"/>
                <w:szCs w:val="18"/>
              </w:rPr>
              <w:t>(</w:t>
            </w:r>
            <w:r>
              <w:rPr>
                <w:rFonts w:ascii="宋体" w:hAnsi="宋体" w:hint="eastAsia"/>
                <w:sz w:val="18"/>
                <w:szCs w:val="18"/>
              </w:rPr>
              <w:t>价格</w:t>
            </w:r>
            <w:r>
              <w:rPr>
                <w:rFonts w:ascii="宋体" w:hAnsi="宋体" w:hint="eastAsia"/>
                <w:sz w:val="18"/>
                <w:szCs w:val="18"/>
              </w:rPr>
              <w:t>)</w:t>
            </w:r>
            <w:r>
              <w:rPr>
                <w:rFonts w:ascii="宋体" w:hAnsi="宋体" w:hint="eastAsia"/>
                <w:sz w:val="18"/>
                <w:szCs w:val="18"/>
              </w:rPr>
              <w:t>汇总表</w:t>
            </w:r>
          </w:p>
        </w:tc>
        <w:tc>
          <w:tcPr>
            <w:tcW w:w="727" w:type="dxa"/>
            <w:vAlign w:val="center"/>
          </w:tcPr>
          <w:p w:rsidR="00D823A3" w:rsidRDefault="00AB7052">
            <w:pPr>
              <w:jc w:val="center"/>
              <w:rPr>
                <w:rFonts w:ascii="宋体" w:hAnsi="宋体"/>
                <w:sz w:val="18"/>
                <w:szCs w:val="18"/>
              </w:rPr>
            </w:pPr>
            <w:r>
              <w:rPr>
                <w:rFonts w:ascii="宋体" w:hAnsi="宋体" w:hint="eastAsia"/>
                <w:sz w:val="18"/>
                <w:szCs w:val="18"/>
              </w:rPr>
              <w:t>月报</w:t>
            </w:r>
          </w:p>
        </w:tc>
        <w:tc>
          <w:tcPr>
            <w:tcW w:w="2516" w:type="dxa"/>
            <w:vAlign w:val="center"/>
          </w:tcPr>
          <w:p w:rsidR="00D823A3" w:rsidRDefault="00AB7052">
            <w:pPr>
              <w:rPr>
                <w:rFonts w:ascii="宋体" w:hAnsi="宋体"/>
                <w:sz w:val="18"/>
                <w:szCs w:val="18"/>
              </w:rPr>
            </w:pPr>
            <w:r>
              <w:rPr>
                <w:rFonts w:ascii="宋体" w:hAnsi="宋体" w:hint="eastAsia"/>
                <w:sz w:val="18"/>
                <w:szCs w:val="18"/>
              </w:rPr>
              <w:t>进行房地产活动的企业、事业、行政机关等单位</w:t>
            </w:r>
          </w:p>
        </w:tc>
        <w:tc>
          <w:tcPr>
            <w:tcW w:w="2039" w:type="dxa"/>
            <w:vAlign w:val="center"/>
          </w:tcPr>
          <w:p w:rsidR="00D823A3" w:rsidRDefault="00AB7052">
            <w:pPr>
              <w:rPr>
                <w:rFonts w:ascii="宋体" w:hAnsi="宋体"/>
                <w:sz w:val="18"/>
                <w:szCs w:val="18"/>
              </w:rPr>
            </w:pPr>
            <w:r>
              <w:rPr>
                <w:rFonts w:ascii="宋体" w:hAnsi="宋体" w:hint="eastAsia"/>
                <w:sz w:val="18"/>
                <w:szCs w:val="18"/>
              </w:rPr>
              <w:t>上海</w:t>
            </w:r>
            <w:r>
              <w:rPr>
                <w:rFonts w:ascii="宋体" w:hAnsi="宋体" w:hint="eastAsia"/>
                <w:sz w:val="18"/>
                <w:szCs w:val="18"/>
              </w:rPr>
              <w:t>调查</w:t>
            </w:r>
            <w:r>
              <w:rPr>
                <w:rFonts w:ascii="宋体" w:hAnsi="宋体"/>
                <w:sz w:val="18"/>
                <w:szCs w:val="18"/>
              </w:rPr>
              <w:t>总</w:t>
            </w:r>
            <w:r>
              <w:rPr>
                <w:rFonts w:ascii="宋体" w:hAnsi="宋体" w:hint="eastAsia"/>
                <w:sz w:val="18"/>
                <w:szCs w:val="18"/>
              </w:rPr>
              <w:t>队</w:t>
            </w:r>
          </w:p>
        </w:tc>
        <w:tc>
          <w:tcPr>
            <w:tcW w:w="1240" w:type="dxa"/>
            <w:vAlign w:val="center"/>
          </w:tcPr>
          <w:p w:rsidR="00D823A3" w:rsidRDefault="00AB7052">
            <w:pPr>
              <w:jc w:val="left"/>
              <w:rPr>
                <w:rFonts w:ascii="宋体" w:hAnsi="宋体"/>
                <w:sz w:val="18"/>
                <w:szCs w:val="18"/>
              </w:rPr>
            </w:pPr>
            <w:r>
              <w:rPr>
                <w:rFonts w:ascii="宋体" w:hAnsi="宋体" w:hint="eastAsia"/>
                <w:sz w:val="18"/>
                <w:szCs w:val="18"/>
              </w:rPr>
              <w:t>报告月后</w:t>
            </w:r>
            <w:r>
              <w:rPr>
                <w:rFonts w:ascii="宋体" w:hAnsi="宋体"/>
                <w:sz w:val="18"/>
                <w:szCs w:val="18"/>
              </w:rPr>
              <w:t>6</w:t>
            </w:r>
            <w:r>
              <w:rPr>
                <w:rFonts w:ascii="宋体" w:hAnsi="宋体" w:hint="eastAsia"/>
                <w:sz w:val="18"/>
                <w:szCs w:val="18"/>
              </w:rPr>
              <w:t>日</w:t>
            </w:r>
            <w:r>
              <w:rPr>
                <w:rFonts w:ascii="宋体" w:hAnsi="宋体" w:hint="eastAsia"/>
                <w:sz w:val="18"/>
                <w:szCs w:val="18"/>
              </w:rPr>
              <w:t>16</w:t>
            </w:r>
            <w:r>
              <w:rPr>
                <w:rFonts w:ascii="宋体" w:hAnsi="宋体" w:hint="eastAsia"/>
                <w:sz w:val="18"/>
                <w:szCs w:val="18"/>
              </w:rPr>
              <w:t>时前，</w:t>
            </w:r>
            <w:r>
              <w:rPr>
                <w:rFonts w:ascii="宋体" w:hAnsi="宋体"/>
                <w:sz w:val="18"/>
                <w:szCs w:val="18"/>
              </w:rPr>
              <w:t>如遇</w:t>
            </w:r>
            <w:r>
              <w:rPr>
                <w:rFonts w:ascii="宋体" w:hAnsi="宋体" w:hint="eastAsia"/>
                <w:sz w:val="18"/>
                <w:szCs w:val="18"/>
              </w:rPr>
              <w:t>节假日等特殊情况另行通知</w:t>
            </w:r>
          </w:p>
        </w:tc>
        <w:tc>
          <w:tcPr>
            <w:tcW w:w="583" w:type="dxa"/>
            <w:vAlign w:val="center"/>
          </w:tcPr>
          <w:p w:rsidR="00D823A3" w:rsidRDefault="00AB7052">
            <w:pPr>
              <w:jc w:val="center"/>
              <w:rPr>
                <w:rFonts w:ascii="宋体" w:hAnsi="宋体"/>
                <w:color w:val="000000"/>
                <w:sz w:val="18"/>
                <w:szCs w:val="18"/>
              </w:rPr>
            </w:pPr>
            <w:r>
              <w:rPr>
                <w:rFonts w:ascii="宋体" w:hAnsi="宋体" w:hint="eastAsia"/>
                <w:color w:val="000000"/>
                <w:sz w:val="18"/>
                <w:szCs w:val="18"/>
              </w:rPr>
              <w:t>11</w:t>
            </w:r>
          </w:p>
        </w:tc>
      </w:tr>
    </w:tbl>
    <w:p w:rsidR="00D823A3" w:rsidRDefault="00D823A3">
      <w:pPr>
        <w:rPr>
          <w:rFonts w:eastAsia="黑体"/>
          <w:sz w:val="32"/>
        </w:rPr>
      </w:pPr>
    </w:p>
    <w:p w:rsidR="00D823A3" w:rsidRDefault="00D823A3">
      <w:pPr>
        <w:jc w:val="center"/>
        <w:outlineLvl w:val="1"/>
        <w:rPr>
          <w:rFonts w:eastAsia="黑体"/>
          <w:sz w:val="32"/>
          <w:szCs w:val="32"/>
        </w:rPr>
      </w:pPr>
    </w:p>
    <w:p w:rsidR="00D823A3" w:rsidRDefault="00D823A3">
      <w:pPr>
        <w:jc w:val="center"/>
        <w:outlineLvl w:val="1"/>
        <w:rPr>
          <w:rFonts w:eastAsia="黑体"/>
          <w:sz w:val="32"/>
          <w:szCs w:val="32"/>
        </w:rPr>
      </w:pPr>
    </w:p>
    <w:p w:rsidR="00D823A3" w:rsidRDefault="00D823A3">
      <w:pPr>
        <w:jc w:val="center"/>
        <w:outlineLvl w:val="1"/>
        <w:rPr>
          <w:rFonts w:eastAsia="黑体"/>
          <w:sz w:val="32"/>
          <w:szCs w:val="32"/>
        </w:rPr>
      </w:pPr>
    </w:p>
    <w:p w:rsidR="00D823A3" w:rsidRDefault="00D823A3">
      <w:pPr>
        <w:jc w:val="center"/>
        <w:outlineLvl w:val="1"/>
        <w:rPr>
          <w:rFonts w:eastAsia="黑体"/>
          <w:sz w:val="32"/>
          <w:szCs w:val="32"/>
        </w:rPr>
      </w:pPr>
    </w:p>
    <w:p w:rsidR="00D823A3" w:rsidRDefault="00AB7052">
      <w:pPr>
        <w:jc w:val="center"/>
        <w:outlineLvl w:val="1"/>
        <w:rPr>
          <w:rFonts w:eastAsia="黑体"/>
          <w:sz w:val="32"/>
          <w:szCs w:val="32"/>
        </w:rPr>
      </w:pPr>
      <w:r>
        <w:rPr>
          <w:rFonts w:eastAsia="黑体" w:hint="eastAsia"/>
          <w:sz w:val="32"/>
          <w:szCs w:val="32"/>
        </w:rPr>
        <w:lastRenderedPageBreak/>
        <w:t>三</w:t>
      </w:r>
      <w:r>
        <w:rPr>
          <w:rFonts w:eastAsia="黑体"/>
          <w:sz w:val="32"/>
          <w:szCs w:val="32"/>
        </w:rPr>
        <w:t>、调</w:t>
      </w:r>
      <w:r>
        <w:rPr>
          <w:rFonts w:eastAsia="黑体" w:hint="eastAsia"/>
          <w:sz w:val="32"/>
          <w:szCs w:val="32"/>
        </w:rPr>
        <w:t xml:space="preserve"> </w:t>
      </w:r>
      <w:r>
        <w:rPr>
          <w:rFonts w:eastAsia="黑体"/>
          <w:sz w:val="32"/>
          <w:szCs w:val="32"/>
        </w:rPr>
        <w:t>查</w:t>
      </w:r>
      <w:r>
        <w:rPr>
          <w:rFonts w:eastAsia="黑体" w:hint="eastAsia"/>
          <w:sz w:val="32"/>
          <w:szCs w:val="32"/>
        </w:rPr>
        <w:t xml:space="preserve"> </w:t>
      </w:r>
      <w:r>
        <w:rPr>
          <w:rFonts w:eastAsia="黑体"/>
          <w:sz w:val="32"/>
          <w:szCs w:val="32"/>
        </w:rPr>
        <w:t>表</w:t>
      </w:r>
      <w:r>
        <w:rPr>
          <w:rFonts w:eastAsia="黑体" w:hint="eastAsia"/>
          <w:sz w:val="32"/>
          <w:szCs w:val="32"/>
        </w:rPr>
        <w:t xml:space="preserve"> </w:t>
      </w:r>
      <w:r>
        <w:rPr>
          <w:rFonts w:eastAsia="黑体" w:hint="eastAsia"/>
          <w:sz w:val="32"/>
          <w:szCs w:val="32"/>
        </w:rPr>
        <w:t>式</w:t>
      </w:r>
    </w:p>
    <w:p w:rsidR="00D823A3" w:rsidRDefault="00AB7052">
      <w:pPr>
        <w:jc w:val="center"/>
        <w:outlineLvl w:val="1"/>
        <w:rPr>
          <w:rFonts w:eastAsia="黑体"/>
          <w:sz w:val="28"/>
        </w:rPr>
      </w:pPr>
      <w:r>
        <w:rPr>
          <w:rFonts w:eastAsia="黑体" w:hint="eastAsia"/>
          <w:sz w:val="28"/>
        </w:rPr>
        <w:t>（一）基层定</w:t>
      </w:r>
      <w:r>
        <w:rPr>
          <w:rFonts w:ascii="宋体" w:eastAsia="黑体" w:hint="eastAsia"/>
          <w:sz w:val="28"/>
        </w:rPr>
        <w:t>报表</w:t>
      </w:r>
      <w:r>
        <w:rPr>
          <w:rFonts w:eastAsia="黑体" w:hint="eastAsia"/>
          <w:sz w:val="28"/>
        </w:rPr>
        <w:t>式</w:t>
      </w:r>
    </w:p>
    <w:p w:rsidR="00D823A3" w:rsidRDefault="00AB7052">
      <w:pPr>
        <w:jc w:val="center"/>
        <w:rPr>
          <w:rFonts w:ascii="宋体" w:hAnsi="宋体"/>
          <w:sz w:val="32"/>
          <w:szCs w:val="32"/>
        </w:rPr>
      </w:pPr>
      <w:r>
        <w:rPr>
          <w:rFonts w:ascii="宋体" w:hAnsi="宋体" w:hint="eastAsia"/>
          <w:sz w:val="32"/>
          <w:szCs w:val="32"/>
        </w:rPr>
        <w:t>新建住宅销售价格调查表</w:t>
      </w:r>
    </w:p>
    <w:p w:rsidR="00D823A3" w:rsidRDefault="00AB7052">
      <w:pPr>
        <w:jc w:val="center"/>
        <w:rPr>
          <w:rFonts w:ascii="宋体" w:hAnsi="宋体"/>
          <w:sz w:val="32"/>
          <w:szCs w:val="32"/>
        </w:rPr>
      </w:pPr>
      <w:r>
        <w:rPr>
          <w:rFonts w:ascii="宋体" w:hAnsi="宋体" w:hint="eastAsia"/>
          <w:sz w:val="32"/>
          <w:szCs w:val="32"/>
        </w:rPr>
        <w:t>（</w:t>
      </w:r>
      <w:proofErr w:type="gramStart"/>
      <w:r>
        <w:rPr>
          <w:rFonts w:ascii="宋体" w:hAnsi="宋体"/>
          <w:sz w:val="32"/>
          <w:szCs w:val="32"/>
        </w:rPr>
        <w:t>网签</w:t>
      </w:r>
      <w:r>
        <w:rPr>
          <w:rFonts w:ascii="宋体" w:hAnsi="宋体" w:hint="eastAsia"/>
          <w:sz w:val="32"/>
          <w:szCs w:val="32"/>
        </w:rPr>
        <w:t>备案</w:t>
      </w:r>
      <w:proofErr w:type="gramEnd"/>
      <w:r>
        <w:rPr>
          <w:rFonts w:ascii="宋体" w:hAnsi="宋体"/>
          <w:sz w:val="32"/>
          <w:szCs w:val="32"/>
        </w:rPr>
        <w:t>数据）</w:t>
      </w:r>
    </w:p>
    <w:tbl>
      <w:tblPr>
        <w:tblW w:w="8534" w:type="dxa"/>
        <w:jc w:val="center"/>
        <w:tblLayout w:type="fixed"/>
        <w:tblCellMar>
          <w:left w:w="0" w:type="dxa"/>
          <w:right w:w="0" w:type="dxa"/>
        </w:tblCellMar>
        <w:tblLook w:val="04A0" w:firstRow="1" w:lastRow="0" w:firstColumn="1" w:lastColumn="0" w:noHBand="0" w:noVBand="1"/>
      </w:tblPr>
      <w:tblGrid>
        <w:gridCol w:w="556"/>
        <w:gridCol w:w="732"/>
        <w:gridCol w:w="472"/>
        <w:gridCol w:w="311"/>
        <w:gridCol w:w="659"/>
        <w:gridCol w:w="675"/>
        <w:gridCol w:w="766"/>
        <w:gridCol w:w="684"/>
        <w:gridCol w:w="783"/>
        <w:gridCol w:w="833"/>
        <w:gridCol w:w="1150"/>
        <w:gridCol w:w="913"/>
      </w:tblGrid>
      <w:tr w:rsidR="00D823A3">
        <w:trPr>
          <w:trHeight w:val="223"/>
          <w:jc w:val="center"/>
        </w:trPr>
        <w:tc>
          <w:tcPr>
            <w:tcW w:w="1760" w:type="dxa"/>
            <w:gridSpan w:val="3"/>
          </w:tcPr>
          <w:p w:rsidR="00D823A3" w:rsidRDefault="00D823A3">
            <w:pPr>
              <w:spacing w:line="220" w:lineRule="exact"/>
              <w:rPr>
                <w:rFonts w:ascii="宋体"/>
                <w:sz w:val="18"/>
                <w:szCs w:val="18"/>
              </w:rPr>
            </w:pPr>
          </w:p>
        </w:tc>
        <w:tc>
          <w:tcPr>
            <w:tcW w:w="970" w:type="dxa"/>
            <w:gridSpan w:val="2"/>
          </w:tcPr>
          <w:p w:rsidR="00D823A3" w:rsidRDefault="00D823A3">
            <w:pPr>
              <w:spacing w:line="220" w:lineRule="exact"/>
              <w:rPr>
                <w:rFonts w:ascii="宋体"/>
                <w:sz w:val="18"/>
                <w:szCs w:val="18"/>
              </w:rPr>
            </w:pPr>
          </w:p>
        </w:tc>
        <w:tc>
          <w:tcPr>
            <w:tcW w:w="2908" w:type="dxa"/>
            <w:gridSpan w:val="4"/>
          </w:tcPr>
          <w:p w:rsidR="00D823A3" w:rsidRDefault="00D823A3">
            <w:pPr>
              <w:spacing w:line="220" w:lineRule="exact"/>
              <w:rPr>
                <w:rFonts w:ascii="宋体"/>
                <w:sz w:val="18"/>
                <w:szCs w:val="18"/>
              </w:rPr>
            </w:pPr>
          </w:p>
        </w:tc>
        <w:tc>
          <w:tcPr>
            <w:tcW w:w="833" w:type="dxa"/>
            <w:tcMar>
              <w:left w:w="0" w:type="dxa"/>
              <w:right w:w="0" w:type="dxa"/>
            </w:tcMar>
          </w:tcPr>
          <w:p w:rsidR="00D823A3" w:rsidRDefault="00AB7052">
            <w:pPr>
              <w:spacing w:line="220" w:lineRule="exact"/>
              <w:rPr>
                <w:rFonts w:ascii="宋体"/>
                <w:sz w:val="18"/>
                <w:szCs w:val="18"/>
              </w:rPr>
            </w:pPr>
            <w:r>
              <w:rPr>
                <w:rFonts w:ascii="宋体" w:hAnsi="宋体" w:hint="eastAsia"/>
                <w:sz w:val="18"/>
                <w:szCs w:val="18"/>
              </w:rPr>
              <w:t>表</w:t>
            </w:r>
            <w:r>
              <w:rPr>
                <w:rFonts w:ascii="宋体" w:hAnsi="宋体"/>
                <w:sz w:val="18"/>
                <w:szCs w:val="18"/>
              </w:rPr>
              <w:t xml:space="preserve">    </w:t>
            </w:r>
            <w:r>
              <w:rPr>
                <w:rFonts w:ascii="宋体" w:hAnsi="宋体" w:hint="eastAsia"/>
                <w:sz w:val="18"/>
                <w:szCs w:val="18"/>
              </w:rPr>
              <w:t>号：</w:t>
            </w:r>
          </w:p>
        </w:tc>
        <w:tc>
          <w:tcPr>
            <w:tcW w:w="2062" w:type="dxa"/>
            <w:gridSpan w:val="2"/>
            <w:tcMar>
              <w:left w:w="0" w:type="dxa"/>
              <w:right w:w="0" w:type="dxa"/>
            </w:tcMar>
            <w:vAlign w:val="center"/>
          </w:tcPr>
          <w:p w:rsidR="00D823A3" w:rsidRDefault="00AB7052">
            <w:pPr>
              <w:spacing w:line="220" w:lineRule="exact"/>
              <w:jc w:val="distribute"/>
              <w:rPr>
                <w:rFonts w:ascii="宋体" w:hAnsi="宋体"/>
                <w:spacing w:val="12"/>
                <w:sz w:val="18"/>
                <w:szCs w:val="18"/>
              </w:rPr>
            </w:pPr>
            <w:r>
              <w:rPr>
                <w:rFonts w:ascii="宋体" w:hAnsi="宋体" w:hint="eastAsia"/>
                <w:spacing w:val="12"/>
                <w:sz w:val="18"/>
                <w:szCs w:val="18"/>
              </w:rPr>
              <w:t>Ｖ</w:t>
            </w:r>
            <w:r>
              <w:rPr>
                <w:rFonts w:ascii="宋体" w:hAnsi="宋体" w:hint="eastAsia"/>
                <w:sz w:val="18"/>
                <w:szCs w:val="18"/>
              </w:rPr>
              <w:t>２２</w:t>
            </w:r>
            <w:r>
              <w:rPr>
                <w:rFonts w:ascii="宋体" w:hAnsi="宋体"/>
                <w:sz w:val="18"/>
                <w:szCs w:val="18"/>
              </w:rPr>
              <w:t>０</w:t>
            </w:r>
            <w:r>
              <w:rPr>
                <w:rFonts w:ascii="宋体" w:hAnsi="宋体" w:hint="eastAsia"/>
                <w:sz w:val="18"/>
                <w:szCs w:val="18"/>
              </w:rPr>
              <w:t>表</w:t>
            </w:r>
          </w:p>
        </w:tc>
      </w:tr>
      <w:tr w:rsidR="00D823A3">
        <w:trPr>
          <w:trHeight w:val="209"/>
          <w:jc w:val="center"/>
        </w:trPr>
        <w:tc>
          <w:tcPr>
            <w:tcW w:w="1760" w:type="dxa"/>
            <w:gridSpan w:val="3"/>
          </w:tcPr>
          <w:p w:rsidR="00D823A3" w:rsidRDefault="00D823A3">
            <w:pPr>
              <w:spacing w:line="220" w:lineRule="exact"/>
              <w:rPr>
                <w:rFonts w:ascii="宋体"/>
                <w:sz w:val="18"/>
                <w:szCs w:val="18"/>
              </w:rPr>
            </w:pPr>
          </w:p>
        </w:tc>
        <w:tc>
          <w:tcPr>
            <w:tcW w:w="970" w:type="dxa"/>
            <w:gridSpan w:val="2"/>
          </w:tcPr>
          <w:p w:rsidR="00D823A3" w:rsidRDefault="00D823A3">
            <w:pPr>
              <w:spacing w:line="220" w:lineRule="exact"/>
              <w:rPr>
                <w:rFonts w:ascii="宋体"/>
                <w:sz w:val="18"/>
                <w:szCs w:val="18"/>
              </w:rPr>
            </w:pPr>
          </w:p>
        </w:tc>
        <w:tc>
          <w:tcPr>
            <w:tcW w:w="2908" w:type="dxa"/>
            <w:gridSpan w:val="4"/>
          </w:tcPr>
          <w:p w:rsidR="00D823A3" w:rsidRDefault="00D823A3">
            <w:pPr>
              <w:spacing w:line="220" w:lineRule="exact"/>
              <w:rPr>
                <w:rFonts w:ascii="宋体"/>
                <w:sz w:val="18"/>
                <w:szCs w:val="18"/>
              </w:rPr>
            </w:pPr>
          </w:p>
        </w:tc>
        <w:tc>
          <w:tcPr>
            <w:tcW w:w="833" w:type="dxa"/>
            <w:tcMar>
              <w:left w:w="0" w:type="dxa"/>
              <w:right w:w="0" w:type="dxa"/>
            </w:tcMar>
            <w:vAlign w:val="center"/>
          </w:tcPr>
          <w:p w:rsidR="00D823A3" w:rsidRDefault="00AB7052">
            <w:pPr>
              <w:spacing w:line="220" w:lineRule="exact"/>
              <w:rPr>
                <w:rFonts w:ascii="宋体"/>
                <w:sz w:val="18"/>
                <w:szCs w:val="18"/>
              </w:rPr>
            </w:pPr>
            <w:r>
              <w:rPr>
                <w:rFonts w:ascii="宋体" w:hAnsi="宋体" w:hint="eastAsia"/>
                <w:sz w:val="18"/>
                <w:szCs w:val="18"/>
              </w:rPr>
              <w:t>制定机关：</w:t>
            </w:r>
          </w:p>
        </w:tc>
        <w:tc>
          <w:tcPr>
            <w:tcW w:w="2062" w:type="dxa"/>
            <w:gridSpan w:val="2"/>
            <w:tcMar>
              <w:left w:w="0" w:type="dxa"/>
              <w:right w:w="0" w:type="dxa"/>
            </w:tcMar>
            <w:vAlign w:val="center"/>
          </w:tcPr>
          <w:p w:rsidR="00D823A3" w:rsidRDefault="00AB7052">
            <w:pPr>
              <w:spacing w:line="220" w:lineRule="exact"/>
              <w:jc w:val="distribute"/>
              <w:rPr>
                <w:rFonts w:ascii="宋体" w:hAnsi="宋体"/>
                <w:sz w:val="18"/>
                <w:szCs w:val="18"/>
              </w:rPr>
            </w:pPr>
            <w:r>
              <w:rPr>
                <w:rFonts w:ascii="宋体" w:hAnsi="宋体" w:hint="eastAsia"/>
                <w:sz w:val="18"/>
                <w:szCs w:val="18"/>
              </w:rPr>
              <w:t>国家统计局上海调查总队</w:t>
            </w:r>
          </w:p>
        </w:tc>
      </w:tr>
      <w:tr w:rsidR="00D823A3">
        <w:trPr>
          <w:trHeight w:val="223"/>
          <w:jc w:val="center"/>
        </w:trPr>
        <w:tc>
          <w:tcPr>
            <w:tcW w:w="1760" w:type="dxa"/>
            <w:gridSpan w:val="3"/>
          </w:tcPr>
          <w:p w:rsidR="00D823A3" w:rsidRDefault="00D823A3">
            <w:pPr>
              <w:spacing w:line="220" w:lineRule="exact"/>
              <w:rPr>
                <w:rFonts w:ascii="宋体"/>
                <w:sz w:val="18"/>
                <w:szCs w:val="18"/>
              </w:rPr>
            </w:pPr>
          </w:p>
        </w:tc>
        <w:tc>
          <w:tcPr>
            <w:tcW w:w="970" w:type="dxa"/>
            <w:gridSpan w:val="2"/>
          </w:tcPr>
          <w:p w:rsidR="00D823A3" w:rsidRDefault="00D823A3">
            <w:pPr>
              <w:spacing w:line="220" w:lineRule="exact"/>
              <w:rPr>
                <w:rFonts w:ascii="宋体"/>
                <w:sz w:val="18"/>
                <w:szCs w:val="18"/>
              </w:rPr>
            </w:pPr>
          </w:p>
        </w:tc>
        <w:tc>
          <w:tcPr>
            <w:tcW w:w="2908" w:type="dxa"/>
            <w:gridSpan w:val="4"/>
          </w:tcPr>
          <w:p w:rsidR="00D823A3" w:rsidRDefault="00D823A3">
            <w:pPr>
              <w:spacing w:line="220" w:lineRule="exact"/>
              <w:rPr>
                <w:rFonts w:ascii="宋体"/>
                <w:sz w:val="18"/>
                <w:szCs w:val="18"/>
              </w:rPr>
            </w:pPr>
          </w:p>
        </w:tc>
        <w:tc>
          <w:tcPr>
            <w:tcW w:w="833" w:type="dxa"/>
            <w:tcMar>
              <w:left w:w="0" w:type="dxa"/>
              <w:right w:w="0" w:type="dxa"/>
            </w:tcMar>
            <w:vAlign w:val="center"/>
          </w:tcPr>
          <w:p w:rsidR="00D823A3" w:rsidRDefault="00AB7052">
            <w:pPr>
              <w:spacing w:line="220" w:lineRule="exact"/>
              <w:rPr>
                <w:rFonts w:ascii="宋体"/>
                <w:sz w:val="18"/>
                <w:szCs w:val="18"/>
              </w:rPr>
            </w:pPr>
            <w:r>
              <w:rPr>
                <w:rFonts w:ascii="宋体" w:hAnsi="宋体" w:hint="eastAsia"/>
                <w:sz w:val="18"/>
                <w:szCs w:val="18"/>
              </w:rPr>
              <w:t>文</w:t>
            </w:r>
            <w:r>
              <w:rPr>
                <w:rFonts w:ascii="宋体" w:hAnsi="宋体"/>
                <w:sz w:val="18"/>
                <w:szCs w:val="18"/>
              </w:rPr>
              <w:t xml:space="preserve">    </w:t>
            </w:r>
            <w:r>
              <w:rPr>
                <w:rFonts w:ascii="宋体" w:hAnsi="宋体" w:hint="eastAsia"/>
                <w:sz w:val="18"/>
                <w:szCs w:val="18"/>
              </w:rPr>
              <w:t>号：</w:t>
            </w:r>
          </w:p>
        </w:tc>
        <w:tc>
          <w:tcPr>
            <w:tcW w:w="2062" w:type="dxa"/>
            <w:gridSpan w:val="2"/>
            <w:tcMar>
              <w:left w:w="0" w:type="dxa"/>
              <w:right w:w="0" w:type="dxa"/>
            </w:tcMar>
            <w:vAlign w:val="center"/>
          </w:tcPr>
          <w:p w:rsidR="00D823A3" w:rsidRDefault="00042536">
            <w:pPr>
              <w:spacing w:line="220" w:lineRule="exact"/>
              <w:jc w:val="distribute"/>
              <w:rPr>
                <w:rFonts w:ascii="宋体" w:hAnsi="宋体"/>
                <w:spacing w:val="-14"/>
                <w:sz w:val="18"/>
                <w:szCs w:val="18"/>
              </w:rPr>
            </w:pPr>
            <w:r>
              <w:rPr>
                <w:rFonts w:ascii="宋体" w:hAnsi="宋体" w:cs="宋体" w:hint="eastAsia"/>
                <w:kern w:val="0"/>
                <w:sz w:val="18"/>
                <w:szCs w:val="18"/>
              </w:rPr>
              <w:t>国 统 制 (</w:t>
            </w:r>
            <w:r>
              <w:rPr>
                <w:rFonts w:ascii="宋体" w:hAnsi="宋体" w:cs="宋体"/>
                <w:kern w:val="0"/>
                <w:sz w:val="18"/>
                <w:szCs w:val="18"/>
              </w:rPr>
              <w:t>20</w:t>
            </w:r>
            <w:r>
              <w:rPr>
                <w:rFonts w:ascii="宋体" w:hAnsi="宋体" w:cs="宋体" w:hint="eastAsia"/>
                <w:kern w:val="0"/>
                <w:sz w:val="18"/>
                <w:szCs w:val="18"/>
              </w:rPr>
              <w:t xml:space="preserve">19) </w:t>
            </w:r>
            <w:r>
              <w:rPr>
                <w:rFonts w:ascii="宋体" w:hAnsi="宋体" w:hint="eastAsia"/>
                <w:bCs/>
                <w:color w:val="000000"/>
                <w:spacing w:val="13"/>
                <w:kern w:val="0"/>
                <w:sz w:val="18"/>
              </w:rPr>
              <w:t>200号</w:t>
            </w:r>
          </w:p>
        </w:tc>
      </w:tr>
      <w:tr w:rsidR="00D823A3">
        <w:trPr>
          <w:trHeight w:val="223"/>
          <w:jc w:val="center"/>
        </w:trPr>
        <w:tc>
          <w:tcPr>
            <w:tcW w:w="1760" w:type="dxa"/>
            <w:gridSpan w:val="3"/>
            <w:tcBorders>
              <w:bottom w:val="single" w:sz="8" w:space="0" w:color="auto"/>
            </w:tcBorders>
          </w:tcPr>
          <w:p w:rsidR="00D823A3" w:rsidRDefault="00AB7052">
            <w:pPr>
              <w:spacing w:line="220" w:lineRule="exact"/>
              <w:rPr>
                <w:rFonts w:ascii="宋体"/>
                <w:sz w:val="18"/>
                <w:szCs w:val="18"/>
              </w:rPr>
            </w:pPr>
            <w:r>
              <w:rPr>
                <w:rFonts w:ascii="宋体" w:hAnsi="宋体" w:hint="eastAsia"/>
                <w:sz w:val="18"/>
                <w:szCs w:val="22"/>
              </w:rPr>
              <w:t>城市代码：□□□□</w:t>
            </w:r>
          </w:p>
        </w:tc>
        <w:tc>
          <w:tcPr>
            <w:tcW w:w="3878" w:type="dxa"/>
            <w:gridSpan w:val="6"/>
            <w:tcBorders>
              <w:bottom w:val="single" w:sz="8" w:space="0" w:color="auto"/>
            </w:tcBorders>
          </w:tcPr>
          <w:p w:rsidR="00D823A3" w:rsidRDefault="00AB7052">
            <w:pPr>
              <w:spacing w:line="220" w:lineRule="exact"/>
              <w:ind w:firstLineChars="700" w:firstLine="1260"/>
              <w:rPr>
                <w:rFonts w:ascii="宋体"/>
                <w:sz w:val="18"/>
                <w:szCs w:val="18"/>
              </w:rPr>
            </w:pPr>
            <w:r>
              <w:rPr>
                <w:rFonts w:ascii="宋体" w:hAnsi="宋体" w:hint="eastAsia"/>
                <w:sz w:val="18"/>
                <w:szCs w:val="22"/>
              </w:rPr>
              <w:t>２０</w:t>
            </w:r>
            <w:r>
              <w:rPr>
                <w:rFonts w:ascii="宋体" w:hAnsi="宋体"/>
                <w:sz w:val="18"/>
                <w:szCs w:val="22"/>
              </w:rPr>
              <w:t xml:space="preserve">  </w:t>
            </w:r>
            <w:r>
              <w:rPr>
                <w:rFonts w:ascii="宋体" w:hAnsi="宋体" w:hint="eastAsia"/>
                <w:sz w:val="18"/>
                <w:szCs w:val="22"/>
              </w:rPr>
              <w:t>年</w:t>
            </w:r>
            <w:r>
              <w:rPr>
                <w:rFonts w:ascii="宋体" w:hAnsi="宋体"/>
                <w:sz w:val="18"/>
                <w:szCs w:val="22"/>
              </w:rPr>
              <w:t xml:space="preserve">   </w:t>
            </w:r>
            <w:r>
              <w:rPr>
                <w:rFonts w:ascii="宋体" w:hAnsi="宋体" w:hint="eastAsia"/>
                <w:sz w:val="18"/>
                <w:szCs w:val="22"/>
              </w:rPr>
              <w:t>月</w:t>
            </w:r>
          </w:p>
        </w:tc>
        <w:tc>
          <w:tcPr>
            <w:tcW w:w="833" w:type="dxa"/>
            <w:tcBorders>
              <w:bottom w:val="single" w:sz="8" w:space="0" w:color="auto"/>
            </w:tcBorders>
            <w:tcMar>
              <w:left w:w="0" w:type="dxa"/>
              <w:right w:w="0" w:type="dxa"/>
            </w:tcMar>
            <w:vAlign w:val="center"/>
          </w:tcPr>
          <w:p w:rsidR="00D823A3" w:rsidRDefault="00AB7052">
            <w:pPr>
              <w:spacing w:line="220" w:lineRule="exact"/>
              <w:rPr>
                <w:rFonts w:ascii="宋体"/>
                <w:sz w:val="18"/>
                <w:szCs w:val="18"/>
              </w:rPr>
            </w:pPr>
            <w:r>
              <w:rPr>
                <w:rFonts w:ascii="宋体" w:hAnsi="宋体" w:hint="eastAsia"/>
                <w:sz w:val="18"/>
                <w:szCs w:val="18"/>
              </w:rPr>
              <w:t>有效期至：</w:t>
            </w:r>
          </w:p>
        </w:tc>
        <w:tc>
          <w:tcPr>
            <w:tcW w:w="2063" w:type="dxa"/>
            <w:gridSpan w:val="2"/>
            <w:tcBorders>
              <w:bottom w:val="single" w:sz="8" w:space="0" w:color="auto"/>
            </w:tcBorders>
            <w:tcMar>
              <w:left w:w="0" w:type="dxa"/>
              <w:right w:w="0" w:type="dxa"/>
            </w:tcMar>
            <w:vAlign w:val="center"/>
          </w:tcPr>
          <w:p w:rsidR="00D823A3" w:rsidRDefault="00AB7052">
            <w:pPr>
              <w:spacing w:line="220" w:lineRule="exact"/>
              <w:jc w:val="distribute"/>
              <w:rPr>
                <w:rFonts w:ascii="宋体" w:hAnsi="宋体"/>
                <w:sz w:val="18"/>
                <w:szCs w:val="18"/>
              </w:rPr>
            </w:pPr>
            <w:r>
              <w:rPr>
                <w:rFonts w:ascii="宋体" w:hAnsi="宋体" w:hint="eastAsia"/>
                <w:sz w:val="18"/>
                <w:szCs w:val="18"/>
              </w:rPr>
              <w:t>２０２１年１月</w:t>
            </w:r>
          </w:p>
        </w:tc>
      </w:tr>
      <w:tr w:rsidR="00D823A3">
        <w:tblPrEx>
          <w:tblBorders>
            <w:top w:val="single" w:sz="8" w:space="0" w:color="auto"/>
            <w:bottom w:val="single" w:sz="8" w:space="0" w:color="auto"/>
            <w:insideH w:val="single" w:sz="2" w:space="0" w:color="auto"/>
            <w:insideV w:val="single" w:sz="2" w:space="0" w:color="auto"/>
          </w:tblBorders>
        </w:tblPrEx>
        <w:trPr>
          <w:trHeight w:val="1677"/>
          <w:jc w:val="center"/>
        </w:trPr>
        <w:tc>
          <w:tcPr>
            <w:tcW w:w="556" w:type="dxa"/>
            <w:tcBorders>
              <w:top w:val="single" w:sz="8" w:space="0" w:color="auto"/>
              <w:left w:val="nil"/>
              <w:bottom w:val="single" w:sz="2" w:space="0" w:color="auto"/>
              <w:right w:val="single" w:sz="2" w:space="0" w:color="auto"/>
            </w:tcBorders>
            <w:vAlign w:val="center"/>
          </w:tcPr>
          <w:p w:rsidR="00D823A3" w:rsidRDefault="00AB7052">
            <w:pPr>
              <w:spacing w:line="240" w:lineRule="exact"/>
              <w:ind w:leftChars="1" w:left="4" w:hangingChars="1" w:hanging="2"/>
              <w:jc w:val="center"/>
              <w:rPr>
                <w:rFonts w:ascii="宋体"/>
                <w:sz w:val="18"/>
                <w:szCs w:val="18"/>
              </w:rPr>
            </w:pPr>
            <w:r>
              <w:rPr>
                <w:rFonts w:ascii="宋体" w:hAnsi="宋体" w:hint="eastAsia"/>
                <w:sz w:val="18"/>
                <w:szCs w:val="18"/>
              </w:rPr>
              <w:t>项目</w:t>
            </w:r>
          </w:p>
          <w:p w:rsidR="00D823A3" w:rsidRDefault="00AB7052">
            <w:pPr>
              <w:jc w:val="center"/>
              <w:rPr>
                <w:rFonts w:ascii="宋体"/>
                <w:sz w:val="18"/>
                <w:szCs w:val="18"/>
              </w:rPr>
            </w:pPr>
            <w:r>
              <w:rPr>
                <w:rFonts w:ascii="宋体" w:hAnsi="宋体" w:hint="eastAsia"/>
                <w:sz w:val="18"/>
                <w:szCs w:val="18"/>
              </w:rPr>
              <w:t>类别</w:t>
            </w:r>
          </w:p>
        </w:tc>
        <w:tc>
          <w:tcPr>
            <w:tcW w:w="732" w:type="dxa"/>
            <w:tcBorders>
              <w:top w:val="single" w:sz="8" w:space="0" w:color="auto"/>
              <w:left w:val="single" w:sz="2" w:space="0" w:color="auto"/>
              <w:bottom w:val="single" w:sz="2" w:space="0" w:color="auto"/>
              <w:right w:val="single" w:sz="2" w:space="0" w:color="auto"/>
            </w:tcBorders>
            <w:vAlign w:val="center"/>
          </w:tcPr>
          <w:p w:rsidR="00D823A3" w:rsidRDefault="00AB7052">
            <w:pPr>
              <w:ind w:firstLineChars="50" w:firstLine="90"/>
              <w:jc w:val="center"/>
              <w:rPr>
                <w:rFonts w:ascii="宋体"/>
                <w:sz w:val="18"/>
                <w:szCs w:val="18"/>
              </w:rPr>
            </w:pPr>
            <w:r>
              <w:rPr>
                <w:rFonts w:ascii="宋体" w:hAnsi="宋体" w:hint="eastAsia"/>
                <w:sz w:val="18"/>
                <w:szCs w:val="18"/>
              </w:rPr>
              <w:t>项目</w:t>
            </w:r>
          </w:p>
          <w:p w:rsidR="00D823A3" w:rsidRDefault="00AB7052">
            <w:pPr>
              <w:ind w:firstLineChars="50" w:firstLine="90"/>
              <w:jc w:val="center"/>
              <w:rPr>
                <w:rFonts w:ascii="宋体"/>
                <w:sz w:val="18"/>
                <w:szCs w:val="18"/>
              </w:rPr>
            </w:pPr>
            <w:r>
              <w:rPr>
                <w:rFonts w:ascii="宋体" w:hAnsi="宋体" w:hint="eastAsia"/>
                <w:sz w:val="18"/>
                <w:szCs w:val="18"/>
              </w:rPr>
              <w:t>名称</w:t>
            </w:r>
          </w:p>
        </w:tc>
        <w:tc>
          <w:tcPr>
            <w:tcW w:w="783" w:type="dxa"/>
            <w:gridSpan w:val="2"/>
            <w:tcBorders>
              <w:top w:val="single" w:sz="8" w:space="0" w:color="auto"/>
              <w:left w:val="single" w:sz="2" w:space="0" w:color="auto"/>
              <w:bottom w:val="single" w:sz="2" w:space="0" w:color="auto"/>
              <w:right w:val="single" w:sz="2" w:space="0" w:color="auto"/>
            </w:tcBorders>
            <w:vAlign w:val="center"/>
          </w:tcPr>
          <w:p w:rsidR="00D823A3" w:rsidRDefault="00AB7052">
            <w:pPr>
              <w:jc w:val="center"/>
              <w:rPr>
                <w:rFonts w:ascii="宋体"/>
                <w:sz w:val="18"/>
                <w:szCs w:val="18"/>
              </w:rPr>
            </w:pPr>
            <w:r>
              <w:rPr>
                <w:rFonts w:ascii="宋体" w:hAnsi="宋体" w:hint="eastAsia"/>
                <w:sz w:val="18"/>
                <w:szCs w:val="18"/>
              </w:rPr>
              <w:t>项目</w:t>
            </w:r>
          </w:p>
          <w:p w:rsidR="00D823A3" w:rsidRDefault="00AB7052">
            <w:pPr>
              <w:jc w:val="center"/>
              <w:rPr>
                <w:rFonts w:ascii="宋体"/>
                <w:sz w:val="18"/>
                <w:szCs w:val="18"/>
              </w:rPr>
            </w:pPr>
            <w:r>
              <w:rPr>
                <w:rFonts w:ascii="宋体" w:hAnsi="宋体" w:hint="eastAsia"/>
                <w:sz w:val="18"/>
                <w:szCs w:val="18"/>
              </w:rPr>
              <w:t>地址</w:t>
            </w:r>
          </w:p>
        </w:tc>
        <w:tc>
          <w:tcPr>
            <w:tcW w:w="659" w:type="dxa"/>
            <w:tcBorders>
              <w:top w:val="single" w:sz="8" w:space="0" w:color="auto"/>
              <w:left w:val="single" w:sz="2" w:space="0" w:color="auto"/>
              <w:bottom w:val="single" w:sz="2" w:space="0" w:color="auto"/>
              <w:right w:val="single" w:sz="2" w:space="0" w:color="auto"/>
            </w:tcBorders>
            <w:vAlign w:val="center"/>
          </w:tcPr>
          <w:p w:rsidR="00D823A3" w:rsidRDefault="00AB7052">
            <w:pPr>
              <w:jc w:val="center"/>
              <w:rPr>
                <w:rFonts w:ascii="宋体"/>
                <w:sz w:val="18"/>
                <w:szCs w:val="18"/>
              </w:rPr>
            </w:pPr>
            <w:r>
              <w:rPr>
                <w:rFonts w:ascii="宋体" w:hAnsi="宋体" w:hint="eastAsia"/>
                <w:sz w:val="18"/>
                <w:szCs w:val="18"/>
              </w:rPr>
              <w:t>幢号</w:t>
            </w:r>
          </w:p>
        </w:tc>
        <w:tc>
          <w:tcPr>
            <w:tcW w:w="675" w:type="dxa"/>
            <w:tcBorders>
              <w:top w:val="single" w:sz="8" w:space="0" w:color="auto"/>
              <w:left w:val="single" w:sz="2" w:space="0" w:color="auto"/>
              <w:bottom w:val="single" w:sz="2" w:space="0" w:color="auto"/>
              <w:right w:val="single" w:sz="2" w:space="0" w:color="auto"/>
            </w:tcBorders>
            <w:vAlign w:val="center"/>
          </w:tcPr>
          <w:p w:rsidR="00D823A3" w:rsidRDefault="00AB7052">
            <w:pPr>
              <w:jc w:val="center"/>
              <w:rPr>
                <w:rFonts w:ascii="宋体"/>
                <w:sz w:val="18"/>
                <w:szCs w:val="18"/>
              </w:rPr>
            </w:pPr>
            <w:r>
              <w:rPr>
                <w:rFonts w:ascii="宋体" w:hAnsi="宋体" w:hint="eastAsia"/>
                <w:sz w:val="18"/>
                <w:szCs w:val="18"/>
              </w:rPr>
              <w:t>总层数</w:t>
            </w:r>
          </w:p>
        </w:tc>
        <w:tc>
          <w:tcPr>
            <w:tcW w:w="766" w:type="dxa"/>
            <w:tcBorders>
              <w:top w:val="single" w:sz="8" w:space="0" w:color="auto"/>
              <w:left w:val="single" w:sz="2" w:space="0" w:color="auto"/>
              <w:bottom w:val="single" w:sz="2" w:space="0" w:color="auto"/>
              <w:right w:val="single" w:sz="2" w:space="0" w:color="auto"/>
            </w:tcBorders>
            <w:vAlign w:val="center"/>
          </w:tcPr>
          <w:p w:rsidR="00D823A3" w:rsidRDefault="00D823A3">
            <w:pPr>
              <w:jc w:val="center"/>
              <w:rPr>
                <w:rFonts w:ascii="宋体" w:hAnsi="宋体"/>
                <w:sz w:val="18"/>
                <w:szCs w:val="18"/>
              </w:rPr>
            </w:pPr>
          </w:p>
          <w:p w:rsidR="00D823A3" w:rsidRDefault="00AB7052">
            <w:pPr>
              <w:jc w:val="center"/>
              <w:rPr>
                <w:rFonts w:ascii="宋体" w:hAnsi="宋体"/>
                <w:sz w:val="18"/>
                <w:szCs w:val="18"/>
              </w:rPr>
            </w:pPr>
            <w:r>
              <w:rPr>
                <w:rFonts w:ascii="宋体" w:hAnsi="宋体" w:hint="eastAsia"/>
                <w:sz w:val="18"/>
                <w:szCs w:val="18"/>
              </w:rPr>
              <w:t>所在</w:t>
            </w:r>
          </w:p>
          <w:p w:rsidR="00D823A3" w:rsidRDefault="00AB7052">
            <w:pPr>
              <w:jc w:val="center"/>
              <w:rPr>
                <w:rFonts w:ascii="宋体" w:hAnsi="宋体"/>
                <w:sz w:val="18"/>
                <w:szCs w:val="18"/>
              </w:rPr>
            </w:pPr>
            <w:r>
              <w:rPr>
                <w:rFonts w:ascii="宋体" w:hAnsi="宋体" w:hint="eastAsia"/>
                <w:sz w:val="18"/>
                <w:szCs w:val="18"/>
              </w:rPr>
              <w:t>层数</w:t>
            </w:r>
          </w:p>
          <w:p w:rsidR="00D823A3" w:rsidRDefault="00D823A3">
            <w:pPr>
              <w:jc w:val="center"/>
              <w:rPr>
                <w:rFonts w:ascii="宋体" w:hAnsi="宋体"/>
                <w:sz w:val="18"/>
                <w:szCs w:val="18"/>
              </w:rPr>
            </w:pPr>
          </w:p>
        </w:tc>
        <w:tc>
          <w:tcPr>
            <w:tcW w:w="684" w:type="dxa"/>
            <w:tcBorders>
              <w:top w:val="single" w:sz="8" w:space="0" w:color="auto"/>
              <w:left w:val="single" w:sz="2" w:space="0" w:color="auto"/>
              <w:bottom w:val="single" w:sz="2" w:space="0" w:color="auto"/>
              <w:right w:val="single" w:sz="2" w:space="0" w:color="auto"/>
            </w:tcBorders>
            <w:vAlign w:val="center"/>
          </w:tcPr>
          <w:p w:rsidR="00D823A3" w:rsidRDefault="00AB7052">
            <w:pPr>
              <w:jc w:val="center"/>
              <w:rPr>
                <w:rFonts w:ascii="宋体"/>
                <w:sz w:val="18"/>
                <w:szCs w:val="18"/>
              </w:rPr>
            </w:pPr>
            <w:r>
              <w:rPr>
                <w:rFonts w:ascii="宋体" w:hAnsi="宋体" w:hint="eastAsia"/>
                <w:sz w:val="18"/>
                <w:szCs w:val="18"/>
              </w:rPr>
              <w:t>住宅</w:t>
            </w:r>
          </w:p>
          <w:p w:rsidR="00D823A3" w:rsidRDefault="00AB7052">
            <w:pPr>
              <w:jc w:val="center"/>
              <w:rPr>
                <w:rFonts w:ascii="宋体"/>
                <w:sz w:val="18"/>
                <w:szCs w:val="18"/>
              </w:rPr>
            </w:pPr>
            <w:r>
              <w:rPr>
                <w:rFonts w:ascii="宋体" w:hAnsi="宋体" w:hint="eastAsia"/>
                <w:sz w:val="18"/>
                <w:szCs w:val="18"/>
              </w:rPr>
              <w:t>结构</w:t>
            </w:r>
          </w:p>
        </w:tc>
        <w:tc>
          <w:tcPr>
            <w:tcW w:w="783" w:type="dxa"/>
            <w:tcBorders>
              <w:top w:val="single" w:sz="8" w:space="0" w:color="auto"/>
              <w:left w:val="single" w:sz="2" w:space="0" w:color="auto"/>
              <w:bottom w:val="single" w:sz="2" w:space="0" w:color="auto"/>
              <w:right w:val="single" w:sz="2" w:space="0" w:color="auto"/>
            </w:tcBorders>
            <w:vAlign w:val="center"/>
          </w:tcPr>
          <w:p w:rsidR="00D823A3" w:rsidRDefault="00AB7052">
            <w:pPr>
              <w:rPr>
                <w:rFonts w:ascii="宋体" w:hAnsi="宋体"/>
                <w:sz w:val="18"/>
                <w:szCs w:val="18"/>
              </w:rPr>
            </w:pPr>
            <w:r>
              <w:rPr>
                <w:rFonts w:ascii="宋体" w:hAnsi="宋体" w:hint="eastAsia"/>
                <w:sz w:val="18"/>
                <w:szCs w:val="18"/>
              </w:rPr>
              <w:t xml:space="preserve">    </w:t>
            </w:r>
            <w:bookmarkStart w:id="0" w:name="OLE_LINK5"/>
            <w:bookmarkStart w:id="1" w:name="OLE_LINK4"/>
            <w:r>
              <w:rPr>
                <w:rFonts w:ascii="宋体" w:hAnsi="宋体" w:hint="eastAsia"/>
                <w:sz w:val="18"/>
                <w:szCs w:val="18"/>
              </w:rPr>
              <w:t>︿</w:t>
            </w:r>
          </w:p>
          <w:p w:rsidR="00D823A3" w:rsidRDefault="00AB7052">
            <w:pPr>
              <w:ind w:firstLineChars="100" w:firstLine="180"/>
              <w:rPr>
                <w:rFonts w:ascii="宋体" w:hAnsi="宋体"/>
                <w:sz w:val="18"/>
                <w:szCs w:val="18"/>
              </w:rPr>
            </w:pPr>
            <w:r>
              <w:rPr>
                <w:rFonts w:ascii="宋体" w:hAnsi="宋体" w:hint="eastAsia"/>
                <w:sz w:val="18"/>
                <w:szCs w:val="18"/>
              </w:rPr>
              <w:t>成</w:t>
            </w:r>
            <w:r>
              <w:rPr>
                <w:rFonts w:ascii="宋体" w:hAnsi="宋体" w:hint="eastAsia"/>
                <w:sz w:val="18"/>
                <w:szCs w:val="18"/>
              </w:rPr>
              <w:t xml:space="preserve"> </w:t>
            </w:r>
            <w:r>
              <w:rPr>
                <w:rFonts w:ascii="宋体" w:hAnsi="宋体" w:hint="eastAsia"/>
                <w:sz w:val="18"/>
                <w:szCs w:val="18"/>
              </w:rPr>
              <w:t>合</w:t>
            </w:r>
          </w:p>
          <w:p w:rsidR="00D823A3" w:rsidRDefault="00AB7052">
            <w:pPr>
              <w:ind w:firstLineChars="100" w:firstLine="180"/>
              <w:rPr>
                <w:rFonts w:ascii="宋体" w:hAnsi="宋体"/>
                <w:sz w:val="18"/>
                <w:szCs w:val="18"/>
              </w:rPr>
            </w:pPr>
            <w:r>
              <w:rPr>
                <w:rFonts w:ascii="宋体" w:hAnsi="宋体" w:hint="eastAsia"/>
                <w:sz w:val="18"/>
                <w:szCs w:val="18"/>
              </w:rPr>
              <w:t>交</w:t>
            </w:r>
            <w:r>
              <w:rPr>
                <w:rFonts w:ascii="宋体" w:hAnsi="宋体" w:hint="eastAsia"/>
                <w:sz w:val="18"/>
                <w:szCs w:val="18"/>
              </w:rPr>
              <w:t xml:space="preserve"> </w:t>
            </w:r>
            <w:r>
              <w:rPr>
                <w:rFonts w:ascii="宋体" w:hAnsi="宋体" w:hint="eastAsia"/>
                <w:sz w:val="18"/>
                <w:szCs w:val="18"/>
              </w:rPr>
              <w:t>同</w:t>
            </w:r>
          </w:p>
          <w:p w:rsidR="00D823A3" w:rsidRDefault="00AB7052">
            <w:pPr>
              <w:ind w:firstLineChars="100" w:firstLine="180"/>
              <w:rPr>
                <w:rFonts w:ascii="宋体" w:hAnsi="宋体"/>
                <w:sz w:val="18"/>
                <w:szCs w:val="18"/>
              </w:rPr>
            </w:pPr>
            <w:r>
              <w:rPr>
                <w:rFonts w:ascii="宋体" w:hAnsi="宋体" w:hint="eastAsia"/>
                <w:sz w:val="18"/>
                <w:szCs w:val="18"/>
              </w:rPr>
              <w:t>总</w:t>
            </w:r>
            <w:r>
              <w:rPr>
                <w:rFonts w:ascii="宋体" w:hAnsi="宋体" w:hint="eastAsia"/>
                <w:sz w:val="18"/>
                <w:szCs w:val="18"/>
              </w:rPr>
              <w:t xml:space="preserve"> </w:t>
            </w:r>
            <w:r>
              <w:rPr>
                <w:rFonts w:ascii="宋体" w:hAnsi="宋体" w:hint="eastAsia"/>
                <w:sz w:val="18"/>
                <w:szCs w:val="18"/>
              </w:rPr>
              <w:t>金</w:t>
            </w:r>
          </w:p>
          <w:p w:rsidR="00D823A3" w:rsidRDefault="00AB7052">
            <w:pPr>
              <w:ind w:firstLineChars="100" w:firstLine="180"/>
              <w:rPr>
                <w:rFonts w:ascii="宋体" w:hAnsi="宋体"/>
                <w:sz w:val="18"/>
                <w:szCs w:val="18"/>
              </w:rPr>
            </w:pPr>
            <w:r>
              <w:rPr>
                <w:rFonts w:ascii="宋体" w:hAnsi="宋体" w:hint="eastAsia"/>
                <w:sz w:val="18"/>
                <w:szCs w:val="18"/>
              </w:rPr>
              <w:t>价</w:t>
            </w:r>
            <w:r>
              <w:rPr>
                <w:rFonts w:ascii="宋体" w:hAnsi="宋体" w:hint="eastAsia"/>
                <w:sz w:val="18"/>
                <w:szCs w:val="18"/>
              </w:rPr>
              <w:t xml:space="preserve"> </w:t>
            </w:r>
            <w:r>
              <w:rPr>
                <w:rFonts w:ascii="宋体" w:hAnsi="宋体" w:hint="eastAsia"/>
                <w:sz w:val="18"/>
                <w:szCs w:val="18"/>
              </w:rPr>
              <w:t>额</w:t>
            </w:r>
          </w:p>
          <w:p w:rsidR="00D823A3" w:rsidRDefault="00AB7052">
            <w:pPr>
              <w:jc w:val="center"/>
              <w:rPr>
                <w:rFonts w:ascii="宋体"/>
                <w:sz w:val="18"/>
                <w:szCs w:val="18"/>
              </w:rPr>
            </w:pPr>
            <w:r>
              <w:rPr>
                <w:rFonts w:ascii="宋体" w:hAnsi="宋体" w:hint="eastAsia"/>
                <w:sz w:val="18"/>
                <w:szCs w:val="18"/>
              </w:rPr>
              <w:t>﹀</w:t>
            </w:r>
            <w:bookmarkEnd w:id="0"/>
            <w:bookmarkEnd w:id="1"/>
          </w:p>
        </w:tc>
        <w:tc>
          <w:tcPr>
            <w:tcW w:w="833" w:type="dxa"/>
            <w:tcBorders>
              <w:top w:val="single" w:sz="8" w:space="0" w:color="auto"/>
              <w:left w:val="single" w:sz="2" w:space="0" w:color="auto"/>
              <w:bottom w:val="single" w:sz="2" w:space="0" w:color="auto"/>
              <w:right w:val="single" w:sz="8" w:space="0" w:color="auto"/>
            </w:tcBorders>
            <w:vAlign w:val="center"/>
          </w:tcPr>
          <w:p w:rsidR="00D823A3" w:rsidRDefault="00AB7052">
            <w:pPr>
              <w:ind w:leftChars="1" w:left="2"/>
              <w:jc w:val="center"/>
              <w:rPr>
                <w:rFonts w:ascii="宋体"/>
                <w:sz w:val="18"/>
                <w:szCs w:val="18"/>
              </w:rPr>
            </w:pPr>
            <w:r>
              <w:rPr>
                <w:rFonts w:ascii="宋体" w:hAnsi="宋体" w:hint="eastAsia"/>
                <w:sz w:val="18"/>
                <w:szCs w:val="18"/>
              </w:rPr>
              <w:t>建筑</w:t>
            </w:r>
          </w:p>
          <w:p w:rsidR="00D823A3" w:rsidRDefault="00AB7052">
            <w:pPr>
              <w:ind w:leftChars="1" w:left="2"/>
              <w:jc w:val="center"/>
              <w:rPr>
                <w:rFonts w:ascii="宋体"/>
                <w:sz w:val="18"/>
                <w:szCs w:val="18"/>
              </w:rPr>
            </w:pPr>
            <w:r>
              <w:rPr>
                <w:rFonts w:ascii="宋体" w:hAnsi="宋体" w:hint="eastAsia"/>
                <w:sz w:val="18"/>
                <w:szCs w:val="18"/>
              </w:rPr>
              <w:t>面积</w:t>
            </w:r>
          </w:p>
        </w:tc>
        <w:tc>
          <w:tcPr>
            <w:tcW w:w="1150" w:type="dxa"/>
            <w:tcBorders>
              <w:top w:val="single" w:sz="8" w:space="0" w:color="auto"/>
              <w:left w:val="single" w:sz="8" w:space="0" w:color="auto"/>
              <w:bottom w:val="single" w:sz="2" w:space="0" w:color="auto"/>
              <w:right w:val="single" w:sz="8" w:space="0" w:color="auto"/>
            </w:tcBorders>
            <w:vAlign w:val="center"/>
          </w:tcPr>
          <w:p w:rsidR="00D823A3" w:rsidRDefault="00AB7052">
            <w:pPr>
              <w:jc w:val="center"/>
              <w:rPr>
                <w:rFonts w:ascii="宋体"/>
                <w:sz w:val="18"/>
                <w:szCs w:val="18"/>
              </w:rPr>
            </w:pPr>
            <w:r>
              <w:rPr>
                <w:rFonts w:ascii="宋体" w:hAnsi="宋体" w:hint="eastAsia"/>
                <w:sz w:val="18"/>
                <w:szCs w:val="18"/>
              </w:rPr>
              <w:t>签约时间</w:t>
            </w:r>
          </w:p>
        </w:tc>
        <w:tc>
          <w:tcPr>
            <w:tcW w:w="913" w:type="dxa"/>
            <w:tcBorders>
              <w:top w:val="single" w:sz="8" w:space="0" w:color="auto"/>
              <w:left w:val="single" w:sz="8" w:space="0" w:color="auto"/>
              <w:bottom w:val="single" w:sz="2" w:space="0" w:color="auto"/>
              <w:right w:val="nil"/>
            </w:tcBorders>
            <w:vAlign w:val="center"/>
          </w:tcPr>
          <w:p w:rsidR="00D823A3" w:rsidRDefault="00AB7052">
            <w:pPr>
              <w:jc w:val="center"/>
              <w:rPr>
                <w:rFonts w:ascii="宋体" w:hAnsi="宋体"/>
                <w:sz w:val="18"/>
                <w:szCs w:val="18"/>
              </w:rPr>
            </w:pPr>
            <w:r>
              <w:rPr>
                <w:rFonts w:ascii="宋体" w:hAnsi="宋体" w:hint="eastAsia"/>
                <w:sz w:val="18"/>
                <w:szCs w:val="18"/>
              </w:rPr>
              <w:t>所在板块</w:t>
            </w:r>
          </w:p>
        </w:tc>
      </w:tr>
      <w:tr w:rsidR="00D823A3">
        <w:tblPrEx>
          <w:tblBorders>
            <w:top w:val="single" w:sz="8" w:space="0" w:color="auto"/>
            <w:bottom w:val="single" w:sz="8" w:space="0" w:color="auto"/>
            <w:insideH w:val="single" w:sz="2" w:space="0" w:color="auto"/>
            <w:insideV w:val="single" w:sz="2" w:space="0" w:color="auto"/>
          </w:tblBorders>
        </w:tblPrEx>
        <w:trPr>
          <w:trHeight w:val="338"/>
          <w:jc w:val="center"/>
        </w:trPr>
        <w:tc>
          <w:tcPr>
            <w:tcW w:w="556" w:type="dxa"/>
            <w:tcBorders>
              <w:top w:val="single" w:sz="2" w:space="0" w:color="auto"/>
              <w:left w:val="nil"/>
              <w:bottom w:val="single" w:sz="2" w:space="0" w:color="auto"/>
              <w:right w:val="single" w:sz="2" w:space="0" w:color="auto"/>
            </w:tcBorders>
            <w:vAlign w:val="center"/>
          </w:tcPr>
          <w:p w:rsidR="00D823A3" w:rsidRDefault="00AB7052">
            <w:pPr>
              <w:jc w:val="center"/>
              <w:rPr>
                <w:rFonts w:ascii="宋体"/>
                <w:sz w:val="18"/>
                <w:szCs w:val="18"/>
              </w:rPr>
            </w:pPr>
            <w:r>
              <w:rPr>
                <w:rFonts w:ascii="宋体" w:hAnsi="宋体"/>
                <w:sz w:val="18"/>
                <w:szCs w:val="18"/>
              </w:rPr>
              <w:t>1</w:t>
            </w:r>
          </w:p>
        </w:tc>
        <w:tc>
          <w:tcPr>
            <w:tcW w:w="732" w:type="dxa"/>
            <w:tcBorders>
              <w:top w:val="single" w:sz="2" w:space="0" w:color="auto"/>
              <w:left w:val="single" w:sz="2" w:space="0" w:color="auto"/>
              <w:bottom w:val="single" w:sz="2" w:space="0" w:color="auto"/>
              <w:right w:val="single" w:sz="2" w:space="0" w:color="auto"/>
            </w:tcBorders>
            <w:vAlign w:val="center"/>
          </w:tcPr>
          <w:p w:rsidR="00D823A3" w:rsidRDefault="00AB7052">
            <w:pPr>
              <w:jc w:val="center"/>
              <w:rPr>
                <w:rFonts w:ascii="宋体"/>
                <w:sz w:val="18"/>
                <w:szCs w:val="18"/>
              </w:rPr>
            </w:pPr>
            <w:r>
              <w:rPr>
                <w:rFonts w:ascii="宋体" w:hAnsi="宋体" w:hint="eastAsia"/>
                <w:sz w:val="18"/>
                <w:szCs w:val="18"/>
              </w:rPr>
              <w:t>甲</w:t>
            </w:r>
          </w:p>
        </w:tc>
        <w:tc>
          <w:tcPr>
            <w:tcW w:w="783" w:type="dxa"/>
            <w:gridSpan w:val="2"/>
            <w:tcBorders>
              <w:top w:val="single" w:sz="2" w:space="0" w:color="auto"/>
              <w:left w:val="single" w:sz="2" w:space="0" w:color="auto"/>
              <w:bottom w:val="single" w:sz="2" w:space="0" w:color="auto"/>
              <w:right w:val="single" w:sz="2" w:space="0" w:color="auto"/>
            </w:tcBorders>
            <w:vAlign w:val="center"/>
          </w:tcPr>
          <w:p w:rsidR="00D823A3" w:rsidRDefault="00AB7052">
            <w:pPr>
              <w:jc w:val="center"/>
              <w:rPr>
                <w:rFonts w:ascii="宋体"/>
                <w:sz w:val="18"/>
                <w:szCs w:val="18"/>
              </w:rPr>
            </w:pPr>
            <w:r>
              <w:rPr>
                <w:rFonts w:ascii="宋体" w:hAnsi="宋体" w:hint="eastAsia"/>
                <w:sz w:val="18"/>
                <w:szCs w:val="18"/>
              </w:rPr>
              <w:t>乙</w:t>
            </w:r>
          </w:p>
        </w:tc>
        <w:tc>
          <w:tcPr>
            <w:tcW w:w="659" w:type="dxa"/>
            <w:tcBorders>
              <w:top w:val="single" w:sz="2" w:space="0" w:color="auto"/>
              <w:left w:val="single" w:sz="2" w:space="0" w:color="auto"/>
              <w:bottom w:val="single" w:sz="2" w:space="0" w:color="auto"/>
              <w:right w:val="single" w:sz="2" w:space="0" w:color="auto"/>
            </w:tcBorders>
            <w:vAlign w:val="center"/>
          </w:tcPr>
          <w:p w:rsidR="00D823A3" w:rsidRDefault="00AB7052">
            <w:pPr>
              <w:jc w:val="center"/>
              <w:rPr>
                <w:rFonts w:ascii="宋体"/>
                <w:sz w:val="18"/>
                <w:szCs w:val="18"/>
              </w:rPr>
            </w:pPr>
            <w:r>
              <w:rPr>
                <w:rFonts w:ascii="宋体" w:hAnsi="宋体" w:hint="eastAsia"/>
                <w:sz w:val="18"/>
                <w:szCs w:val="18"/>
              </w:rPr>
              <w:t>丙</w:t>
            </w:r>
          </w:p>
        </w:tc>
        <w:tc>
          <w:tcPr>
            <w:tcW w:w="675" w:type="dxa"/>
            <w:tcBorders>
              <w:top w:val="single" w:sz="2" w:space="0" w:color="auto"/>
              <w:left w:val="single" w:sz="2" w:space="0" w:color="auto"/>
              <w:bottom w:val="single" w:sz="2" w:space="0" w:color="auto"/>
              <w:right w:val="single" w:sz="2" w:space="0" w:color="auto"/>
            </w:tcBorders>
            <w:vAlign w:val="center"/>
          </w:tcPr>
          <w:p w:rsidR="00D823A3" w:rsidRDefault="00AB7052">
            <w:pPr>
              <w:jc w:val="center"/>
              <w:rPr>
                <w:rFonts w:ascii="宋体"/>
                <w:sz w:val="18"/>
                <w:szCs w:val="18"/>
              </w:rPr>
            </w:pPr>
            <w:r>
              <w:rPr>
                <w:rFonts w:ascii="宋体" w:hAnsi="宋体"/>
                <w:sz w:val="18"/>
                <w:szCs w:val="18"/>
              </w:rPr>
              <w:t>2</w:t>
            </w:r>
          </w:p>
        </w:tc>
        <w:tc>
          <w:tcPr>
            <w:tcW w:w="766" w:type="dxa"/>
            <w:tcBorders>
              <w:top w:val="single" w:sz="2" w:space="0" w:color="auto"/>
              <w:left w:val="single" w:sz="2" w:space="0" w:color="auto"/>
              <w:bottom w:val="single" w:sz="2" w:space="0" w:color="auto"/>
              <w:right w:val="single" w:sz="2" w:space="0" w:color="auto"/>
            </w:tcBorders>
            <w:vAlign w:val="center"/>
          </w:tcPr>
          <w:p w:rsidR="00D823A3" w:rsidRDefault="00AB7052">
            <w:pPr>
              <w:jc w:val="center"/>
              <w:rPr>
                <w:rFonts w:ascii="宋体"/>
                <w:sz w:val="18"/>
                <w:szCs w:val="18"/>
              </w:rPr>
            </w:pPr>
            <w:r>
              <w:rPr>
                <w:rFonts w:ascii="宋体" w:hAnsi="宋体"/>
                <w:sz w:val="18"/>
                <w:szCs w:val="18"/>
              </w:rPr>
              <w:t>3</w:t>
            </w:r>
          </w:p>
        </w:tc>
        <w:tc>
          <w:tcPr>
            <w:tcW w:w="684" w:type="dxa"/>
            <w:tcBorders>
              <w:top w:val="single" w:sz="2" w:space="0" w:color="auto"/>
              <w:left w:val="single" w:sz="2" w:space="0" w:color="auto"/>
              <w:bottom w:val="single" w:sz="2" w:space="0" w:color="auto"/>
              <w:right w:val="single" w:sz="2" w:space="0" w:color="auto"/>
            </w:tcBorders>
            <w:vAlign w:val="center"/>
          </w:tcPr>
          <w:p w:rsidR="00D823A3" w:rsidRDefault="00AB7052">
            <w:pPr>
              <w:jc w:val="center"/>
              <w:rPr>
                <w:rFonts w:ascii="宋体"/>
                <w:sz w:val="18"/>
                <w:szCs w:val="18"/>
              </w:rPr>
            </w:pPr>
            <w:r>
              <w:rPr>
                <w:rFonts w:ascii="宋体" w:hAnsi="宋体" w:hint="eastAsia"/>
                <w:sz w:val="18"/>
                <w:szCs w:val="18"/>
              </w:rPr>
              <w:t>丁</w:t>
            </w:r>
          </w:p>
        </w:tc>
        <w:tc>
          <w:tcPr>
            <w:tcW w:w="783" w:type="dxa"/>
            <w:tcBorders>
              <w:top w:val="single" w:sz="2" w:space="0" w:color="auto"/>
              <w:left w:val="single" w:sz="2" w:space="0" w:color="auto"/>
              <w:bottom w:val="single" w:sz="2" w:space="0" w:color="auto"/>
              <w:right w:val="single" w:sz="2" w:space="0" w:color="auto"/>
            </w:tcBorders>
            <w:vAlign w:val="center"/>
          </w:tcPr>
          <w:p w:rsidR="00D823A3" w:rsidRDefault="00AB7052">
            <w:pPr>
              <w:jc w:val="center"/>
              <w:rPr>
                <w:rFonts w:ascii="宋体"/>
                <w:sz w:val="18"/>
                <w:szCs w:val="18"/>
              </w:rPr>
            </w:pPr>
            <w:r>
              <w:rPr>
                <w:rFonts w:ascii="宋体" w:hAnsi="宋体"/>
                <w:sz w:val="18"/>
                <w:szCs w:val="18"/>
              </w:rPr>
              <w:t>4</w:t>
            </w:r>
          </w:p>
        </w:tc>
        <w:tc>
          <w:tcPr>
            <w:tcW w:w="833" w:type="dxa"/>
            <w:tcBorders>
              <w:top w:val="single" w:sz="2" w:space="0" w:color="auto"/>
              <w:left w:val="single" w:sz="2" w:space="0" w:color="auto"/>
              <w:bottom w:val="single" w:sz="2" w:space="0" w:color="auto"/>
              <w:right w:val="single" w:sz="8" w:space="0" w:color="auto"/>
            </w:tcBorders>
            <w:vAlign w:val="center"/>
          </w:tcPr>
          <w:p w:rsidR="00D823A3" w:rsidRDefault="00AB7052">
            <w:pPr>
              <w:jc w:val="center"/>
              <w:rPr>
                <w:rFonts w:ascii="宋体"/>
                <w:sz w:val="18"/>
                <w:szCs w:val="18"/>
              </w:rPr>
            </w:pPr>
            <w:r>
              <w:rPr>
                <w:rFonts w:ascii="宋体" w:hAnsi="宋体"/>
                <w:sz w:val="18"/>
                <w:szCs w:val="18"/>
              </w:rPr>
              <w:t>5</w:t>
            </w:r>
          </w:p>
        </w:tc>
        <w:tc>
          <w:tcPr>
            <w:tcW w:w="1150" w:type="dxa"/>
            <w:tcBorders>
              <w:top w:val="single" w:sz="2" w:space="0" w:color="auto"/>
              <w:left w:val="single" w:sz="8" w:space="0" w:color="auto"/>
              <w:bottom w:val="single" w:sz="2" w:space="0" w:color="auto"/>
              <w:right w:val="single" w:sz="8" w:space="0" w:color="auto"/>
            </w:tcBorders>
            <w:vAlign w:val="center"/>
          </w:tcPr>
          <w:p w:rsidR="00D823A3" w:rsidRDefault="00AB7052">
            <w:pPr>
              <w:jc w:val="center"/>
              <w:rPr>
                <w:rFonts w:ascii="宋体"/>
                <w:sz w:val="18"/>
                <w:szCs w:val="18"/>
              </w:rPr>
            </w:pPr>
            <w:r>
              <w:rPr>
                <w:rFonts w:ascii="宋体" w:hAnsi="宋体" w:hint="eastAsia"/>
                <w:sz w:val="18"/>
                <w:szCs w:val="18"/>
              </w:rPr>
              <w:t>戊</w:t>
            </w:r>
          </w:p>
        </w:tc>
        <w:tc>
          <w:tcPr>
            <w:tcW w:w="913" w:type="dxa"/>
            <w:tcBorders>
              <w:top w:val="single" w:sz="2" w:space="0" w:color="auto"/>
              <w:left w:val="single" w:sz="8" w:space="0" w:color="auto"/>
              <w:bottom w:val="single" w:sz="2" w:space="0" w:color="auto"/>
              <w:right w:val="nil"/>
            </w:tcBorders>
            <w:vAlign w:val="center"/>
          </w:tcPr>
          <w:p w:rsidR="00D823A3" w:rsidRDefault="00AB7052">
            <w:pPr>
              <w:jc w:val="center"/>
              <w:rPr>
                <w:rFonts w:ascii="宋体" w:hAnsi="宋体"/>
                <w:sz w:val="18"/>
                <w:szCs w:val="18"/>
              </w:rPr>
            </w:pPr>
            <w:r>
              <w:rPr>
                <w:rFonts w:ascii="宋体" w:hAnsi="宋体" w:hint="eastAsia"/>
                <w:sz w:val="18"/>
                <w:szCs w:val="18"/>
              </w:rPr>
              <w:t>6</w:t>
            </w:r>
          </w:p>
        </w:tc>
      </w:tr>
      <w:tr w:rsidR="00D823A3">
        <w:tblPrEx>
          <w:tblBorders>
            <w:top w:val="single" w:sz="8" w:space="0" w:color="auto"/>
            <w:bottom w:val="single" w:sz="8" w:space="0" w:color="auto"/>
            <w:insideH w:val="single" w:sz="2" w:space="0" w:color="auto"/>
            <w:insideV w:val="single" w:sz="2" w:space="0" w:color="auto"/>
          </w:tblBorders>
        </w:tblPrEx>
        <w:trPr>
          <w:trHeight w:val="1307"/>
          <w:jc w:val="center"/>
        </w:trPr>
        <w:tc>
          <w:tcPr>
            <w:tcW w:w="556" w:type="dxa"/>
            <w:tcBorders>
              <w:top w:val="single" w:sz="2" w:space="0" w:color="auto"/>
              <w:left w:val="nil"/>
              <w:bottom w:val="single" w:sz="8" w:space="0" w:color="auto"/>
              <w:right w:val="single" w:sz="2" w:space="0" w:color="auto"/>
            </w:tcBorders>
          </w:tcPr>
          <w:p w:rsidR="00D823A3" w:rsidRDefault="00D823A3">
            <w:pPr>
              <w:rPr>
                <w:szCs w:val="22"/>
              </w:rPr>
            </w:pPr>
          </w:p>
        </w:tc>
        <w:tc>
          <w:tcPr>
            <w:tcW w:w="732" w:type="dxa"/>
            <w:tcBorders>
              <w:top w:val="single" w:sz="2" w:space="0" w:color="auto"/>
              <w:left w:val="single" w:sz="2" w:space="0" w:color="auto"/>
              <w:bottom w:val="single" w:sz="8" w:space="0" w:color="auto"/>
              <w:right w:val="single" w:sz="2" w:space="0" w:color="auto"/>
            </w:tcBorders>
            <w:vAlign w:val="center"/>
          </w:tcPr>
          <w:p w:rsidR="00D823A3" w:rsidRDefault="00D823A3">
            <w:pPr>
              <w:rPr>
                <w:szCs w:val="22"/>
              </w:rPr>
            </w:pPr>
          </w:p>
        </w:tc>
        <w:tc>
          <w:tcPr>
            <w:tcW w:w="783" w:type="dxa"/>
            <w:gridSpan w:val="2"/>
            <w:tcBorders>
              <w:top w:val="single" w:sz="2" w:space="0" w:color="auto"/>
              <w:left w:val="single" w:sz="2" w:space="0" w:color="auto"/>
              <w:bottom w:val="single" w:sz="8" w:space="0" w:color="auto"/>
              <w:right w:val="single" w:sz="2" w:space="0" w:color="auto"/>
            </w:tcBorders>
          </w:tcPr>
          <w:p w:rsidR="00D823A3" w:rsidRDefault="00D823A3">
            <w:pPr>
              <w:rPr>
                <w:szCs w:val="22"/>
              </w:rPr>
            </w:pPr>
          </w:p>
        </w:tc>
        <w:tc>
          <w:tcPr>
            <w:tcW w:w="659" w:type="dxa"/>
            <w:tcBorders>
              <w:top w:val="single" w:sz="2" w:space="0" w:color="auto"/>
              <w:left w:val="single" w:sz="2" w:space="0" w:color="auto"/>
              <w:bottom w:val="single" w:sz="8" w:space="0" w:color="auto"/>
              <w:right w:val="single" w:sz="2" w:space="0" w:color="auto"/>
            </w:tcBorders>
          </w:tcPr>
          <w:p w:rsidR="00D823A3" w:rsidRDefault="00D823A3">
            <w:pPr>
              <w:jc w:val="center"/>
              <w:rPr>
                <w:rFonts w:ascii="宋体"/>
                <w:szCs w:val="22"/>
              </w:rPr>
            </w:pPr>
          </w:p>
        </w:tc>
        <w:tc>
          <w:tcPr>
            <w:tcW w:w="675" w:type="dxa"/>
            <w:tcBorders>
              <w:top w:val="single" w:sz="2" w:space="0" w:color="auto"/>
              <w:left w:val="single" w:sz="2" w:space="0" w:color="auto"/>
              <w:bottom w:val="single" w:sz="8" w:space="0" w:color="auto"/>
              <w:right w:val="single" w:sz="2" w:space="0" w:color="auto"/>
            </w:tcBorders>
          </w:tcPr>
          <w:p w:rsidR="00D823A3" w:rsidRDefault="00D823A3">
            <w:pPr>
              <w:jc w:val="center"/>
              <w:rPr>
                <w:rFonts w:ascii="宋体"/>
                <w:szCs w:val="22"/>
              </w:rPr>
            </w:pPr>
          </w:p>
        </w:tc>
        <w:tc>
          <w:tcPr>
            <w:tcW w:w="766" w:type="dxa"/>
            <w:tcBorders>
              <w:top w:val="single" w:sz="2" w:space="0" w:color="auto"/>
              <w:left w:val="single" w:sz="2" w:space="0" w:color="auto"/>
              <w:bottom w:val="single" w:sz="8" w:space="0" w:color="auto"/>
              <w:right w:val="single" w:sz="2" w:space="0" w:color="auto"/>
            </w:tcBorders>
          </w:tcPr>
          <w:p w:rsidR="00D823A3" w:rsidRDefault="00D823A3">
            <w:pPr>
              <w:jc w:val="center"/>
              <w:rPr>
                <w:rFonts w:ascii="宋体"/>
                <w:szCs w:val="22"/>
              </w:rPr>
            </w:pPr>
          </w:p>
        </w:tc>
        <w:tc>
          <w:tcPr>
            <w:tcW w:w="684" w:type="dxa"/>
            <w:tcBorders>
              <w:top w:val="single" w:sz="2" w:space="0" w:color="auto"/>
              <w:left w:val="single" w:sz="2" w:space="0" w:color="auto"/>
              <w:bottom w:val="single" w:sz="8" w:space="0" w:color="auto"/>
              <w:right w:val="single" w:sz="2" w:space="0" w:color="auto"/>
            </w:tcBorders>
          </w:tcPr>
          <w:p w:rsidR="00D823A3" w:rsidRDefault="00D823A3">
            <w:pPr>
              <w:rPr>
                <w:szCs w:val="22"/>
              </w:rPr>
            </w:pPr>
          </w:p>
        </w:tc>
        <w:tc>
          <w:tcPr>
            <w:tcW w:w="783" w:type="dxa"/>
            <w:tcBorders>
              <w:top w:val="single" w:sz="2" w:space="0" w:color="auto"/>
              <w:left w:val="single" w:sz="2" w:space="0" w:color="auto"/>
              <w:bottom w:val="single" w:sz="8" w:space="0" w:color="auto"/>
              <w:right w:val="single" w:sz="2" w:space="0" w:color="auto"/>
            </w:tcBorders>
          </w:tcPr>
          <w:p w:rsidR="00D823A3" w:rsidRDefault="00D823A3">
            <w:pPr>
              <w:rPr>
                <w:szCs w:val="22"/>
              </w:rPr>
            </w:pPr>
          </w:p>
          <w:p w:rsidR="00D823A3" w:rsidRDefault="00D823A3">
            <w:pPr>
              <w:rPr>
                <w:szCs w:val="22"/>
              </w:rPr>
            </w:pPr>
          </w:p>
        </w:tc>
        <w:tc>
          <w:tcPr>
            <w:tcW w:w="833" w:type="dxa"/>
            <w:tcBorders>
              <w:top w:val="single" w:sz="2" w:space="0" w:color="auto"/>
              <w:left w:val="single" w:sz="2" w:space="0" w:color="auto"/>
              <w:bottom w:val="single" w:sz="8" w:space="0" w:color="auto"/>
              <w:right w:val="single" w:sz="8" w:space="0" w:color="auto"/>
            </w:tcBorders>
          </w:tcPr>
          <w:p w:rsidR="00D823A3" w:rsidRDefault="00D823A3">
            <w:pPr>
              <w:rPr>
                <w:szCs w:val="22"/>
              </w:rPr>
            </w:pPr>
          </w:p>
        </w:tc>
        <w:tc>
          <w:tcPr>
            <w:tcW w:w="1150" w:type="dxa"/>
            <w:tcBorders>
              <w:top w:val="single" w:sz="2" w:space="0" w:color="auto"/>
              <w:left w:val="single" w:sz="8" w:space="0" w:color="auto"/>
              <w:bottom w:val="single" w:sz="8" w:space="0" w:color="auto"/>
              <w:right w:val="single" w:sz="8" w:space="0" w:color="auto"/>
            </w:tcBorders>
          </w:tcPr>
          <w:p w:rsidR="00D823A3" w:rsidRDefault="00D823A3">
            <w:pPr>
              <w:rPr>
                <w:szCs w:val="22"/>
              </w:rPr>
            </w:pPr>
          </w:p>
          <w:p w:rsidR="00D823A3" w:rsidRDefault="00D823A3">
            <w:pPr>
              <w:rPr>
                <w:szCs w:val="22"/>
              </w:rPr>
            </w:pPr>
          </w:p>
        </w:tc>
        <w:tc>
          <w:tcPr>
            <w:tcW w:w="913" w:type="dxa"/>
            <w:tcBorders>
              <w:top w:val="single" w:sz="2" w:space="0" w:color="auto"/>
              <w:left w:val="single" w:sz="8" w:space="0" w:color="auto"/>
              <w:bottom w:val="single" w:sz="8" w:space="0" w:color="auto"/>
              <w:right w:val="nil"/>
            </w:tcBorders>
          </w:tcPr>
          <w:p w:rsidR="00D823A3" w:rsidRDefault="00D823A3">
            <w:pPr>
              <w:rPr>
                <w:szCs w:val="22"/>
              </w:rPr>
            </w:pPr>
          </w:p>
        </w:tc>
      </w:tr>
      <w:tr w:rsidR="00D823A3">
        <w:tblPrEx>
          <w:tblBorders>
            <w:top w:val="single" w:sz="8" w:space="0" w:color="auto"/>
            <w:bottom w:val="single" w:sz="8" w:space="0" w:color="auto"/>
            <w:insideH w:val="single" w:sz="2" w:space="0" w:color="auto"/>
            <w:insideV w:val="single" w:sz="2" w:space="0" w:color="auto"/>
          </w:tblBorders>
        </w:tblPrEx>
        <w:trPr>
          <w:trHeight w:val="395"/>
          <w:jc w:val="center"/>
        </w:trPr>
        <w:tc>
          <w:tcPr>
            <w:tcW w:w="7621" w:type="dxa"/>
            <w:gridSpan w:val="11"/>
            <w:tcBorders>
              <w:top w:val="single" w:sz="8" w:space="0" w:color="auto"/>
              <w:left w:val="nil"/>
              <w:bottom w:val="nil"/>
              <w:right w:val="nil"/>
            </w:tcBorders>
          </w:tcPr>
          <w:p w:rsidR="00D823A3" w:rsidRDefault="00AB7052">
            <w:pPr>
              <w:rPr>
                <w:sz w:val="18"/>
                <w:szCs w:val="22"/>
              </w:rPr>
            </w:pPr>
            <w:r>
              <w:rPr>
                <w:rFonts w:hint="eastAsia"/>
                <w:sz w:val="18"/>
                <w:szCs w:val="22"/>
              </w:rPr>
              <w:t>单位负责人：</w:t>
            </w:r>
            <w:r>
              <w:rPr>
                <w:sz w:val="18"/>
                <w:szCs w:val="22"/>
              </w:rPr>
              <w:t xml:space="preserve">       </w:t>
            </w:r>
            <w:r>
              <w:rPr>
                <w:rFonts w:hint="eastAsia"/>
                <w:sz w:val="18"/>
                <w:szCs w:val="22"/>
              </w:rPr>
              <w:t>统计负责人：</w:t>
            </w:r>
            <w:r>
              <w:rPr>
                <w:sz w:val="18"/>
                <w:szCs w:val="22"/>
              </w:rPr>
              <w:t xml:space="preserve">       </w:t>
            </w:r>
            <w:r>
              <w:rPr>
                <w:rFonts w:hint="eastAsia"/>
                <w:sz w:val="18"/>
                <w:szCs w:val="22"/>
              </w:rPr>
              <w:t>填表人：</w:t>
            </w:r>
            <w:r>
              <w:rPr>
                <w:sz w:val="18"/>
                <w:szCs w:val="22"/>
              </w:rPr>
              <w:t xml:space="preserve">      </w:t>
            </w:r>
            <w:r>
              <w:rPr>
                <w:rFonts w:hint="eastAsia"/>
                <w:sz w:val="18"/>
                <w:szCs w:val="22"/>
              </w:rPr>
              <w:t>联系电话：</w:t>
            </w:r>
            <w:r>
              <w:rPr>
                <w:sz w:val="18"/>
                <w:szCs w:val="22"/>
              </w:rPr>
              <w:t xml:space="preserve">         </w:t>
            </w:r>
            <w:r>
              <w:rPr>
                <w:rFonts w:hint="eastAsia"/>
                <w:sz w:val="18"/>
                <w:szCs w:val="22"/>
              </w:rPr>
              <w:t>报出日期：２０</w:t>
            </w:r>
            <w:r>
              <w:rPr>
                <w:rFonts w:hint="eastAsia"/>
                <w:sz w:val="18"/>
                <w:szCs w:val="22"/>
              </w:rPr>
              <w:t xml:space="preserve"> </w:t>
            </w:r>
            <w:r>
              <w:rPr>
                <w:sz w:val="18"/>
                <w:szCs w:val="22"/>
              </w:rPr>
              <w:t xml:space="preserve">  </w:t>
            </w:r>
            <w:r>
              <w:rPr>
                <w:rFonts w:hint="eastAsia"/>
                <w:sz w:val="18"/>
                <w:szCs w:val="22"/>
              </w:rPr>
              <w:t>年</w:t>
            </w:r>
            <w:r>
              <w:rPr>
                <w:sz w:val="18"/>
                <w:szCs w:val="22"/>
              </w:rPr>
              <w:t xml:space="preserve">   </w:t>
            </w:r>
            <w:r>
              <w:rPr>
                <w:rFonts w:hint="eastAsia"/>
                <w:sz w:val="18"/>
                <w:szCs w:val="22"/>
              </w:rPr>
              <w:t>月</w:t>
            </w:r>
            <w:r>
              <w:rPr>
                <w:sz w:val="18"/>
                <w:szCs w:val="22"/>
              </w:rPr>
              <w:t xml:space="preserve">   </w:t>
            </w:r>
            <w:r>
              <w:rPr>
                <w:rFonts w:hint="eastAsia"/>
                <w:sz w:val="18"/>
                <w:szCs w:val="22"/>
              </w:rPr>
              <w:t>日</w:t>
            </w:r>
          </w:p>
        </w:tc>
        <w:tc>
          <w:tcPr>
            <w:tcW w:w="912" w:type="dxa"/>
            <w:tcBorders>
              <w:top w:val="single" w:sz="8" w:space="0" w:color="auto"/>
              <w:left w:val="nil"/>
              <w:bottom w:val="nil"/>
              <w:right w:val="nil"/>
            </w:tcBorders>
          </w:tcPr>
          <w:p w:rsidR="00D823A3" w:rsidRDefault="00D823A3">
            <w:pPr>
              <w:rPr>
                <w:sz w:val="18"/>
                <w:szCs w:val="22"/>
              </w:rPr>
            </w:pPr>
          </w:p>
        </w:tc>
      </w:tr>
      <w:tr w:rsidR="00D823A3">
        <w:tblPrEx>
          <w:tblBorders>
            <w:top w:val="single" w:sz="8" w:space="0" w:color="auto"/>
            <w:bottom w:val="single" w:sz="8" w:space="0" w:color="auto"/>
            <w:insideH w:val="single" w:sz="2" w:space="0" w:color="auto"/>
            <w:insideV w:val="single" w:sz="2" w:space="0" w:color="auto"/>
          </w:tblBorders>
        </w:tblPrEx>
        <w:trPr>
          <w:trHeight w:val="395"/>
          <w:jc w:val="center"/>
        </w:trPr>
        <w:tc>
          <w:tcPr>
            <w:tcW w:w="7621" w:type="dxa"/>
            <w:gridSpan w:val="11"/>
            <w:tcBorders>
              <w:top w:val="nil"/>
              <w:left w:val="nil"/>
              <w:bottom w:val="nil"/>
              <w:right w:val="nil"/>
            </w:tcBorders>
          </w:tcPr>
          <w:p w:rsidR="00D823A3" w:rsidRDefault="00D823A3">
            <w:pPr>
              <w:rPr>
                <w:sz w:val="18"/>
                <w:szCs w:val="22"/>
              </w:rPr>
            </w:pPr>
          </w:p>
          <w:p w:rsidR="00D823A3" w:rsidRDefault="00AB7052">
            <w:pPr>
              <w:spacing w:line="240" w:lineRule="exact"/>
              <w:ind w:leftChars="1" w:left="700" w:hangingChars="388" w:hanging="698"/>
              <w:rPr>
                <w:rFonts w:ascii="宋体" w:hAnsi="宋体"/>
                <w:sz w:val="18"/>
                <w:szCs w:val="18"/>
              </w:rPr>
            </w:pPr>
            <w:r>
              <w:rPr>
                <w:rFonts w:ascii="宋体" w:hAnsi="宋体" w:hint="eastAsia"/>
                <w:sz w:val="18"/>
                <w:szCs w:val="18"/>
              </w:rPr>
              <w:t>说明：</w:t>
            </w:r>
            <w:r>
              <w:rPr>
                <w:rFonts w:ascii="宋体" w:hAnsi="宋体"/>
                <w:sz w:val="18"/>
                <w:szCs w:val="18"/>
              </w:rPr>
              <w:t>1.</w:t>
            </w:r>
            <w:r>
              <w:rPr>
                <w:rFonts w:ascii="宋体" w:hAnsi="宋体" w:hint="eastAsia"/>
                <w:sz w:val="18"/>
                <w:szCs w:val="18"/>
              </w:rPr>
              <w:t>本表统计每套新建</w:t>
            </w:r>
            <w:proofErr w:type="gramStart"/>
            <w:r>
              <w:rPr>
                <w:rFonts w:ascii="宋体" w:hAnsi="宋体" w:hint="eastAsia"/>
                <w:sz w:val="18"/>
                <w:szCs w:val="18"/>
              </w:rPr>
              <w:t>住宅网签</w:t>
            </w:r>
            <w:proofErr w:type="gramEnd"/>
            <w:r>
              <w:rPr>
                <w:rFonts w:ascii="宋体" w:hAnsi="宋体" w:hint="eastAsia"/>
                <w:sz w:val="18"/>
                <w:szCs w:val="18"/>
              </w:rPr>
              <w:t>备案数据结构内容。报送时间及方式按统一规定执行。</w:t>
            </w:r>
          </w:p>
          <w:p w:rsidR="00D823A3" w:rsidRDefault="00AB7052">
            <w:pPr>
              <w:spacing w:line="240" w:lineRule="exact"/>
              <w:ind w:leftChars="1" w:left="700" w:hangingChars="388" w:hanging="698"/>
              <w:rPr>
                <w:rFonts w:ascii="宋体" w:hAnsi="宋体"/>
                <w:sz w:val="18"/>
                <w:szCs w:val="18"/>
              </w:rPr>
            </w:pPr>
            <w:r>
              <w:rPr>
                <w:rFonts w:ascii="宋体" w:hAnsi="宋体" w:hint="eastAsia"/>
                <w:sz w:val="18"/>
                <w:szCs w:val="18"/>
              </w:rPr>
              <w:t xml:space="preserve">  </w:t>
            </w:r>
            <w:r>
              <w:rPr>
                <w:rFonts w:ascii="宋体" w:hAnsi="宋体"/>
                <w:sz w:val="18"/>
                <w:szCs w:val="18"/>
              </w:rPr>
              <w:t xml:space="preserve">    </w:t>
            </w:r>
            <w:r>
              <w:rPr>
                <w:rFonts w:ascii="宋体" w:hAnsi="宋体" w:hint="eastAsia"/>
                <w:sz w:val="18"/>
                <w:szCs w:val="18"/>
              </w:rPr>
              <w:t>2.</w:t>
            </w:r>
            <w:proofErr w:type="gramStart"/>
            <w:r>
              <w:rPr>
                <w:rFonts w:ascii="宋体" w:hAnsi="宋体" w:hint="eastAsia"/>
                <w:sz w:val="18"/>
                <w:szCs w:val="18"/>
              </w:rPr>
              <w:t>网签备案</w:t>
            </w:r>
            <w:proofErr w:type="gramEnd"/>
            <w:r>
              <w:rPr>
                <w:rFonts w:ascii="宋体" w:hAnsi="宋体" w:hint="eastAsia"/>
                <w:sz w:val="18"/>
                <w:szCs w:val="18"/>
              </w:rPr>
              <w:t>数据结构内容</w:t>
            </w:r>
            <w:r>
              <w:rPr>
                <w:rFonts w:ascii="宋体" w:hAnsi="宋体"/>
                <w:sz w:val="18"/>
                <w:szCs w:val="18"/>
              </w:rPr>
              <w:t>(</w:t>
            </w:r>
            <w:r>
              <w:rPr>
                <w:rFonts w:ascii="宋体" w:hAnsi="宋体" w:hint="eastAsia"/>
                <w:sz w:val="18"/>
                <w:szCs w:val="18"/>
              </w:rPr>
              <w:t>甲、乙、丙等</w:t>
            </w:r>
            <w:r>
              <w:rPr>
                <w:rFonts w:ascii="宋体" w:hAnsi="宋体"/>
                <w:sz w:val="18"/>
                <w:szCs w:val="18"/>
              </w:rPr>
              <w:t>)</w:t>
            </w:r>
            <w:r>
              <w:rPr>
                <w:rFonts w:ascii="宋体" w:hAnsi="宋体" w:hint="eastAsia"/>
                <w:sz w:val="18"/>
                <w:szCs w:val="18"/>
              </w:rPr>
              <w:t>的指标定义见附录</w:t>
            </w:r>
            <w:r>
              <w:rPr>
                <w:rFonts w:ascii="宋体" w:hAnsi="宋体"/>
                <w:sz w:val="18"/>
                <w:szCs w:val="18"/>
              </w:rPr>
              <w:t>(</w:t>
            </w:r>
            <w:r>
              <w:rPr>
                <w:rFonts w:ascii="宋体" w:hAnsi="宋体" w:hint="eastAsia"/>
                <w:sz w:val="18"/>
                <w:szCs w:val="18"/>
              </w:rPr>
              <w:t>六</w:t>
            </w:r>
            <w:r>
              <w:rPr>
                <w:rFonts w:ascii="宋体" w:hAnsi="宋体"/>
                <w:sz w:val="18"/>
                <w:szCs w:val="18"/>
              </w:rPr>
              <w:t>)</w:t>
            </w:r>
            <w:r>
              <w:rPr>
                <w:rFonts w:ascii="宋体" w:hAnsi="宋体" w:hint="eastAsia"/>
                <w:sz w:val="18"/>
                <w:szCs w:val="18"/>
              </w:rPr>
              <w:t>报表填报简单说明。</w:t>
            </w:r>
          </w:p>
          <w:p w:rsidR="00D823A3" w:rsidRDefault="00AB7052">
            <w:pPr>
              <w:spacing w:line="240" w:lineRule="exact"/>
              <w:ind w:firstLineChars="300" w:firstLine="540"/>
              <w:rPr>
                <w:rFonts w:ascii="宋体" w:hAnsi="宋体"/>
                <w:sz w:val="18"/>
                <w:szCs w:val="18"/>
              </w:rPr>
            </w:pPr>
            <w:r>
              <w:rPr>
                <w:rFonts w:ascii="宋体" w:hAnsi="宋体" w:hint="eastAsia"/>
                <w:sz w:val="18"/>
                <w:szCs w:val="18"/>
              </w:rPr>
              <w:t>3.</w:t>
            </w:r>
            <w:r>
              <w:rPr>
                <w:rFonts w:ascii="宋体" w:hAnsi="宋体" w:hint="eastAsia"/>
                <w:sz w:val="18"/>
                <w:szCs w:val="18"/>
              </w:rPr>
              <w:t>项目类别是</w:t>
            </w:r>
            <w:proofErr w:type="gramStart"/>
            <w:r>
              <w:rPr>
                <w:rFonts w:ascii="宋体" w:hAnsi="宋体" w:hint="eastAsia"/>
                <w:sz w:val="18"/>
                <w:szCs w:val="18"/>
              </w:rPr>
              <w:t>新建非</w:t>
            </w:r>
            <w:proofErr w:type="gramEnd"/>
            <w:r>
              <w:rPr>
                <w:rFonts w:ascii="宋体" w:hAnsi="宋体" w:hint="eastAsia"/>
                <w:sz w:val="18"/>
                <w:szCs w:val="18"/>
              </w:rPr>
              <w:t>商品住宅和新建商品住宅的类别，分别用数字“</w:t>
            </w:r>
            <w:r>
              <w:rPr>
                <w:rFonts w:ascii="宋体" w:hAnsi="宋体"/>
                <w:sz w:val="18"/>
                <w:szCs w:val="18"/>
              </w:rPr>
              <w:t>0</w:t>
            </w:r>
            <w:r>
              <w:rPr>
                <w:rFonts w:ascii="宋体" w:hAnsi="宋体" w:hint="eastAsia"/>
                <w:sz w:val="18"/>
                <w:szCs w:val="18"/>
              </w:rPr>
              <w:t>”和“</w:t>
            </w:r>
            <w:r>
              <w:rPr>
                <w:rFonts w:ascii="宋体" w:hAnsi="宋体"/>
                <w:sz w:val="18"/>
                <w:szCs w:val="18"/>
              </w:rPr>
              <w:t>1</w:t>
            </w:r>
            <w:r>
              <w:rPr>
                <w:rFonts w:ascii="宋体" w:hAnsi="宋体" w:hint="eastAsia"/>
                <w:sz w:val="18"/>
                <w:szCs w:val="18"/>
              </w:rPr>
              <w:t>”区分。</w:t>
            </w:r>
          </w:p>
          <w:p w:rsidR="00D823A3" w:rsidRDefault="00AB7052">
            <w:pPr>
              <w:spacing w:line="240" w:lineRule="exact"/>
              <w:ind w:leftChars="254" w:left="715" w:hangingChars="101" w:hanging="182"/>
              <w:rPr>
                <w:rFonts w:ascii="宋体" w:hAnsi="宋体"/>
                <w:sz w:val="18"/>
                <w:szCs w:val="18"/>
              </w:rPr>
            </w:pPr>
            <w:r>
              <w:rPr>
                <w:rFonts w:ascii="宋体" w:hAnsi="宋体" w:hint="eastAsia"/>
                <w:sz w:val="18"/>
                <w:szCs w:val="18"/>
              </w:rPr>
              <w:t>4.</w:t>
            </w:r>
            <w:r>
              <w:rPr>
                <w:rFonts w:ascii="宋体" w:hAnsi="宋体" w:hint="eastAsia"/>
                <w:sz w:val="18"/>
                <w:szCs w:val="18"/>
              </w:rPr>
              <w:t>格式要求：甲</w:t>
            </w:r>
            <w:r>
              <w:rPr>
                <w:rFonts w:ascii="宋体" w:hAnsi="宋体"/>
                <w:sz w:val="18"/>
                <w:szCs w:val="18"/>
              </w:rPr>
              <w:t>(</w:t>
            </w:r>
            <w:r>
              <w:rPr>
                <w:rFonts w:ascii="宋体" w:hAnsi="宋体" w:hint="eastAsia"/>
                <w:sz w:val="18"/>
                <w:szCs w:val="18"/>
              </w:rPr>
              <w:t>项目名称</w:t>
            </w:r>
            <w:r>
              <w:rPr>
                <w:rFonts w:ascii="宋体" w:hAnsi="宋体"/>
                <w:sz w:val="18"/>
                <w:szCs w:val="18"/>
              </w:rPr>
              <w:t>)</w:t>
            </w:r>
            <w:r>
              <w:rPr>
                <w:rFonts w:ascii="宋体" w:hAnsi="宋体" w:hint="eastAsia"/>
                <w:sz w:val="18"/>
                <w:szCs w:val="18"/>
              </w:rPr>
              <w:t>：文本格式；乙</w:t>
            </w:r>
            <w:r>
              <w:rPr>
                <w:rFonts w:ascii="宋体" w:hAnsi="宋体"/>
                <w:sz w:val="18"/>
                <w:szCs w:val="18"/>
              </w:rPr>
              <w:t>(</w:t>
            </w:r>
            <w:r>
              <w:rPr>
                <w:rFonts w:ascii="宋体" w:hAnsi="宋体" w:hint="eastAsia"/>
                <w:sz w:val="18"/>
                <w:szCs w:val="18"/>
              </w:rPr>
              <w:t>项目地址</w:t>
            </w:r>
            <w:r>
              <w:rPr>
                <w:rFonts w:ascii="宋体" w:hAnsi="宋体"/>
                <w:sz w:val="18"/>
                <w:szCs w:val="18"/>
              </w:rPr>
              <w:t>)</w:t>
            </w:r>
            <w:r>
              <w:rPr>
                <w:rFonts w:ascii="宋体" w:hAnsi="宋体" w:hint="eastAsia"/>
                <w:sz w:val="18"/>
                <w:szCs w:val="18"/>
              </w:rPr>
              <w:t>：文本格式；丙</w:t>
            </w:r>
            <w:r>
              <w:rPr>
                <w:rFonts w:ascii="宋体" w:hAnsi="宋体"/>
                <w:sz w:val="18"/>
                <w:szCs w:val="18"/>
              </w:rPr>
              <w:t>(</w:t>
            </w:r>
            <w:r>
              <w:rPr>
                <w:rFonts w:ascii="宋体" w:hAnsi="宋体" w:hint="eastAsia"/>
                <w:sz w:val="18"/>
                <w:szCs w:val="18"/>
              </w:rPr>
              <w:t>幢号</w:t>
            </w:r>
            <w:r>
              <w:rPr>
                <w:rFonts w:ascii="宋体" w:hAnsi="宋体"/>
                <w:sz w:val="18"/>
                <w:szCs w:val="18"/>
              </w:rPr>
              <w:t>)</w:t>
            </w:r>
            <w:r>
              <w:rPr>
                <w:rFonts w:ascii="宋体" w:hAnsi="宋体" w:hint="eastAsia"/>
                <w:sz w:val="18"/>
                <w:szCs w:val="18"/>
              </w:rPr>
              <w:t>：文本格式；丁</w:t>
            </w:r>
            <w:r>
              <w:rPr>
                <w:rFonts w:ascii="宋体" w:hAnsi="宋体"/>
                <w:sz w:val="18"/>
                <w:szCs w:val="18"/>
              </w:rPr>
              <w:t>(</w:t>
            </w:r>
            <w:r>
              <w:rPr>
                <w:rFonts w:ascii="宋体" w:hAnsi="宋体" w:hint="eastAsia"/>
                <w:sz w:val="18"/>
                <w:szCs w:val="18"/>
              </w:rPr>
              <w:t>住宅结构</w:t>
            </w:r>
            <w:r>
              <w:rPr>
                <w:rFonts w:ascii="宋体" w:hAnsi="宋体"/>
                <w:sz w:val="18"/>
                <w:szCs w:val="18"/>
              </w:rPr>
              <w:t>)</w:t>
            </w:r>
            <w:r>
              <w:rPr>
                <w:rFonts w:ascii="宋体" w:hAnsi="宋体" w:hint="eastAsia"/>
                <w:sz w:val="18"/>
                <w:szCs w:val="18"/>
              </w:rPr>
              <w:t>：文本格式；戊</w:t>
            </w:r>
            <w:r>
              <w:rPr>
                <w:rFonts w:ascii="宋体" w:hAnsi="宋体"/>
                <w:sz w:val="18"/>
                <w:szCs w:val="18"/>
              </w:rPr>
              <w:t>(</w:t>
            </w:r>
            <w:r>
              <w:rPr>
                <w:rFonts w:ascii="宋体" w:hAnsi="宋体" w:hint="eastAsia"/>
                <w:sz w:val="18"/>
                <w:szCs w:val="18"/>
              </w:rPr>
              <w:t>签约时间</w:t>
            </w:r>
            <w:r>
              <w:rPr>
                <w:rFonts w:ascii="宋体" w:hAnsi="宋体"/>
                <w:sz w:val="18"/>
                <w:szCs w:val="18"/>
              </w:rPr>
              <w:t>)</w:t>
            </w:r>
            <w:r>
              <w:rPr>
                <w:rFonts w:ascii="宋体" w:hAnsi="宋体" w:hint="eastAsia"/>
                <w:sz w:val="18"/>
                <w:szCs w:val="18"/>
              </w:rPr>
              <w:t>：文本格式，例如：</w:t>
            </w:r>
            <w:r>
              <w:rPr>
                <w:rFonts w:ascii="宋体" w:hAnsi="宋体"/>
                <w:sz w:val="18"/>
                <w:szCs w:val="18"/>
              </w:rPr>
              <w:t>2011-07-12</w:t>
            </w:r>
            <w:r>
              <w:rPr>
                <w:rFonts w:ascii="宋体" w:hAnsi="宋体" w:hint="eastAsia"/>
                <w:sz w:val="18"/>
                <w:szCs w:val="18"/>
              </w:rPr>
              <w:t>；其他指标为数值格式。</w:t>
            </w:r>
          </w:p>
        </w:tc>
        <w:tc>
          <w:tcPr>
            <w:tcW w:w="912" w:type="dxa"/>
            <w:tcBorders>
              <w:top w:val="nil"/>
              <w:left w:val="nil"/>
              <w:bottom w:val="nil"/>
              <w:right w:val="nil"/>
            </w:tcBorders>
          </w:tcPr>
          <w:p w:rsidR="00D823A3" w:rsidRDefault="00D823A3">
            <w:pPr>
              <w:spacing w:line="240" w:lineRule="exact"/>
              <w:ind w:leftChars="254" w:left="715" w:hangingChars="101" w:hanging="182"/>
              <w:rPr>
                <w:rFonts w:ascii="宋体" w:hAnsi="宋体"/>
                <w:sz w:val="18"/>
                <w:szCs w:val="18"/>
              </w:rPr>
            </w:pPr>
          </w:p>
        </w:tc>
      </w:tr>
    </w:tbl>
    <w:p w:rsidR="00D823A3" w:rsidRDefault="00AB7052">
      <w:pPr>
        <w:jc w:val="center"/>
        <w:outlineLvl w:val="2"/>
      </w:pPr>
      <w:r>
        <w:br w:type="page"/>
      </w:r>
    </w:p>
    <w:p w:rsidR="00D823A3" w:rsidRDefault="00AB7052">
      <w:pPr>
        <w:jc w:val="center"/>
        <w:outlineLvl w:val="2"/>
        <w:rPr>
          <w:rFonts w:ascii="宋体" w:hAnsi="宋体"/>
          <w:sz w:val="32"/>
          <w:szCs w:val="32"/>
        </w:rPr>
      </w:pPr>
      <w:proofErr w:type="gramStart"/>
      <w:r>
        <w:rPr>
          <w:rFonts w:ascii="宋体" w:hAnsi="宋体" w:hint="eastAsia"/>
          <w:sz w:val="32"/>
          <w:szCs w:val="32"/>
        </w:rPr>
        <w:lastRenderedPageBreak/>
        <w:t>二手住宅</w:t>
      </w:r>
      <w:proofErr w:type="gramEnd"/>
      <w:r>
        <w:rPr>
          <w:rFonts w:ascii="宋体" w:hAnsi="宋体" w:hint="eastAsia"/>
          <w:sz w:val="32"/>
          <w:szCs w:val="32"/>
        </w:rPr>
        <w:t>销售价格调查表</w:t>
      </w:r>
    </w:p>
    <w:tbl>
      <w:tblPr>
        <w:tblW w:w="9089" w:type="dxa"/>
        <w:jc w:val="center"/>
        <w:tblLayout w:type="fixed"/>
        <w:tblCellMar>
          <w:left w:w="0" w:type="dxa"/>
          <w:right w:w="0" w:type="dxa"/>
        </w:tblCellMar>
        <w:tblLook w:val="04A0" w:firstRow="1" w:lastRow="0" w:firstColumn="1" w:lastColumn="0" w:noHBand="0" w:noVBand="1"/>
      </w:tblPr>
      <w:tblGrid>
        <w:gridCol w:w="3270"/>
        <w:gridCol w:w="673"/>
        <w:gridCol w:w="2237"/>
        <w:gridCol w:w="885"/>
        <w:gridCol w:w="2024"/>
      </w:tblGrid>
      <w:tr w:rsidR="00D823A3">
        <w:trPr>
          <w:trHeight w:val="231"/>
          <w:jc w:val="center"/>
        </w:trPr>
        <w:tc>
          <w:tcPr>
            <w:tcW w:w="3270" w:type="dxa"/>
          </w:tcPr>
          <w:p w:rsidR="00D823A3" w:rsidRDefault="00AB7052">
            <w:pPr>
              <w:spacing w:line="240" w:lineRule="exact"/>
              <w:rPr>
                <w:rFonts w:ascii="宋体" w:hAnsi="宋体"/>
                <w:sz w:val="18"/>
                <w:szCs w:val="18"/>
              </w:rPr>
            </w:pPr>
            <w:r>
              <w:rPr>
                <w:rFonts w:ascii="宋体" w:hAnsi="宋体" w:hint="eastAsia"/>
                <w:sz w:val="18"/>
                <w:szCs w:val="22"/>
              </w:rPr>
              <w:t>城市代码：□□□□</w:t>
            </w:r>
          </w:p>
        </w:tc>
        <w:tc>
          <w:tcPr>
            <w:tcW w:w="673" w:type="dxa"/>
          </w:tcPr>
          <w:p w:rsidR="00D823A3" w:rsidRDefault="00D823A3">
            <w:pPr>
              <w:spacing w:line="220" w:lineRule="exact"/>
              <w:rPr>
                <w:rFonts w:ascii="宋体" w:hAnsi="宋体"/>
                <w:sz w:val="18"/>
                <w:szCs w:val="18"/>
              </w:rPr>
            </w:pPr>
          </w:p>
        </w:tc>
        <w:tc>
          <w:tcPr>
            <w:tcW w:w="2237" w:type="dxa"/>
          </w:tcPr>
          <w:p w:rsidR="00D823A3" w:rsidRDefault="00D823A3">
            <w:pPr>
              <w:spacing w:line="220" w:lineRule="exact"/>
              <w:rPr>
                <w:rFonts w:ascii="宋体" w:hAnsi="宋体"/>
                <w:sz w:val="18"/>
                <w:szCs w:val="18"/>
              </w:rPr>
            </w:pPr>
          </w:p>
        </w:tc>
        <w:tc>
          <w:tcPr>
            <w:tcW w:w="885" w:type="dxa"/>
            <w:tcMar>
              <w:left w:w="0" w:type="dxa"/>
              <w:right w:w="0" w:type="dxa"/>
            </w:tcMar>
          </w:tcPr>
          <w:p w:rsidR="00D823A3" w:rsidRDefault="00D823A3">
            <w:pPr>
              <w:spacing w:line="220" w:lineRule="exact"/>
              <w:rPr>
                <w:rFonts w:ascii="宋体" w:hAnsi="宋体"/>
                <w:sz w:val="18"/>
                <w:szCs w:val="18"/>
              </w:rPr>
            </w:pPr>
          </w:p>
        </w:tc>
        <w:tc>
          <w:tcPr>
            <w:tcW w:w="2024" w:type="dxa"/>
            <w:tcMar>
              <w:left w:w="0" w:type="dxa"/>
              <w:right w:w="0" w:type="dxa"/>
            </w:tcMar>
            <w:vAlign w:val="center"/>
          </w:tcPr>
          <w:p w:rsidR="00D823A3" w:rsidRDefault="00D823A3">
            <w:pPr>
              <w:spacing w:line="220" w:lineRule="exact"/>
              <w:jc w:val="distribute"/>
              <w:rPr>
                <w:rFonts w:ascii="宋体" w:hAnsi="宋体"/>
                <w:spacing w:val="12"/>
                <w:sz w:val="18"/>
                <w:szCs w:val="18"/>
              </w:rPr>
            </w:pPr>
          </w:p>
        </w:tc>
      </w:tr>
      <w:tr w:rsidR="00D823A3">
        <w:trPr>
          <w:trHeight w:val="231"/>
          <w:jc w:val="center"/>
        </w:trPr>
        <w:tc>
          <w:tcPr>
            <w:tcW w:w="3270" w:type="dxa"/>
          </w:tcPr>
          <w:p w:rsidR="00D823A3" w:rsidRDefault="00AB7052">
            <w:pPr>
              <w:spacing w:line="240" w:lineRule="exact"/>
              <w:rPr>
                <w:rFonts w:ascii="宋体" w:hAnsi="宋体"/>
                <w:sz w:val="18"/>
                <w:szCs w:val="22"/>
              </w:rPr>
            </w:pPr>
            <w:r>
              <w:rPr>
                <w:rFonts w:ascii="宋体" w:hAnsi="宋体" w:hint="eastAsia"/>
                <w:sz w:val="18"/>
                <w:szCs w:val="22"/>
              </w:rPr>
              <w:t>组织机构代码：□□□□□□□□</w:t>
            </w:r>
            <w:r>
              <w:rPr>
                <w:rFonts w:ascii="宋体" w:hAnsi="宋体" w:hint="eastAsia"/>
                <w:sz w:val="18"/>
                <w:szCs w:val="22"/>
              </w:rPr>
              <w:t>-</w:t>
            </w:r>
            <w:r>
              <w:rPr>
                <w:rFonts w:ascii="宋体" w:hAnsi="宋体" w:hint="eastAsia"/>
                <w:sz w:val="18"/>
                <w:szCs w:val="22"/>
              </w:rPr>
              <w:t>□</w:t>
            </w:r>
          </w:p>
        </w:tc>
        <w:tc>
          <w:tcPr>
            <w:tcW w:w="673" w:type="dxa"/>
          </w:tcPr>
          <w:p w:rsidR="00D823A3" w:rsidRDefault="00D823A3">
            <w:pPr>
              <w:spacing w:line="220" w:lineRule="exact"/>
              <w:rPr>
                <w:rFonts w:ascii="宋体" w:hAnsi="宋体"/>
                <w:sz w:val="18"/>
                <w:szCs w:val="18"/>
              </w:rPr>
            </w:pPr>
          </w:p>
        </w:tc>
        <w:tc>
          <w:tcPr>
            <w:tcW w:w="2237" w:type="dxa"/>
          </w:tcPr>
          <w:p w:rsidR="00D823A3" w:rsidRDefault="00D823A3">
            <w:pPr>
              <w:spacing w:line="220" w:lineRule="exact"/>
              <w:rPr>
                <w:rFonts w:ascii="宋体" w:hAnsi="宋体"/>
                <w:sz w:val="18"/>
                <w:szCs w:val="18"/>
              </w:rPr>
            </w:pPr>
          </w:p>
        </w:tc>
        <w:tc>
          <w:tcPr>
            <w:tcW w:w="885" w:type="dxa"/>
            <w:tcMar>
              <w:left w:w="0" w:type="dxa"/>
              <w:right w:w="0" w:type="dxa"/>
            </w:tcMar>
          </w:tcPr>
          <w:p w:rsidR="00D823A3" w:rsidRDefault="00D823A3">
            <w:pPr>
              <w:spacing w:line="220" w:lineRule="exact"/>
              <w:rPr>
                <w:rFonts w:ascii="宋体" w:hAnsi="宋体"/>
                <w:sz w:val="18"/>
                <w:szCs w:val="18"/>
              </w:rPr>
            </w:pPr>
          </w:p>
        </w:tc>
        <w:tc>
          <w:tcPr>
            <w:tcW w:w="2024" w:type="dxa"/>
            <w:tcMar>
              <w:left w:w="0" w:type="dxa"/>
              <w:right w:w="0" w:type="dxa"/>
            </w:tcMar>
            <w:vAlign w:val="center"/>
          </w:tcPr>
          <w:p w:rsidR="00D823A3" w:rsidRDefault="00D823A3">
            <w:pPr>
              <w:spacing w:line="220" w:lineRule="exact"/>
              <w:jc w:val="distribute"/>
              <w:rPr>
                <w:rFonts w:ascii="宋体" w:hAnsi="宋体"/>
                <w:spacing w:val="12"/>
                <w:sz w:val="18"/>
                <w:szCs w:val="18"/>
              </w:rPr>
            </w:pPr>
          </w:p>
        </w:tc>
      </w:tr>
      <w:tr w:rsidR="00D823A3">
        <w:trPr>
          <w:trHeight w:val="217"/>
          <w:jc w:val="center"/>
        </w:trPr>
        <w:tc>
          <w:tcPr>
            <w:tcW w:w="6180" w:type="dxa"/>
            <w:gridSpan w:val="3"/>
          </w:tcPr>
          <w:p w:rsidR="00D823A3" w:rsidRDefault="00AB7052">
            <w:pPr>
              <w:spacing w:line="220" w:lineRule="exact"/>
              <w:rPr>
                <w:rFonts w:ascii="宋体" w:hAnsi="宋体"/>
                <w:sz w:val="18"/>
                <w:szCs w:val="18"/>
              </w:rPr>
            </w:pPr>
            <w:r>
              <w:rPr>
                <w:rFonts w:ascii="宋体" w:hAnsi="宋体" w:hint="eastAsia"/>
                <w:sz w:val="18"/>
                <w:szCs w:val="22"/>
              </w:rPr>
              <w:t>统一</w:t>
            </w:r>
            <w:r>
              <w:rPr>
                <w:rFonts w:ascii="宋体" w:hAnsi="宋体"/>
                <w:sz w:val="18"/>
                <w:szCs w:val="22"/>
              </w:rPr>
              <w:t>社会信用代码：</w:t>
            </w:r>
            <w:r>
              <w:rPr>
                <w:rFonts w:ascii="宋体" w:hAnsi="宋体" w:hint="eastAsia"/>
                <w:sz w:val="18"/>
                <w:szCs w:val="22"/>
              </w:rPr>
              <w:t>□□□□□□□□□□□□□□□□□□</w:t>
            </w:r>
          </w:p>
        </w:tc>
        <w:tc>
          <w:tcPr>
            <w:tcW w:w="885" w:type="dxa"/>
            <w:tcMar>
              <w:left w:w="0" w:type="dxa"/>
              <w:right w:w="0" w:type="dxa"/>
            </w:tcMar>
          </w:tcPr>
          <w:p w:rsidR="00D823A3" w:rsidRDefault="00AB7052">
            <w:pPr>
              <w:spacing w:line="220" w:lineRule="exact"/>
              <w:rPr>
                <w:rFonts w:ascii="宋体" w:hAnsi="宋体"/>
                <w:sz w:val="18"/>
                <w:szCs w:val="18"/>
              </w:rPr>
            </w:pPr>
            <w:r>
              <w:rPr>
                <w:rFonts w:ascii="宋体" w:hAnsi="宋体" w:hint="eastAsia"/>
                <w:sz w:val="18"/>
                <w:szCs w:val="18"/>
              </w:rPr>
              <w:t>表</w:t>
            </w:r>
            <w:r>
              <w:rPr>
                <w:rFonts w:ascii="宋体" w:hAnsi="宋体" w:hint="eastAsia"/>
                <w:sz w:val="18"/>
                <w:szCs w:val="18"/>
              </w:rPr>
              <w:t xml:space="preserve">    </w:t>
            </w:r>
            <w:r>
              <w:rPr>
                <w:rFonts w:ascii="宋体" w:hAnsi="宋体" w:hint="eastAsia"/>
                <w:sz w:val="18"/>
                <w:szCs w:val="18"/>
              </w:rPr>
              <w:t>号：</w:t>
            </w:r>
          </w:p>
        </w:tc>
        <w:tc>
          <w:tcPr>
            <w:tcW w:w="2024" w:type="dxa"/>
            <w:tcMar>
              <w:left w:w="0" w:type="dxa"/>
              <w:right w:w="0" w:type="dxa"/>
            </w:tcMar>
            <w:vAlign w:val="center"/>
          </w:tcPr>
          <w:p w:rsidR="00D823A3" w:rsidRDefault="00AB7052">
            <w:pPr>
              <w:spacing w:line="220" w:lineRule="exact"/>
              <w:jc w:val="distribute"/>
              <w:rPr>
                <w:rFonts w:ascii="宋体" w:hAnsi="宋体"/>
                <w:sz w:val="18"/>
                <w:szCs w:val="18"/>
              </w:rPr>
            </w:pPr>
            <w:r>
              <w:rPr>
                <w:rFonts w:ascii="宋体" w:hAnsi="宋体" w:hint="eastAsia"/>
                <w:spacing w:val="12"/>
                <w:sz w:val="18"/>
                <w:szCs w:val="18"/>
              </w:rPr>
              <w:t>Ｖ</w:t>
            </w:r>
            <w:r>
              <w:rPr>
                <w:rFonts w:ascii="宋体" w:hAnsi="宋体" w:hint="eastAsia"/>
                <w:sz w:val="18"/>
                <w:szCs w:val="18"/>
              </w:rPr>
              <w:t>２２</w:t>
            </w:r>
            <w:r>
              <w:rPr>
                <w:rFonts w:ascii="宋体" w:hAnsi="宋体"/>
                <w:sz w:val="18"/>
                <w:szCs w:val="18"/>
              </w:rPr>
              <w:t>２表</w:t>
            </w:r>
          </w:p>
        </w:tc>
      </w:tr>
      <w:tr w:rsidR="00D823A3">
        <w:trPr>
          <w:trHeight w:val="202"/>
          <w:jc w:val="center"/>
        </w:trPr>
        <w:tc>
          <w:tcPr>
            <w:tcW w:w="3270" w:type="dxa"/>
          </w:tcPr>
          <w:p w:rsidR="00D823A3" w:rsidRDefault="00AB7052">
            <w:pPr>
              <w:spacing w:line="220" w:lineRule="exact"/>
              <w:rPr>
                <w:rFonts w:ascii="宋体" w:hAnsi="宋体"/>
                <w:sz w:val="18"/>
                <w:szCs w:val="18"/>
              </w:rPr>
            </w:pPr>
            <w:r>
              <w:rPr>
                <w:rFonts w:ascii="宋体" w:hAnsi="宋体" w:hint="eastAsia"/>
                <w:sz w:val="18"/>
                <w:szCs w:val="22"/>
              </w:rPr>
              <w:t>单位详细名称：</w:t>
            </w:r>
          </w:p>
        </w:tc>
        <w:tc>
          <w:tcPr>
            <w:tcW w:w="673" w:type="dxa"/>
          </w:tcPr>
          <w:p w:rsidR="00D823A3" w:rsidRDefault="00D823A3">
            <w:pPr>
              <w:spacing w:line="220" w:lineRule="exact"/>
              <w:rPr>
                <w:rFonts w:ascii="宋体" w:hAnsi="宋体"/>
                <w:sz w:val="18"/>
                <w:szCs w:val="18"/>
              </w:rPr>
            </w:pPr>
          </w:p>
        </w:tc>
        <w:tc>
          <w:tcPr>
            <w:tcW w:w="2237" w:type="dxa"/>
          </w:tcPr>
          <w:p w:rsidR="00D823A3" w:rsidRDefault="00D823A3">
            <w:pPr>
              <w:spacing w:line="220" w:lineRule="exact"/>
              <w:rPr>
                <w:rFonts w:ascii="宋体" w:hAnsi="宋体"/>
                <w:sz w:val="18"/>
                <w:szCs w:val="18"/>
              </w:rPr>
            </w:pPr>
          </w:p>
        </w:tc>
        <w:tc>
          <w:tcPr>
            <w:tcW w:w="885" w:type="dxa"/>
            <w:tcMar>
              <w:left w:w="0" w:type="dxa"/>
              <w:right w:w="0" w:type="dxa"/>
            </w:tcMar>
            <w:vAlign w:val="center"/>
          </w:tcPr>
          <w:p w:rsidR="00D823A3" w:rsidRDefault="00AB7052">
            <w:pPr>
              <w:spacing w:line="220" w:lineRule="exact"/>
              <w:rPr>
                <w:rFonts w:ascii="宋体" w:hAnsi="宋体"/>
                <w:sz w:val="18"/>
                <w:szCs w:val="18"/>
              </w:rPr>
            </w:pPr>
            <w:r>
              <w:rPr>
                <w:rFonts w:ascii="宋体" w:hAnsi="宋体" w:hint="eastAsia"/>
                <w:sz w:val="18"/>
                <w:szCs w:val="18"/>
              </w:rPr>
              <w:t>制定机关：</w:t>
            </w:r>
          </w:p>
        </w:tc>
        <w:tc>
          <w:tcPr>
            <w:tcW w:w="2024" w:type="dxa"/>
            <w:tcMar>
              <w:left w:w="0" w:type="dxa"/>
              <w:right w:w="0" w:type="dxa"/>
            </w:tcMar>
            <w:vAlign w:val="center"/>
          </w:tcPr>
          <w:p w:rsidR="00D823A3" w:rsidRDefault="00AB7052">
            <w:pPr>
              <w:spacing w:line="220" w:lineRule="exact"/>
              <w:jc w:val="distribute"/>
              <w:rPr>
                <w:rFonts w:ascii="宋体" w:hAnsi="宋体"/>
                <w:sz w:val="18"/>
                <w:szCs w:val="18"/>
              </w:rPr>
            </w:pPr>
            <w:r>
              <w:rPr>
                <w:rFonts w:ascii="宋体" w:hAnsi="宋体" w:hint="eastAsia"/>
                <w:sz w:val="18"/>
                <w:szCs w:val="18"/>
              </w:rPr>
              <w:t>国家统计局上海调查总队</w:t>
            </w:r>
          </w:p>
        </w:tc>
      </w:tr>
      <w:tr w:rsidR="00D823A3">
        <w:trPr>
          <w:trHeight w:val="217"/>
          <w:jc w:val="center"/>
        </w:trPr>
        <w:tc>
          <w:tcPr>
            <w:tcW w:w="3270" w:type="dxa"/>
          </w:tcPr>
          <w:p w:rsidR="00D823A3" w:rsidRDefault="00AB7052">
            <w:pPr>
              <w:spacing w:line="220" w:lineRule="exact"/>
              <w:rPr>
                <w:rFonts w:ascii="宋体" w:hAnsi="宋体"/>
                <w:sz w:val="18"/>
                <w:szCs w:val="18"/>
              </w:rPr>
            </w:pPr>
            <w:r>
              <w:rPr>
                <w:rFonts w:ascii="宋体" w:hAnsi="宋体" w:hint="eastAsia"/>
                <w:sz w:val="18"/>
                <w:szCs w:val="22"/>
              </w:rPr>
              <w:t>单位地址：</w:t>
            </w:r>
          </w:p>
        </w:tc>
        <w:tc>
          <w:tcPr>
            <w:tcW w:w="673" w:type="dxa"/>
          </w:tcPr>
          <w:p w:rsidR="00D823A3" w:rsidRDefault="00D823A3">
            <w:pPr>
              <w:spacing w:line="220" w:lineRule="exact"/>
              <w:rPr>
                <w:rFonts w:ascii="宋体" w:hAnsi="宋体"/>
                <w:sz w:val="18"/>
                <w:szCs w:val="18"/>
              </w:rPr>
            </w:pPr>
          </w:p>
        </w:tc>
        <w:tc>
          <w:tcPr>
            <w:tcW w:w="2237" w:type="dxa"/>
          </w:tcPr>
          <w:p w:rsidR="00D823A3" w:rsidRDefault="00D823A3">
            <w:pPr>
              <w:spacing w:line="220" w:lineRule="exact"/>
              <w:rPr>
                <w:rFonts w:ascii="宋体" w:hAnsi="宋体"/>
                <w:sz w:val="18"/>
                <w:szCs w:val="18"/>
              </w:rPr>
            </w:pPr>
          </w:p>
        </w:tc>
        <w:tc>
          <w:tcPr>
            <w:tcW w:w="885" w:type="dxa"/>
            <w:tcMar>
              <w:left w:w="0" w:type="dxa"/>
              <w:right w:w="0" w:type="dxa"/>
            </w:tcMar>
            <w:vAlign w:val="center"/>
          </w:tcPr>
          <w:p w:rsidR="00D823A3" w:rsidRDefault="00AB7052">
            <w:pPr>
              <w:spacing w:line="220" w:lineRule="exact"/>
              <w:rPr>
                <w:rFonts w:ascii="宋体" w:hAnsi="宋体"/>
                <w:sz w:val="18"/>
                <w:szCs w:val="18"/>
              </w:rPr>
            </w:pPr>
            <w:r>
              <w:rPr>
                <w:rFonts w:ascii="宋体" w:hAnsi="宋体" w:hint="eastAsia"/>
                <w:sz w:val="18"/>
                <w:szCs w:val="18"/>
              </w:rPr>
              <w:t>文</w:t>
            </w:r>
            <w:r>
              <w:rPr>
                <w:rFonts w:ascii="宋体" w:hAnsi="宋体" w:hint="eastAsia"/>
                <w:sz w:val="18"/>
                <w:szCs w:val="18"/>
              </w:rPr>
              <w:t xml:space="preserve">    </w:t>
            </w:r>
            <w:r>
              <w:rPr>
                <w:rFonts w:ascii="宋体" w:hAnsi="宋体" w:hint="eastAsia"/>
                <w:sz w:val="18"/>
                <w:szCs w:val="18"/>
              </w:rPr>
              <w:t>号：</w:t>
            </w:r>
          </w:p>
        </w:tc>
        <w:tc>
          <w:tcPr>
            <w:tcW w:w="2024" w:type="dxa"/>
            <w:tcMar>
              <w:left w:w="0" w:type="dxa"/>
              <w:right w:w="0" w:type="dxa"/>
            </w:tcMar>
            <w:vAlign w:val="center"/>
          </w:tcPr>
          <w:p w:rsidR="00D823A3" w:rsidRDefault="00042536">
            <w:pPr>
              <w:spacing w:line="220" w:lineRule="exact"/>
              <w:jc w:val="distribute"/>
              <w:rPr>
                <w:rFonts w:ascii="宋体" w:hAnsi="宋体"/>
                <w:sz w:val="18"/>
                <w:szCs w:val="18"/>
              </w:rPr>
            </w:pPr>
            <w:r>
              <w:rPr>
                <w:rFonts w:ascii="宋体" w:hAnsi="宋体" w:cs="宋体" w:hint="eastAsia"/>
                <w:kern w:val="0"/>
                <w:sz w:val="18"/>
                <w:szCs w:val="18"/>
              </w:rPr>
              <w:t>国 统 制 (</w:t>
            </w:r>
            <w:r>
              <w:rPr>
                <w:rFonts w:ascii="宋体" w:hAnsi="宋体" w:cs="宋体"/>
                <w:kern w:val="0"/>
                <w:sz w:val="18"/>
                <w:szCs w:val="18"/>
              </w:rPr>
              <w:t>20</w:t>
            </w:r>
            <w:r>
              <w:rPr>
                <w:rFonts w:ascii="宋体" w:hAnsi="宋体" w:cs="宋体" w:hint="eastAsia"/>
                <w:kern w:val="0"/>
                <w:sz w:val="18"/>
                <w:szCs w:val="18"/>
              </w:rPr>
              <w:t xml:space="preserve">19) </w:t>
            </w:r>
            <w:r>
              <w:rPr>
                <w:rFonts w:ascii="宋体" w:hAnsi="宋体" w:hint="eastAsia"/>
                <w:bCs/>
                <w:color w:val="000000"/>
                <w:spacing w:val="13"/>
                <w:kern w:val="0"/>
                <w:sz w:val="18"/>
              </w:rPr>
              <w:t>200号</w:t>
            </w:r>
          </w:p>
        </w:tc>
      </w:tr>
      <w:tr w:rsidR="00D823A3">
        <w:trPr>
          <w:trHeight w:val="217"/>
          <w:jc w:val="center"/>
        </w:trPr>
        <w:tc>
          <w:tcPr>
            <w:tcW w:w="3270" w:type="dxa"/>
          </w:tcPr>
          <w:p w:rsidR="00D823A3" w:rsidRDefault="00AB7052">
            <w:pPr>
              <w:spacing w:line="220" w:lineRule="exact"/>
              <w:rPr>
                <w:rFonts w:ascii="宋体" w:hAnsi="宋体"/>
                <w:sz w:val="18"/>
                <w:szCs w:val="18"/>
              </w:rPr>
            </w:pPr>
            <w:r>
              <w:rPr>
                <w:rFonts w:ascii="宋体" w:hAnsi="宋体" w:hint="eastAsia"/>
                <w:sz w:val="18"/>
                <w:szCs w:val="22"/>
              </w:rPr>
              <w:t>单位邮编：□□□□□□</w:t>
            </w:r>
          </w:p>
        </w:tc>
        <w:tc>
          <w:tcPr>
            <w:tcW w:w="2910" w:type="dxa"/>
            <w:gridSpan w:val="2"/>
          </w:tcPr>
          <w:p w:rsidR="00D823A3" w:rsidRDefault="00AB7052">
            <w:pPr>
              <w:spacing w:line="220" w:lineRule="exact"/>
              <w:ind w:firstLineChars="393" w:firstLine="707"/>
              <w:rPr>
                <w:rFonts w:ascii="宋体" w:hAnsi="宋体"/>
                <w:sz w:val="18"/>
                <w:szCs w:val="18"/>
              </w:rPr>
            </w:pPr>
            <w:r>
              <w:rPr>
                <w:rFonts w:ascii="宋体" w:hAnsi="宋体" w:hint="eastAsia"/>
                <w:sz w:val="18"/>
                <w:szCs w:val="22"/>
              </w:rPr>
              <w:t>２０</w:t>
            </w:r>
            <w:r>
              <w:rPr>
                <w:rFonts w:ascii="宋体" w:hAnsi="宋体" w:hint="eastAsia"/>
                <w:sz w:val="18"/>
                <w:szCs w:val="22"/>
              </w:rPr>
              <w:t xml:space="preserve">  </w:t>
            </w:r>
            <w:r>
              <w:rPr>
                <w:rFonts w:ascii="宋体" w:hAnsi="宋体" w:hint="eastAsia"/>
                <w:sz w:val="18"/>
                <w:szCs w:val="22"/>
              </w:rPr>
              <w:t>年</w:t>
            </w:r>
            <w:r>
              <w:rPr>
                <w:rFonts w:ascii="宋体" w:hAnsi="宋体" w:hint="eastAsia"/>
                <w:sz w:val="18"/>
                <w:szCs w:val="22"/>
              </w:rPr>
              <w:t xml:space="preserve">   </w:t>
            </w:r>
            <w:r>
              <w:rPr>
                <w:rFonts w:ascii="宋体" w:hAnsi="宋体" w:hint="eastAsia"/>
                <w:sz w:val="18"/>
                <w:szCs w:val="22"/>
              </w:rPr>
              <w:t>月</w:t>
            </w:r>
          </w:p>
        </w:tc>
        <w:tc>
          <w:tcPr>
            <w:tcW w:w="885" w:type="dxa"/>
            <w:tcMar>
              <w:left w:w="0" w:type="dxa"/>
              <w:right w:w="0" w:type="dxa"/>
            </w:tcMar>
            <w:vAlign w:val="center"/>
          </w:tcPr>
          <w:p w:rsidR="00D823A3" w:rsidRDefault="00AB7052">
            <w:pPr>
              <w:spacing w:line="220" w:lineRule="exact"/>
              <w:rPr>
                <w:rFonts w:ascii="宋体" w:hAnsi="宋体"/>
                <w:sz w:val="18"/>
                <w:szCs w:val="18"/>
              </w:rPr>
            </w:pPr>
            <w:r>
              <w:rPr>
                <w:rFonts w:ascii="宋体" w:hAnsi="宋体" w:hint="eastAsia"/>
                <w:sz w:val="18"/>
                <w:szCs w:val="18"/>
              </w:rPr>
              <w:t>有效期至：</w:t>
            </w:r>
          </w:p>
        </w:tc>
        <w:tc>
          <w:tcPr>
            <w:tcW w:w="2024" w:type="dxa"/>
            <w:tcMar>
              <w:left w:w="0" w:type="dxa"/>
              <w:right w:w="0" w:type="dxa"/>
            </w:tcMar>
            <w:vAlign w:val="center"/>
          </w:tcPr>
          <w:p w:rsidR="00D823A3" w:rsidRDefault="00AB7052">
            <w:pPr>
              <w:spacing w:line="220" w:lineRule="exact"/>
              <w:jc w:val="distribute"/>
              <w:rPr>
                <w:rFonts w:ascii="宋体" w:hAnsi="宋体"/>
                <w:sz w:val="18"/>
                <w:szCs w:val="18"/>
              </w:rPr>
            </w:pPr>
            <w:r>
              <w:rPr>
                <w:rFonts w:ascii="宋体" w:hint="eastAsia"/>
                <w:color w:val="000000"/>
                <w:kern w:val="0"/>
                <w:sz w:val="18"/>
                <w:szCs w:val="22"/>
              </w:rPr>
              <w:t>２０２１年１月</w:t>
            </w:r>
          </w:p>
        </w:tc>
      </w:tr>
    </w:tbl>
    <w:tbl>
      <w:tblPr>
        <w:tblpPr w:leftFromText="180" w:rightFromText="180" w:vertAnchor="text" w:horzAnchor="page" w:tblpX="1278" w:tblpY="30"/>
        <w:tblOverlap w:val="never"/>
        <w:tblW w:w="962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458"/>
        <w:gridCol w:w="695"/>
        <w:gridCol w:w="691"/>
        <w:gridCol w:w="897"/>
        <w:gridCol w:w="718"/>
        <w:gridCol w:w="1167"/>
        <w:gridCol w:w="524"/>
        <w:gridCol w:w="1046"/>
        <w:gridCol w:w="1046"/>
        <w:gridCol w:w="695"/>
        <w:gridCol w:w="632"/>
        <w:gridCol w:w="1059"/>
      </w:tblGrid>
      <w:tr w:rsidR="00D823A3">
        <w:trPr>
          <w:cantSplit/>
          <w:trHeight w:val="336"/>
        </w:trPr>
        <w:tc>
          <w:tcPr>
            <w:tcW w:w="458" w:type="dxa"/>
            <w:vMerge w:val="restart"/>
            <w:tcBorders>
              <w:top w:val="single" w:sz="12" w:space="0" w:color="auto"/>
              <w:left w:val="nil"/>
              <w:right w:val="single" w:sz="4" w:space="0" w:color="auto"/>
              <w:tl2br w:val="nil"/>
              <w:tr2bl w:val="nil"/>
            </w:tcBorders>
            <w:vAlign w:val="center"/>
          </w:tcPr>
          <w:p w:rsidR="00D823A3" w:rsidRDefault="00AB7052">
            <w:pPr>
              <w:jc w:val="center"/>
              <w:rPr>
                <w:rFonts w:ascii="宋体"/>
                <w:sz w:val="18"/>
              </w:rPr>
            </w:pPr>
            <w:r>
              <w:rPr>
                <w:rFonts w:ascii="宋体" w:hAnsi="宋体" w:hint="eastAsia"/>
                <w:sz w:val="18"/>
              </w:rPr>
              <w:t>项目</w:t>
            </w:r>
          </w:p>
          <w:p w:rsidR="00D823A3" w:rsidRDefault="00AB7052">
            <w:pPr>
              <w:jc w:val="center"/>
              <w:rPr>
                <w:rFonts w:ascii="宋体"/>
                <w:sz w:val="18"/>
              </w:rPr>
            </w:pPr>
            <w:r>
              <w:rPr>
                <w:rFonts w:ascii="宋体" w:hAnsi="宋体" w:hint="eastAsia"/>
                <w:sz w:val="18"/>
              </w:rPr>
              <w:t>序号</w:t>
            </w:r>
          </w:p>
        </w:tc>
        <w:tc>
          <w:tcPr>
            <w:tcW w:w="695" w:type="dxa"/>
            <w:vMerge w:val="restart"/>
            <w:tcBorders>
              <w:top w:val="single" w:sz="12" w:space="0" w:color="auto"/>
              <w:left w:val="single" w:sz="4" w:space="0" w:color="auto"/>
              <w:right w:val="single" w:sz="4" w:space="0" w:color="auto"/>
              <w:tl2br w:val="nil"/>
              <w:tr2bl w:val="nil"/>
            </w:tcBorders>
            <w:vAlign w:val="center"/>
          </w:tcPr>
          <w:p w:rsidR="00D823A3" w:rsidRDefault="00AB7052">
            <w:pPr>
              <w:jc w:val="center"/>
              <w:rPr>
                <w:rFonts w:ascii="宋体"/>
                <w:sz w:val="18"/>
              </w:rPr>
            </w:pPr>
            <w:r>
              <w:rPr>
                <w:rFonts w:ascii="宋体" w:hAnsi="宋体" w:hint="eastAsia"/>
                <w:sz w:val="18"/>
              </w:rPr>
              <w:t>项目名称</w:t>
            </w:r>
          </w:p>
        </w:tc>
        <w:tc>
          <w:tcPr>
            <w:tcW w:w="691" w:type="dxa"/>
            <w:vMerge w:val="restart"/>
            <w:tcBorders>
              <w:top w:val="single" w:sz="12" w:space="0" w:color="auto"/>
              <w:left w:val="single" w:sz="4" w:space="0" w:color="auto"/>
              <w:right w:val="single" w:sz="4" w:space="0" w:color="auto"/>
              <w:tl2br w:val="nil"/>
              <w:tr2bl w:val="nil"/>
            </w:tcBorders>
            <w:vAlign w:val="center"/>
          </w:tcPr>
          <w:p w:rsidR="00D823A3" w:rsidRDefault="00AB7052">
            <w:pPr>
              <w:jc w:val="center"/>
              <w:rPr>
                <w:rFonts w:ascii="宋体"/>
                <w:sz w:val="18"/>
              </w:rPr>
            </w:pPr>
            <w:r>
              <w:rPr>
                <w:rFonts w:ascii="宋体" w:hAnsi="宋体" w:hint="eastAsia"/>
                <w:sz w:val="18"/>
              </w:rPr>
              <w:t>项目地址</w:t>
            </w:r>
          </w:p>
        </w:tc>
        <w:tc>
          <w:tcPr>
            <w:tcW w:w="897" w:type="dxa"/>
            <w:vMerge w:val="restart"/>
            <w:tcBorders>
              <w:top w:val="single" w:sz="12" w:space="0" w:color="auto"/>
              <w:left w:val="single" w:sz="4" w:space="0" w:color="auto"/>
              <w:right w:val="single" w:sz="4" w:space="0" w:color="auto"/>
              <w:tl2br w:val="nil"/>
              <w:tr2bl w:val="nil"/>
            </w:tcBorders>
            <w:vAlign w:val="center"/>
          </w:tcPr>
          <w:p w:rsidR="00D823A3" w:rsidRDefault="00AB7052">
            <w:pPr>
              <w:jc w:val="center"/>
              <w:rPr>
                <w:rFonts w:ascii="宋体"/>
                <w:sz w:val="18"/>
              </w:rPr>
            </w:pPr>
            <w:r>
              <w:rPr>
                <w:rFonts w:ascii="宋体" w:hAnsi="宋体" w:hint="eastAsia"/>
                <w:sz w:val="18"/>
              </w:rPr>
              <w:t>住宅</w:t>
            </w:r>
            <w:r>
              <w:rPr>
                <w:rFonts w:ascii="宋体" w:hAnsi="宋体" w:hint="eastAsia"/>
                <w:sz w:val="18"/>
              </w:rPr>
              <w:t>所</w:t>
            </w:r>
          </w:p>
          <w:p w:rsidR="00D823A3" w:rsidRDefault="00AB7052">
            <w:pPr>
              <w:jc w:val="center"/>
              <w:rPr>
                <w:rFonts w:ascii="宋体"/>
                <w:sz w:val="18"/>
              </w:rPr>
            </w:pPr>
            <w:r>
              <w:rPr>
                <w:rFonts w:ascii="宋体" w:hAnsi="宋体" w:hint="eastAsia"/>
                <w:sz w:val="18"/>
              </w:rPr>
              <w:t>在区域</w:t>
            </w:r>
          </w:p>
        </w:tc>
        <w:tc>
          <w:tcPr>
            <w:tcW w:w="718" w:type="dxa"/>
            <w:vMerge w:val="restart"/>
            <w:tcBorders>
              <w:top w:val="single" w:sz="12" w:space="0" w:color="auto"/>
              <w:left w:val="single" w:sz="4" w:space="0" w:color="auto"/>
              <w:right w:val="single" w:sz="4" w:space="0" w:color="auto"/>
              <w:tl2br w:val="nil"/>
              <w:tr2bl w:val="nil"/>
            </w:tcBorders>
            <w:vAlign w:val="center"/>
          </w:tcPr>
          <w:p w:rsidR="00D823A3" w:rsidRDefault="00AB7052">
            <w:pPr>
              <w:jc w:val="center"/>
              <w:rPr>
                <w:rFonts w:ascii="宋体"/>
                <w:sz w:val="18"/>
              </w:rPr>
            </w:pPr>
            <w:r>
              <w:rPr>
                <w:rFonts w:ascii="宋体" w:hAnsi="宋体" w:hint="eastAsia"/>
                <w:sz w:val="18"/>
              </w:rPr>
              <w:t>住宅</w:t>
            </w:r>
            <w:r>
              <w:rPr>
                <w:rFonts w:ascii="宋体" w:hAnsi="宋体" w:hint="eastAsia"/>
                <w:sz w:val="18"/>
              </w:rPr>
              <w:t>所在</w:t>
            </w:r>
          </w:p>
          <w:p w:rsidR="00D823A3" w:rsidRDefault="00AB7052">
            <w:pPr>
              <w:pStyle w:val="a9"/>
              <w:widowControl/>
              <w:tabs>
                <w:tab w:val="clear" w:pos="4153"/>
                <w:tab w:val="clear" w:pos="8306"/>
              </w:tabs>
              <w:jc w:val="center"/>
              <w:rPr>
                <w:rFonts w:ascii="宋体"/>
              </w:rPr>
            </w:pPr>
            <w:r>
              <w:rPr>
                <w:rFonts w:ascii="宋体" w:hAnsi="宋体" w:hint="eastAsia"/>
              </w:rPr>
              <w:t>地段</w:t>
            </w:r>
          </w:p>
        </w:tc>
        <w:tc>
          <w:tcPr>
            <w:tcW w:w="1167" w:type="dxa"/>
            <w:vMerge w:val="restart"/>
            <w:tcBorders>
              <w:top w:val="single" w:sz="12" w:space="0" w:color="auto"/>
              <w:left w:val="single" w:sz="4" w:space="0" w:color="auto"/>
              <w:right w:val="single" w:sz="4" w:space="0" w:color="auto"/>
              <w:tl2br w:val="nil"/>
              <w:tr2bl w:val="nil"/>
            </w:tcBorders>
            <w:vAlign w:val="center"/>
          </w:tcPr>
          <w:p w:rsidR="00D823A3" w:rsidRDefault="00AB7052">
            <w:pPr>
              <w:pStyle w:val="a9"/>
              <w:widowControl/>
              <w:tabs>
                <w:tab w:val="clear" w:pos="4153"/>
                <w:tab w:val="clear" w:pos="8306"/>
              </w:tabs>
              <w:ind w:firstLineChars="50" w:firstLine="90"/>
              <w:jc w:val="center"/>
              <w:rPr>
                <w:rFonts w:ascii="宋体"/>
              </w:rPr>
            </w:pPr>
            <w:r>
              <w:rPr>
                <w:rFonts w:hint="eastAsia"/>
              </w:rPr>
              <w:t>住宅</w:t>
            </w:r>
            <w:r>
              <w:rPr>
                <w:rFonts w:hint="eastAsia"/>
              </w:rPr>
              <w:t>类型</w:t>
            </w:r>
          </w:p>
        </w:tc>
        <w:tc>
          <w:tcPr>
            <w:tcW w:w="524" w:type="dxa"/>
            <w:vMerge w:val="restart"/>
            <w:tcBorders>
              <w:top w:val="single" w:sz="12" w:space="0" w:color="auto"/>
              <w:left w:val="single" w:sz="4" w:space="0" w:color="auto"/>
              <w:right w:val="single" w:sz="4" w:space="0" w:color="auto"/>
              <w:tl2br w:val="nil"/>
              <w:tr2bl w:val="nil"/>
            </w:tcBorders>
            <w:vAlign w:val="center"/>
          </w:tcPr>
          <w:p w:rsidR="00D823A3" w:rsidRDefault="00AB7052">
            <w:pPr>
              <w:widowControl/>
              <w:jc w:val="center"/>
              <w:rPr>
                <w:rFonts w:ascii="宋体"/>
                <w:sz w:val="18"/>
              </w:rPr>
            </w:pPr>
            <w:r>
              <w:rPr>
                <w:rFonts w:hint="eastAsia"/>
                <w:sz w:val="18"/>
              </w:rPr>
              <w:t>所处环线</w:t>
            </w:r>
            <w:r>
              <w:rPr>
                <w:sz w:val="18"/>
              </w:rPr>
              <w:t xml:space="preserve"> </w:t>
            </w:r>
          </w:p>
        </w:tc>
        <w:tc>
          <w:tcPr>
            <w:tcW w:w="1046" w:type="dxa"/>
            <w:vMerge w:val="restart"/>
            <w:tcBorders>
              <w:top w:val="single" w:sz="12" w:space="0" w:color="auto"/>
              <w:left w:val="single" w:sz="4" w:space="0" w:color="auto"/>
              <w:right w:val="single" w:sz="4" w:space="0" w:color="auto"/>
              <w:tl2br w:val="nil"/>
              <w:tr2bl w:val="nil"/>
            </w:tcBorders>
          </w:tcPr>
          <w:p w:rsidR="00D823A3" w:rsidRDefault="00D823A3">
            <w:pPr>
              <w:pStyle w:val="a9"/>
              <w:jc w:val="center"/>
              <w:rPr>
                <w:rFonts w:ascii="宋体"/>
              </w:rPr>
            </w:pPr>
          </w:p>
          <w:p w:rsidR="00D823A3" w:rsidRDefault="00AB7052">
            <w:pPr>
              <w:pStyle w:val="a9"/>
              <w:jc w:val="center"/>
              <w:rPr>
                <w:rFonts w:ascii="宋体"/>
              </w:rPr>
            </w:pPr>
            <w:r>
              <w:rPr>
                <w:rFonts w:ascii="宋体" w:hAnsi="宋体" w:hint="eastAsia"/>
              </w:rPr>
              <w:t>本月销售</w:t>
            </w:r>
          </w:p>
          <w:p w:rsidR="00D823A3" w:rsidRDefault="00AB7052">
            <w:pPr>
              <w:pStyle w:val="a9"/>
              <w:jc w:val="center"/>
              <w:rPr>
                <w:rFonts w:ascii="宋体"/>
              </w:rPr>
            </w:pPr>
            <w:r>
              <w:rPr>
                <w:rFonts w:ascii="宋体" w:hAnsi="宋体" w:hint="eastAsia"/>
              </w:rPr>
              <w:t>面积</w:t>
            </w:r>
          </w:p>
          <w:p w:rsidR="00D823A3" w:rsidRDefault="00AB7052">
            <w:pPr>
              <w:pStyle w:val="a9"/>
              <w:jc w:val="center"/>
              <w:rPr>
                <w:rFonts w:ascii="宋体"/>
              </w:rPr>
            </w:pPr>
            <w:r>
              <w:rPr>
                <w:rFonts w:ascii="宋体" w:hAnsi="宋体" w:hint="eastAsia"/>
              </w:rPr>
              <w:t>(</w:t>
            </w:r>
            <w:r>
              <w:rPr>
                <w:rFonts w:ascii="宋体" w:hAnsi="宋体" w:hint="eastAsia"/>
              </w:rPr>
              <w:t>平方米</w:t>
            </w:r>
            <w:r>
              <w:rPr>
                <w:rFonts w:ascii="宋体" w:hAnsi="宋体" w:hint="eastAsia"/>
              </w:rPr>
              <w:t xml:space="preserve">)   </w:t>
            </w:r>
          </w:p>
        </w:tc>
        <w:tc>
          <w:tcPr>
            <w:tcW w:w="1046" w:type="dxa"/>
            <w:vMerge w:val="restart"/>
            <w:tcBorders>
              <w:top w:val="single" w:sz="12" w:space="0" w:color="auto"/>
              <w:left w:val="single" w:sz="4" w:space="0" w:color="auto"/>
              <w:right w:val="single" w:sz="4" w:space="0" w:color="auto"/>
              <w:tl2br w:val="nil"/>
              <w:tr2bl w:val="nil"/>
            </w:tcBorders>
          </w:tcPr>
          <w:p w:rsidR="00D823A3" w:rsidRDefault="00D823A3">
            <w:pPr>
              <w:pStyle w:val="a9"/>
              <w:jc w:val="center"/>
              <w:rPr>
                <w:rFonts w:ascii="宋体"/>
              </w:rPr>
            </w:pPr>
          </w:p>
          <w:p w:rsidR="00D823A3" w:rsidRDefault="00AB7052">
            <w:pPr>
              <w:pStyle w:val="a9"/>
              <w:jc w:val="center"/>
              <w:rPr>
                <w:rFonts w:ascii="宋体"/>
              </w:rPr>
            </w:pPr>
            <w:r>
              <w:rPr>
                <w:rFonts w:ascii="宋体" w:hAnsi="宋体" w:hint="eastAsia"/>
              </w:rPr>
              <w:t>本月销售</w:t>
            </w:r>
          </w:p>
          <w:p w:rsidR="00D823A3" w:rsidRDefault="00AB7052">
            <w:pPr>
              <w:pStyle w:val="a9"/>
              <w:jc w:val="center"/>
              <w:rPr>
                <w:rFonts w:ascii="宋体"/>
              </w:rPr>
            </w:pPr>
            <w:r>
              <w:rPr>
                <w:rFonts w:ascii="宋体" w:hAnsi="宋体" w:hint="eastAsia"/>
              </w:rPr>
              <w:t>金额</w:t>
            </w:r>
          </w:p>
          <w:p w:rsidR="00D823A3" w:rsidRDefault="00AB7052">
            <w:pPr>
              <w:pStyle w:val="a9"/>
              <w:jc w:val="center"/>
              <w:rPr>
                <w:rFonts w:ascii="宋体"/>
              </w:rPr>
            </w:pPr>
            <w:r>
              <w:rPr>
                <w:rFonts w:ascii="宋体" w:hAnsi="宋体" w:hint="eastAsia"/>
              </w:rPr>
              <w:t>(</w:t>
            </w:r>
            <w:r>
              <w:rPr>
                <w:rFonts w:ascii="宋体" w:hAnsi="宋体" w:hint="eastAsia"/>
              </w:rPr>
              <w:t>万元</w:t>
            </w:r>
            <w:r>
              <w:rPr>
                <w:rFonts w:ascii="宋体" w:hAnsi="宋体" w:hint="eastAsia"/>
              </w:rPr>
              <w:t>)</w:t>
            </w:r>
          </w:p>
        </w:tc>
        <w:tc>
          <w:tcPr>
            <w:tcW w:w="1327" w:type="dxa"/>
            <w:gridSpan w:val="2"/>
            <w:tcBorders>
              <w:top w:val="single" w:sz="12" w:space="0" w:color="auto"/>
              <w:left w:val="single" w:sz="4" w:space="0" w:color="auto"/>
              <w:bottom w:val="single" w:sz="4" w:space="0" w:color="auto"/>
              <w:right w:val="single" w:sz="4" w:space="0" w:color="auto"/>
              <w:tl2br w:val="nil"/>
              <w:tr2bl w:val="nil"/>
            </w:tcBorders>
            <w:vAlign w:val="center"/>
          </w:tcPr>
          <w:p w:rsidR="00D823A3" w:rsidRDefault="00AB7052">
            <w:pPr>
              <w:pStyle w:val="a9"/>
              <w:jc w:val="center"/>
              <w:rPr>
                <w:rFonts w:ascii="宋体"/>
              </w:rPr>
            </w:pPr>
            <w:r>
              <w:rPr>
                <w:rFonts w:ascii="宋体" w:hAnsi="宋体" w:hint="eastAsia"/>
              </w:rPr>
              <w:t>住宅</w:t>
            </w:r>
            <w:r>
              <w:rPr>
                <w:rFonts w:ascii="宋体" w:hAnsi="宋体" w:hint="eastAsia"/>
              </w:rPr>
              <w:t>销售</w:t>
            </w:r>
            <w:r>
              <w:rPr>
                <w:rFonts w:ascii="宋体" w:hAnsi="宋体" w:hint="eastAsia"/>
              </w:rPr>
              <w:t>均价</w:t>
            </w:r>
          </w:p>
          <w:p w:rsidR="00D823A3" w:rsidRDefault="00AB7052">
            <w:pPr>
              <w:pStyle w:val="a9"/>
              <w:jc w:val="center"/>
              <w:rPr>
                <w:rFonts w:ascii="宋体"/>
              </w:rPr>
            </w:pPr>
            <w:r>
              <w:rPr>
                <w:rFonts w:ascii="宋体" w:hAnsi="宋体" w:hint="eastAsia"/>
              </w:rPr>
              <w:t>(</w:t>
            </w:r>
            <w:r>
              <w:rPr>
                <w:rFonts w:ascii="宋体" w:hAnsi="宋体" w:hint="eastAsia"/>
              </w:rPr>
              <w:t>元</w:t>
            </w:r>
            <w:r>
              <w:rPr>
                <w:rFonts w:ascii="宋体" w:hAnsi="宋体" w:hint="eastAsia"/>
              </w:rPr>
              <w:t>/</w:t>
            </w:r>
            <w:r>
              <w:rPr>
                <w:rFonts w:ascii="宋体" w:hAnsi="宋体" w:hint="eastAsia"/>
              </w:rPr>
              <w:t>平方米</w:t>
            </w:r>
            <w:r>
              <w:rPr>
                <w:rFonts w:ascii="宋体" w:hAnsi="宋体" w:hint="eastAsia"/>
              </w:rPr>
              <w:t>)</w:t>
            </w:r>
          </w:p>
        </w:tc>
        <w:tc>
          <w:tcPr>
            <w:tcW w:w="1059" w:type="dxa"/>
            <w:vMerge w:val="restart"/>
            <w:tcBorders>
              <w:top w:val="single" w:sz="12" w:space="0" w:color="auto"/>
              <w:left w:val="single" w:sz="4" w:space="0" w:color="auto"/>
              <w:right w:val="nil"/>
              <w:tl2br w:val="nil"/>
              <w:tr2bl w:val="nil"/>
            </w:tcBorders>
            <w:vAlign w:val="center"/>
          </w:tcPr>
          <w:p w:rsidR="00D823A3" w:rsidRDefault="00AB7052">
            <w:pPr>
              <w:widowControl/>
              <w:jc w:val="center"/>
              <w:rPr>
                <w:rFonts w:ascii="宋体"/>
                <w:sz w:val="18"/>
              </w:rPr>
            </w:pPr>
            <w:r>
              <w:rPr>
                <w:rFonts w:hint="eastAsia"/>
                <w:sz w:val="18"/>
              </w:rPr>
              <w:t>备注</w:t>
            </w:r>
          </w:p>
        </w:tc>
      </w:tr>
      <w:tr w:rsidR="00D823A3">
        <w:trPr>
          <w:cantSplit/>
          <w:trHeight w:val="312"/>
        </w:trPr>
        <w:tc>
          <w:tcPr>
            <w:tcW w:w="458" w:type="dxa"/>
            <w:vMerge/>
            <w:tcBorders>
              <w:left w:val="nil"/>
              <w:bottom w:val="single" w:sz="4" w:space="0" w:color="auto"/>
              <w:right w:val="single" w:sz="4" w:space="0" w:color="auto"/>
              <w:tl2br w:val="nil"/>
              <w:tr2bl w:val="nil"/>
            </w:tcBorders>
            <w:vAlign w:val="center"/>
          </w:tcPr>
          <w:p w:rsidR="00D823A3" w:rsidRDefault="00D823A3">
            <w:pPr>
              <w:widowControl/>
              <w:jc w:val="center"/>
              <w:rPr>
                <w:rFonts w:ascii="宋体"/>
                <w:sz w:val="18"/>
              </w:rPr>
            </w:pPr>
          </w:p>
        </w:tc>
        <w:tc>
          <w:tcPr>
            <w:tcW w:w="695" w:type="dxa"/>
            <w:vMerge/>
            <w:tcBorders>
              <w:left w:val="single" w:sz="4" w:space="0" w:color="auto"/>
              <w:bottom w:val="single" w:sz="4" w:space="0" w:color="auto"/>
              <w:right w:val="single" w:sz="4" w:space="0" w:color="auto"/>
              <w:tl2br w:val="nil"/>
              <w:tr2bl w:val="nil"/>
            </w:tcBorders>
          </w:tcPr>
          <w:p w:rsidR="00D823A3" w:rsidRDefault="00D823A3">
            <w:pPr>
              <w:widowControl/>
              <w:jc w:val="center"/>
              <w:rPr>
                <w:rFonts w:ascii="宋体"/>
                <w:sz w:val="18"/>
              </w:rPr>
            </w:pPr>
          </w:p>
        </w:tc>
        <w:tc>
          <w:tcPr>
            <w:tcW w:w="691" w:type="dxa"/>
            <w:vMerge/>
            <w:tcBorders>
              <w:left w:val="single" w:sz="4" w:space="0" w:color="auto"/>
              <w:bottom w:val="single" w:sz="4" w:space="0" w:color="auto"/>
              <w:right w:val="single" w:sz="4" w:space="0" w:color="auto"/>
              <w:tl2br w:val="nil"/>
              <w:tr2bl w:val="nil"/>
            </w:tcBorders>
          </w:tcPr>
          <w:p w:rsidR="00D823A3" w:rsidRDefault="00D823A3">
            <w:pPr>
              <w:widowControl/>
              <w:jc w:val="center"/>
              <w:rPr>
                <w:rFonts w:ascii="宋体"/>
                <w:sz w:val="18"/>
              </w:rPr>
            </w:pPr>
          </w:p>
        </w:tc>
        <w:tc>
          <w:tcPr>
            <w:tcW w:w="897" w:type="dxa"/>
            <w:vMerge/>
            <w:tcBorders>
              <w:left w:val="single" w:sz="4" w:space="0" w:color="auto"/>
              <w:bottom w:val="single" w:sz="4" w:space="0" w:color="auto"/>
              <w:right w:val="single" w:sz="4" w:space="0" w:color="auto"/>
              <w:tl2br w:val="nil"/>
              <w:tr2bl w:val="nil"/>
            </w:tcBorders>
            <w:vAlign w:val="center"/>
          </w:tcPr>
          <w:p w:rsidR="00D823A3" w:rsidRDefault="00D823A3">
            <w:pPr>
              <w:widowControl/>
              <w:jc w:val="center"/>
              <w:rPr>
                <w:rFonts w:ascii="宋体"/>
                <w:sz w:val="18"/>
              </w:rPr>
            </w:pPr>
          </w:p>
        </w:tc>
        <w:tc>
          <w:tcPr>
            <w:tcW w:w="718" w:type="dxa"/>
            <w:vMerge/>
            <w:tcBorders>
              <w:left w:val="single" w:sz="4" w:space="0" w:color="auto"/>
              <w:bottom w:val="single" w:sz="4" w:space="0" w:color="auto"/>
              <w:right w:val="single" w:sz="4" w:space="0" w:color="auto"/>
              <w:tl2br w:val="nil"/>
              <w:tr2bl w:val="nil"/>
            </w:tcBorders>
            <w:vAlign w:val="center"/>
          </w:tcPr>
          <w:p w:rsidR="00D823A3" w:rsidRDefault="00D823A3">
            <w:pPr>
              <w:widowControl/>
              <w:jc w:val="center"/>
              <w:rPr>
                <w:rFonts w:ascii="宋体"/>
                <w:sz w:val="18"/>
              </w:rPr>
            </w:pPr>
          </w:p>
        </w:tc>
        <w:tc>
          <w:tcPr>
            <w:tcW w:w="1167" w:type="dxa"/>
            <w:vMerge/>
            <w:tcBorders>
              <w:left w:val="single" w:sz="4" w:space="0" w:color="auto"/>
              <w:bottom w:val="single" w:sz="4" w:space="0" w:color="auto"/>
              <w:right w:val="single" w:sz="4" w:space="0" w:color="auto"/>
              <w:tl2br w:val="nil"/>
              <w:tr2bl w:val="nil"/>
            </w:tcBorders>
            <w:vAlign w:val="center"/>
          </w:tcPr>
          <w:p w:rsidR="00D823A3" w:rsidRDefault="00D823A3">
            <w:pPr>
              <w:widowControl/>
              <w:jc w:val="center"/>
              <w:rPr>
                <w:rFonts w:ascii="宋体"/>
                <w:sz w:val="18"/>
              </w:rPr>
            </w:pPr>
          </w:p>
        </w:tc>
        <w:tc>
          <w:tcPr>
            <w:tcW w:w="524" w:type="dxa"/>
            <w:vMerge/>
            <w:tcBorders>
              <w:left w:val="single" w:sz="4" w:space="0" w:color="auto"/>
              <w:bottom w:val="single" w:sz="4" w:space="0" w:color="auto"/>
              <w:right w:val="single" w:sz="4" w:space="0" w:color="auto"/>
              <w:tl2br w:val="nil"/>
              <w:tr2bl w:val="nil"/>
            </w:tcBorders>
            <w:vAlign w:val="center"/>
          </w:tcPr>
          <w:p w:rsidR="00D823A3" w:rsidRDefault="00D823A3">
            <w:pPr>
              <w:widowControl/>
              <w:jc w:val="center"/>
              <w:rPr>
                <w:rFonts w:ascii="宋体"/>
                <w:sz w:val="18"/>
              </w:rPr>
            </w:pPr>
          </w:p>
        </w:tc>
        <w:tc>
          <w:tcPr>
            <w:tcW w:w="1046" w:type="dxa"/>
            <w:vMerge/>
            <w:tcBorders>
              <w:left w:val="single" w:sz="4" w:space="0" w:color="auto"/>
              <w:bottom w:val="single" w:sz="4" w:space="0" w:color="auto"/>
              <w:right w:val="single" w:sz="4" w:space="0" w:color="auto"/>
              <w:tl2br w:val="nil"/>
              <w:tr2bl w:val="nil"/>
            </w:tcBorders>
          </w:tcPr>
          <w:p w:rsidR="00D823A3" w:rsidRDefault="00D823A3">
            <w:pPr>
              <w:widowControl/>
              <w:jc w:val="center"/>
              <w:rPr>
                <w:rFonts w:ascii="宋体"/>
                <w:sz w:val="18"/>
              </w:rPr>
            </w:pPr>
          </w:p>
        </w:tc>
        <w:tc>
          <w:tcPr>
            <w:tcW w:w="1046" w:type="dxa"/>
            <w:vMerge/>
            <w:tcBorders>
              <w:left w:val="single" w:sz="4" w:space="0" w:color="auto"/>
              <w:bottom w:val="single" w:sz="4" w:space="0" w:color="auto"/>
              <w:right w:val="single" w:sz="4" w:space="0" w:color="auto"/>
              <w:tl2br w:val="nil"/>
              <w:tr2bl w:val="nil"/>
            </w:tcBorders>
          </w:tcPr>
          <w:p w:rsidR="00D823A3" w:rsidRDefault="00D823A3">
            <w:pPr>
              <w:widowControl/>
              <w:jc w:val="center"/>
              <w:rPr>
                <w:rFonts w:ascii="宋体"/>
                <w:sz w:val="18"/>
              </w:rPr>
            </w:pPr>
          </w:p>
        </w:tc>
        <w:tc>
          <w:tcPr>
            <w:tcW w:w="695" w:type="dxa"/>
            <w:tcBorders>
              <w:top w:val="single" w:sz="4" w:space="0" w:color="auto"/>
              <w:left w:val="single" w:sz="4" w:space="0" w:color="auto"/>
              <w:bottom w:val="single" w:sz="4" w:space="0" w:color="auto"/>
              <w:right w:val="single" w:sz="4" w:space="0" w:color="auto"/>
              <w:tl2br w:val="nil"/>
              <w:tr2bl w:val="nil"/>
            </w:tcBorders>
            <w:vAlign w:val="center"/>
          </w:tcPr>
          <w:p w:rsidR="00D823A3" w:rsidRDefault="00AB7052">
            <w:pPr>
              <w:widowControl/>
              <w:jc w:val="center"/>
              <w:rPr>
                <w:rFonts w:ascii="宋体"/>
                <w:sz w:val="18"/>
              </w:rPr>
            </w:pPr>
            <w:r>
              <w:rPr>
                <w:rFonts w:ascii="宋体" w:hAnsi="宋体" w:hint="eastAsia"/>
                <w:sz w:val="18"/>
              </w:rPr>
              <w:t>上月</w:t>
            </w:r>
          </w:p>
        </w:tc>
        <w:tc>
          <w:tcPr>
            <w:tcW w:w="632" w:type="dxa"/>
            <w:tcBorders>
              <w:top w:val="single" w:sz="4" w:space="0" w:color="auto"/>
              <w:left w:val="single" w:sz="4" w:space="0" w:color="auto"/>
              <w:bottom w:val="single" w:sz="4" w:space="0" w:color="auto"/>
              <w:right w:val="single" w:sz="4" w:space="0" w:color="auto"/>
              <w:tl2br w:val="nil"/>
              <w:tr2bl w:val="nil"/>
            </w:tcBorders>
            <w:vAlign w:val="center"/>
          </w:tcPr>
          <w:p w:rsidR="00D823A3" w:rsidRDefault="00AB7052">
            <w:pPr>
              <w:widowControl/>
              <w:jc w:val="center"/>
              <w:rPr>
                <w:rFonts w:ascii="宋体"/>
                <w:sz w:val="18"/>
              </w:rPr>
            </w:pPr>
            <w:r>
              <w:rPr>
                <w:rFonts w:ascii="宋体" w:hAnsi="宋体" w:hint="eastAsia"/>
                <w:sz w:val="18"/>
              </w:rPr>
              <w:t>本月</w:t>
            </w:r>
          </w:p>
        </w:tc>
        <w:tc>
          <w:tcPr>
            <w:tcW w:w="1059" w:type="dxa"/>
            <w:vMerge/>
            <w:tcBorders>
              <w:left w:val="single" w:sz="4" w:space="0" w:color="auto"/>
              <w:bottom w:val="single" w:sz="4" w:space="0" w:color="auto"/>
              <w:right w:val="nil"/>
              <w:tl2br w:val="nil"/>
              <w:tr2bl w:val="nil"/>
            </w:tcBorders>
            <w:vAlign w:val="center"/>
          </w:tcPr>
          <w:p w:rsidR="00D823A3" w:rsidRDefault="00D823A3">
            <w:pPr>
              <w:widowControl/>
              <w:jc w:val="center"/>
              <w:rPr>
                <w:rFonts w:ascii="宋体"/>
                <w:sz w:val="18"/>
              </w:rPr>
            </w:pPr>
          </w:p>
        </w:tc>
      </w:tr>
      <w:tr w:rsidR="00D823A3">
        <w:trPr>
          <w:trHeight w:val="340"/>
        </w:trPr>
        <w:tc>
          <w:tcPr>
            <w:tcW w:w="458" w:type="dxa"/>
            <w:tcBorders>
              <w:top w:val="single" w:sz="4" w:space="0" w:color="auto"/>
              <w:left w:val="nil"/>
              <w:bottom w:val="single" w:sz="4" w:space="0" w:color="auto"/>
              <w:right w:val="single" w:sz="4" w:space="0" w:color="auto"/>
              <w:tl2br w:val="nil"/>
              <w:tr2bl w:val="nil"/>
            </w:tcBorders>
            <w:vAlign w:val="center"/>
          </w:tcPr>
          <w:p w:rsidR="00D823A3" w:rsidRDefault="00AB7052">
            <w:pPr>
              <w:jc w:val="center"/>
              <w:rPr>
                <w:rFonts w:ascii="宋体"/>
                <w:sz w:val="18"/>
              </w:rPr>
            </w:pPr>
            <w:r>
              <w:rPr>
                <w:rFonts w:ascii="宋体" w:hAnsi="宋体" w:hint="eastAsia"/>
                <w:sz w:val="18"/>
              </w:rPr>
              <w:t>甲</w:t>
            </w:r>
          </w:p>
        </w:tc>
        <w:tc>
          <w:tcPr>
            <w:tcW w:w="695" w:type="dxa"/>
            <w:tcBorders>
              <w:top w:val="single" w:sz="4" w:space="0" w:color="auto"/>
              <w:left w:val="single" w:sz="4" w:space="0" w:color="auto"/>
              <w:bottom w:val="single" w:sz="4" w:space="0" w:color="auto"/>
              <w:right w:val="single" w:sz="4" w:space="0" w:color="auto"/>
              <w:tl2br w:val="nil"/>
              <w:tr2bl w:val="nil"/>
            </w:tcBorders>
            <w:vAlign w:val="center"/>
          </w:tcPr>
          <w:p w:rsidR="00D823A3" w:rsidRDefault="00AB7052">
            <w:pPr>
              <w:jc w:val="center"/>
              <w:rPr>
                <w:rFonts w:ascii="宋体"/>
                <w:sz w:val="18"/>
              </w:rPr>
            </w:pPr>
            <w:r>
              <w:rPr>
                <w:rFonts w:ascii="宋体" w:hAnsi="宋体" w:hint="eastAsia"/>
                <w:sz w:val="18"/>
              </w:rPr>
              <w:t>乙</w:t>
            </w:r>
          </w:p>
        </w:tc>
        <w:tc>
          <w:tcPr>
            <w:tcW w:w="691" w:type="dxa"/>
            <w:tcBorders>
              <w:top w:val="single" w:sz="4" w:space="0" w:color="auto"/>
              <w:left w:val="single" w:sz="4" w:space="0" w:color="auto"/>
              <w:bottom w:val="single" w:sz="4" w:space="0" w:color="auto"/>
              <w:right w:val="single" w:sz="4" w:space="0" w:color="auto"/>
              <w:tl2br w:val="nil"/>
              <w:tr2bl w:val="nil"/>
            </w:tcBorders>
            <w:vAlign w:val="center"/>
          </w:tcPr>
          <w:p w:rsidR="00D823A3" w:rsidRDefault="00AB7052">
            <w:pPr>
              <w:jc w:val="center"/>
              <w:rPr>
                <w:rFonts w:ascii="宋体"/>
                <w:sz w:val="18"/>
              </w:rPr>
            </w:pPr>
            <w:r>
              <w:rPr>
                <w:rFonts w:ascii="宋体" w:hAnsi="宋体" w:hint="eastAsia"/>
                <w:sz w:val="18"/>
              </w:rPr>
              <w:t>丙</w:t>
            </w:r>
          </w:p>
        </w:tc>
        <w:tc>
          <w:tcPr>
            <w:tcW w:w="897" w:type="dxa"/>
            <w:tcBorders>
              <w:top w:val="single" w:sz="4" w:space="0" w:color="auto"/>
              <w:left w:val="single" w:sz="4" w:space="0" w:color="auto"/>
              <w:bottom w:val="single" w:sz="4" w:space="0" w:color="auto"/>
              <w:right w:val="single" w:sz="4" w:space="0" w:color="auto"/>
              <w:tl2br w:val="nil"/>
              <w:tr2bl w:val="nil"/>
            </w:tcBorders>
            <w:vAlign w:val="center"/>
          </w:tcPr>
          <w:p w:rsidR="00D823A3" w:rsidRDefault="00AB7052">
            <w:pPr>
              <w:jc w:val="center"/>
              <w:rPr>
                <w:rFonts w:ascii="宋体"/>
                <w:sz w:val="18"/>
              </w:rPr>
            </w:pPr>
            <w:r>
              <w:rPr>
                <w:rFonts w:ascii="宋体" w:hAnsi="宋体" w:hint="eastAsia"/>
                <w:sz w:val="18"/>
              </w:rPr>
              <w:t>丁</w:t>
            </w:r>
          </w:p>
        </w:tc>
        <w:tc>
          <w:tcPr>
            <w:tcW w:w="718" w:type="dxa"/>
            <w:tcBorders>
              <w:top w:val="single" w:sz="4" w:space="0" w:color="auto"/>
              <w:left w:val="single" w:sz="4" w:space="0" w:color="auto"/>
              <w:bottom w:val="single" w:sz="4" w:space="0" w:color="auto"/>
              <w:right w:val="single" w:sz="4" w:space="0" w:color="auto"/>
              <w:tl2br w:val="nil"/>
              <w:tr2bl w:val="nil"/>
            </w:tcBorders>
            <w:vAlign w:val="center"/>
          </w:tcPr>
          <w:p w:rsidR="00D823A3" w:rsidRDefault="00AB7052">
            <w:pPr>
              <w:jc w:val="center"/>
              <w:rPr>
                <w:rFonts w:ascii="宋体"/>
                <w:sz w:val="18"/>
              </w:rPr>
            </w:pPr>
            <w:r>
              <w:rPr>
                <w:rFonts w:ascii="宋体" w:hAnsi="宋体" w:hint="eastAsia"/>
                <w:sz w:val="18"/>
              </w:rPr>
              <w:t>戊</w:t>
            </w:r>
          </w:p>
        </w:tc>
        <w:tc>
          <w:tcPr>
            <w:tcW w:w="1167" w:type="dxa"/>
            <w:tcBorders>
              <w:top w:val="single" w:sz="4" w:space="0" w:color="auto"/>
              <w:left w:val="single" w:sz="4" w:space="0" w:color="auto"/>
              <w:bottom w:val="single" w:sz="4" w:space="0" w:color="auto"/>
              <w:right w:val="single" w:sz="4" w:space="0" w:color="auto"/>
              <w:tl2br w:val="nil"/>
              <w:tr2bl w:val="nil"/>
            </w:tcBorders>
            <w:vAlign w:val="center"/>
          </w:tcPr>
          <w:p w:rsidR="00D823A3" w:rsidRDefault="00AB7052">
            <w:pPr>
              <w:jc w:val="center"/>
              <w:rPr>
                <w:rFonts w:ascii="宋体"/>
                <w:sz w:val="18"/>
              </w:rPr>
            </w:pPr>
            <w:r>
              <w:rPr>
                <w:rFonts w:ascii="宋体" w:hAnsi="宋体" w:hint="eastAsia"/>
                <w:sz w:val="18"/>
              </w:rPr>
              <w:t>己</w:t>
            </w:r>
          </w:p>
        </w:tc>
        <w:tc>
          <w:tcPr>
            <w:tcW w:w="524" w:type="dxa"/>
            <w:tcBorders>
              <w:top w:val="single" w:sz="4" w:space="0" w:color="auto"/>
              <w:left w:val="single" w:sz="4" w:space="0" w:color="auto"/>
              <w:bottom w:val="single" w:sz="4" w:space="0" w:color="auto"/>
              <w:right w:val="single" w:sz="4" w:space="0" w:color="auto"/>
              <w:tl2br w:val="nil"/>
              <w:tr2bl w:val="nil"/>
            </w:tcBorders>
            <w:vAlign w:val="center"/>
          </w:tcPr>
          <w:p w:rsidR="00D823A3" w:rsidRDefault="00AB7052">
            <w:pPr>
              <w:jc w:val="center"/>
              <w:rPr>
                <w:rFonts w:ascii="宋体"/>
                <w:sz w:val="18"/>
              </w:rPr>
            </w:pPr>
            <w:r>
              <w:rPr>
                <w:rFonts w:ascii="宋体" w:hAnsi="宋体" w:hint="eastAsia"/>
                <w:sz w:val="18"/>
              </w:rPr>
              <w:t>庚</w:t>
            </w:r>
          </w:p>
        </w:tc>
        <w:tc>
          <w:tcPr>
            <w:tcW w:w="1046" w:type="dxa"/>
            <w:tcBorders>
              <w:top w:val="single" w:sz="4" w:space="0" w:color="auto"/>
              <w:left w:val="single" w:sz="4" w:space="0" w:color="auto"/>
              <w:bottom w:val="single" w:sz="4" w:space="0" w:color="auto"/>
              <w:right w:val="single" w:sz="4" w:space="0" w:color="auto"/>
              <w:tl2br w:val="nil"/>
              <w:tr2bl w:val="nil"/>
            </w:tcBorders>
          </w:tcPr>
          <w:p w:rsidR="00D823A3" w:rsidRDefault="00AB7052">
            <w:pPr>
              <w:jc w:val="center"/>
              <w:rPr>
                <w:rFonts w:ascii="宋体"/>
                <w:sz w:val="18"/>
              </w:rPr>
            </w:pPr>
            <w:r>
              <w:rPr>
                <w:rFonts w:ascii="宋体" w:hAnsi="宋体" w:hint="eastAsia"/>
                <w:sz w:val="18"/>
              </w:rPr>
              <w:t>1</w:t>
            </w:r>
          </w:p>
        </w:tc>
        <w:tc>
          <w:tcPr>
            <w:tcW w:w="1046" w:type="dxa"/>
            <w:tcBorders>
              <w:top w:val="single" w:sz="4" w:space="0" w:color="auto"/>
              <w:left w:val="single" w:sz="4" w:space="0" w:color="auto"/>
              <w:bottom w:val="single" w:sz="4" w:space="0" w:color="auto"/>
              <w:right w:val="single" w:sz="4" w:space="0" w:color="auto"/>
              <w:tl2br w:val="nil"/>
              <w:tr2bl w:val="nil"/>
            </w:tcBorders>
          </w:tcPr>
          <w:p w:rsidR="00D823A3" w:rsidRDefault="00AB7052">
            <w:pPr>
              <w:jc w:val="center"/>
              <w:rPr>
                <w:rFonts w:ascii="宋体"/>
                <w:sz w:val="18"/>
              </w:rPr>
            </w:pPr>
            <w:r>
              <w:rPr>
                <w:rFonts w:ascii="宋体" w:hAnsi="宋体" w:hint="eastAsia"/>
                <w:sz w:val="18"/>
              </w:rPr>
              <w:t>2</w:t>
            </w:r>
          </w:p>
        </w:tc>
        <w:tc>
          <w:tcPr>
            <w:tcW w:w="695" w:type="dxa"/>
            <w:tcBorders>
              <w:top w:val="single" w:sz="4" w:space="0" w:color="auto"/>
              <w:left w:val="single" w:sz="4" w:space="0" w:color="auto"/>
              <w:bottom w:val="single" w:sz="4" w:space="0" w:color="auto"/>
              <w:right w:val="single" w:sz="4" w:space="0" w:color="auto"/>
              <w:tl2br w:val="nil"/>
              <w:tr2bl w:val="nil"/>
            </w:tcBorders>
          </w:tcPr>
          <w:p w:rsidR="00D823A3" w:rsidRDefault="00AB7052">
            <w:pPr>
              <w:jc w:val="center"/>
              <w:rPr>
                <w:rFonts w:ascii="宋体"/>
                <w:sz w:val="18"/>
              </w:rPr>
            </w:pPr>
            <w:r>
              <w:rPr>
                <w:rFonts w:ascii="宋体" w:hAnsi="宋体" w:hint="eastAsia"/>
                <w:sz w:val="18"/>
              </w:rPr>
              <w:t>3</w:t>
            </w:r>
          </w:p>
        </w:tc>
        <w:tc>
          <w:tcPr>
            <w:tcW w:w="632" w:type="dxa"/>
            <w:tcBorders>
              <w:top w:val="single" w:sz="4" w:space="0" w:color="auto"/>
              <w:left w:val="single" w:sz="4" w:space="0" w:color="auto"/>
              <w:bottom w:val="single" w:sz="4" w:space="0" w:color="auto"/>
              <w:right w:val="single" w:sz="4" w:space="0" w:color="auto"/>
              <w:tl2br w:val="nil"/>
              <w:tr2bl w:val="nil"/>
            </w:tcBorders>
          </w:tcPr>
          <w:p w:rsidR="00D823A3" w:rsidRDefault="00AB7052">
            <w:pPr>
              <w:jc w:val="center"/>
              <w:rPr>
                <w:rFonts w:ascii="宋体"/>
                <w:sz w:val="18"/>
              </w:rPr>
            </w:pPr>
            <w:r>
              <w:rPr>
                <w:rFonts w:ascii="宋体" w:hAnsi="宋体" w:hint="eastAsia"/>
                <w:sz w:val="18"/>
              </w:rPr>
              <w:t>4</w:t>
            </w:r>
          </w:p>
        </w:tc>
        <w:tc>
          <w:tcPr>
            <w:tcW w:w="1059" w:type="dxa"/>
            <w:tcBorders>
              <w:top w:val="single" w:sz="4" w:space="0" w:color="auto"/>
              <w:left w:val="single" w:sz="4" w:space="0" w:color="auto"/>
              <w:bottom w:val="single" w:sz="4" w:space="0" w:color="auto"/>
              <w:right w:val="nil"/>
              <w:tl2br w:val="nil"/>
              <w:tr2bl w:val="nil"/>
            </w:tcBorders>
          </w:tcPr>
          <w:p w:rsidR="00D823A3" w:rsidRDefault="00D823A3">
            <w:pPr>
              <w:jc w:val="center"/>
              <w:rPr>
                <w:rFonts w:ascii="宋体"/>
                <w:sz w:val="18"/>
              </w:rPr>
            </w:pPr>
          </w:p>
        </w:tc>
      </w:tr>
      <w:tr w:rsidR="00D823A3">
        <w:trPr>
          <w:cantSplit/>
          <w:trHeight w:val="1200"/>
        </w:trPr>
        <w:tc>
          <w:tcPr>
            <w:tcW w:w="458" w:type="dxa"/>
            <w:tcBorders>
              <w:top w:val="single" w:sz="4" w:space="0" w:color="auto"/>
              <w:left w:val="nil"/>
              <w:bottom w:val="single" w:sz="4" w:space="0" w:color="auto"/>
              <w:right w:val="single" w:sz="4" w:space="0" w:color="auto"/>
              <w:tl2br w:val="nil"/>
              <w:tr2bl w:val="nil"/>
            </w:tcBorders>
          </w:tcPr>
          <w:p w:rsidR="00D823A3" w:rsidRDefault="00AB7052">
            <w:pPr>
              <w:widowControl/>
              <w:spacing w:line="360" w:lineRule="auto"/>
              <w:jc w:val="center"/>
              <w:rPr>
                <w:rFonts w:ascii="宋体"/>
                <w:sz w:val="18"/>
              </w:rPr>
            </w:pPr>
            <w:r>
              <w:rPr>
                <w:rFonts w:ascii="宋体" w:hAnsi="宋体" w:hint="eastAsia"/>
                <w:sz w:val="18"/>
              </w:rPr>
              <w:t>1</w:t>
            </w:r>
          </w:p>
          <w:p w:rsidR="00D823A3" w:rsidRDefault="00AB7052">
            <w:pPr>
              <w:widowControl/>
              <w:spacing w:line="360" w:lineRule="auto"/>
              <w:jc w:val="center"/>
              <w:rPr>
                <w:rFonts w:ascii="宋体"/>
                <w:sz w:val="18"/>
              </w:rPr>
            </w:pPr>
            <w:r>
              <w:rPr>
                <w:rFonts w:ascii="宋体" w:hAnsi="宋体" w:hint="eastAsia"/>
                <w:sz w:val="18"/>
              </w:rPr>
              <w:t>2</w:t>
            </w:r>
          </w:p>
          <w:p w:rsidR="00D823A3" w:rsidRDefault="00D823A3">
            <w:pPr>
              <w:widowControl/>
              <w:spacing w:line="360" w:lineRule="auto"/>
              <w:jc w:val="center"/>
              <w:rPr>
                <w:rFonts w:ascii="宋体"/>
                <w:sz w:val="18"/>
              </w:rPr>
            </w:pPr>
          </w:p>
          <w:p w:rsidR="00D823A3" w:rsidRDefault="00D823A3">
            <w:pPr>
              <w:widowControl/>
              <w:spacing w:line="360" w:lineRule="auto"/>
              <w:rPr>
                <w:rFonts w:ascii="宋体"/>
                <w:sz w:val="18"/>
              </w:rPr>
            </w:pPr>
          </w:p>
          <w:p w:rsidR="00D823A3" w:rsidRDefault="00D823A3">
            <w:pPr>
              <w:widowControl/>
              <w:spacing w:line="360" w:lineRule="auto"/>
              <w:jc w:val="center"/>
              <w:rPr>
                <w:rFonts w:ascii="宋体"/>
                <w:sz w:val="18"/>
              </w:rPr>
            </w:pPr>
          </w:p>
          <w:p w:rsidR="00D823A3" w:rsidRDefault="00AB7052">
            <w:pPr>
              <w:widowControl/>
              <w:spacing w:line="360" w:lineRule="auto"/>
              <w:jc w:val="center"/>
              <w:rPr>
                <w:rFonts w:ascii="宋体"/>
                <w:sz w:val="18"/>
              </w:rPr>
            </w:pPr>
            <w:r>
              <w:rPr>
                <w:rFonts w:ascii="宋体" w:hint="eastAsia"/>
                <w:sz w:val="18"/>
              </w:rPr>
              <w:t>…</w:t>
            </w:r>
          </w:p>
        </w:tc>
        <w:tc>
          <w:tcPr>
            <w:tcW w:w="695" w:type="dxa"/>
            <w:tcBorders>
              <w:top w:val="single" w:sz="4" w:space="0" w:color="auto"/>
              <w:left w:val="single" w:sz="4" w:space="0" w:color="auto"/>
              <w:bottom w:val="single" w:sz="4" w:space="0" w:color="auto"/>
              <w:right w:val="single" w:sz="4" w:space="0" w:color="auto"/>
              <w:tl2br w:val="nil"/>
              <w:tr2bl w:val="nil"/>
            </w:tcBorders>
          </w:tcPr>
          <w:p w:rsidR="00D823A3" w:rsidRDefault="00D823A3">
            <w:pPr>
              <w:widowControl/>
              <w:spacing w:line="360" w:lineRule="auto"/>
              <w:jc w:val="center"/>
              <w:rPr>
                <w:rFonts w:ascii="宋体"/>
                <w:sz w:val="18"/>
              </w:rPr>
            </w:pPr>
          </w:p>
        </w:tc>
        <w:tc>
          <w:tcPr>
            <w:tcW w:w="691" w:type="dxa"/>
            <w:tcBorders>
              <w:top w:val="single" w:sz="4" w:space="0" w:color="auto"/>
              <w:left w:val="single" w:sz="4" w:space="0" w:color="auto"/>
              <w:bottom w:val="single" w:sz="4" w:space="0" w:color="auto"/>
              <w:right w:val="single" w:sz="4" w:space="0" w:color="auto"/>
              <w:tl2br w:val="nil"/>
              <w:tr2bl w:val="nil"/>
            </w:tcBorders>
          </w:tcPr>
          <w:p w:rsidR="00D823A3" w:rsidRDefault="00D823A3">
            <w:pPr>
              <w:widowControl/>
              <w:spacing w:line="360" w:lineRule="auto"/>
              <w:jc w:val="center"/>
              <w:rPr>
                <w:rFonts w:ascii="宋体"/>
                <w:sz w:val="18"/>
              </w:rPr>
            </w:pPr>
          </w:p>
        </w:tc>
        <w:tc>
          <w:tcPr>
            <w:tcW w:w="897" w:type="dxa"/>
            <w:tcBorders>
              <w:top w:val="single" w:sz="4" w:space="0" w:color="auto"/>
              <w:left w:val="single" w:sz="4" w:space="0" w:color="auto"/>
              <w:bottom w:val="single" w:sz="4" w:space="0" w:color="auto"/>
              <w:right w:val="single" w:sz="4" w:space="0" w:color="auto"/>
              <w:tl2br w:val="nil"/>
              <w:tr2bl w:val="nil"/>
            </w:tcBorders>
          </w:tcPr>
          <w:p w:rsidR="00D823A3" w:rsidRDefault="00AB7052">
            <w:pPr>
              <w:widowControl/>
              <w:spacing w:line="360" w:lineRule="auto"/>
              <w:jc w:val="center"/>
              <w:rPr>
                <w:rFonts w:ascii="宋体"/>
                <w:sz w:val="18"/>
              </w:rPr>
            </w:pPr>
            <w:r>
              <w:rPr>
                <w:rFonts w:ascii="宋体" w:hint="eastAsia"/>
                <w:sz w:val="18"/>
              </w:rPr>
              <w:t>□□</w:t>
            </w:r>
          </w:p>
          <w:p w:rsidR="00D823A3" w:rsidRDefault="00AB7052">
            <w:pPr>
              <w:widowControl/>
              <w:spacing w:line="360" w:lineRule="auto"/>
              <w:jc w:val="center"/>
              <w:rPr>
                <w:rFonts w:ascii="宋体"/>
                <w:sz w:val="18"/>
              </w:rPr>
            </w:pPr>
            <w:r>
              <w:rPr>
                <w:rFonts w:ascii="宋体" w:hint="eastAsia"/>
                <w:sz w:val="18"/>
              </w:rPr>
              <w:t>□□</w:t>
            </w:r>
          </w:p>
          <w:p w:rsidR="00D823A3" w:rsidRDefault="00D823A3">
            <w:pPr>
              <w:pStyle w:val="aa"/>
              <w:widowControl/>
              <w:pBdr>
                <w:bottom w:val="none" w:sz="0" w:space="0" w:color="auto"/>
              </w:pBdr>
              <w:tabs>
                <w:tab w:val="clear" w:pos="4153"/>
                <w:tab w:val="clear" w:pos="8306"/>
              </w:tabs>
              <w:adjustRightInd/>
              <w:spacing w:line="360" w:lineRule="auto"/>
              <w:textAlignment w:val="auto"/>
              <w:rPr>
                <w:rFonts w:ascii="宋体"/>
                <w:kern w:val="2"/>
              </w:rPr>
            </w:pPr>
          </w:p>
          <w:p w:rsidR="00D823A3" w:rsidRDefault="00D823A3">
            <w:pPr>
              <w:spacing w:line="360" w:lineRule="auto"/>
              <w:jc w:val="center"/>
              <w:rPr>
                <w:rFonts w:ascii="宋体"/>
                <w:sz w:val="18"/>
              </w:rPr>
            </w:pPr>
          </w:p>
          <w:p w:rsidR="00D823A3" w:rsidRDefault="00D823A3">
            <w:pPr>
              <w:spacing w:line="360" w:lineRule="auto"/>
              <w:rPr>
                <w:rFonts w:ascii="宋体"/>
                <w:sz w:val="18"/>
              </w:rPr>
            </w:pPr>
          </w:p>
          <w:p w:rsidR="00D823A3" w:rsidRDefault="00AB7052">
            <w:pPr>
              <w:spacing w:line="360" w:lineRule="auto"/>
              <w:jc w:val="center"/>
              <w:rPr>
                <w:rFonts w:ascii="宋体"/>
                <w:sz w:val="18"/>
              </w:rPr>
            </w:pPr>
            <w:r>
              <w:rPr>
                <w:rFonts w:ascii="宋体" w:hint="eastAsia"/>
                <w:sz w:val="18"/>
              </w:rPr>
              <w:t>…</w:t>
            </w:r>
          </w:p>
        </w:tc>
        <w:tc>
          <w:tcPr>
            <w:tcW w:w="718" w:type="dxa"/>
            <w:tcBorders>
              <w:top w:val="single" w:sz="4" w:space="0" w:color="auto"/>
              <w:left w:val="single" w:sz="4" w:space="0" w:color="auto"/>
              <w:bottom w:val="single" w:sz="4" w:space="0" w:color="auto"/>
              <w:right w:val="single" w:sz="4" w:space="0" w:color="auto"/>
              <w:tl2br w:val="nil"/>
              <w:tr2bl w:val="nil"/>
            </w:tcBorders>
          </w:tcPr>
          <w:p w:rsidR="00D823A3" w:rsidRDefault="00AB7052">
            <w:pPr>
              <w:widowControl/>
              <w:spacing w:line="360" w:lineRule="auto"/>
              <w:jc w:val="center"/>
              <w:rPr>
                <w:rFonts w:ascii="宋体"/>
                <w:sz w:val="18"/>
              </w:rPr>
            </w:pPr>
            <w:r>
              <w:rPr>
                <w:rFonts w:ascii="宋体" w:hint="eastAsia"/>
                <w:sz w:val="18"/>
              </w:rPr>
              <w:t>□</w:t>
            </w:r>
          </w:p>
          <w:p w:rsidR="00D823A3" w:rsidRDefault="00AB7052">
            <w:pPr>
              <w:widowControl/>
              <w:spacing w:line="360" w:lineRule="auto"/>
              <w:jc w:val="center"/>
              <w:rPr>
                <w:rFonts w:ascii="宋体"/>
                <w:sz w:val="18"/>
              </w:rPr>
            </w:pPr>
            <w:r>
              <w:rPr>
                <w:rFonts w:ascii="宋体" w:hint="eastAsia"/>
                <w:sz w:val="18"/>
              </w:rPr>
              <w:t>□</w:t>
            </w:r>
          </w:p>
          <w:p w:rsidR="00D823A3" w:rsidRDefault="00D823A3">
            <w:pPr>
              <w:widowControl/>
              <w:spacing w:line="360" w:lineRule="auto"/>
              <w:jc w:val="center"/>
              <w:rPr>
                <w:rFonts w:ascii="宋体"/>
                <w:sz w:val="18"/>
              </w:rPr>
            </w:pPr>
          </w:p>
          <w:p w:rsidR="00D823A3" w:rsidRDefault="00D823A3">
            <w:pPr>
              <w:spacing w:line="360" w:lineRule="auto"/>
              <w:jc w:val="center"/>
              <w:rPr>
                <w:rFonts w:ascii="宋体"/>
                <w:sz w:val="18"/>
              </w:rPr>
            </w:pPr>
          </w:p>
          <w:p w:rsidR="00D823A3" w:rsidRDefault="00D823A3">
            <w:pPr>
              <w:spacing w:line="360" w:lineRule="auto"/>
              <w:rPr>
                <w:rFonts w:ascii="宋体"/>
                <w:sz w:val="18"/>
              </w:rPr>
            </w:pPr>
          </w:p>
          <w:p w:rsidR="00D823A3" w:rsidRDefault="00AB7052">
            <w:pPr>
              <w:spacing w:line="360" w:lineRule="auto"/>
              <w:jc w:val="center"/>
              <w:rPr>
                <w:rFonts w:ascii="宋体"/>
                <w:sz w:val="18"/>
              </w:rPr>
            </w:pPr>
            <w:r>
              <w:rPr>
                <w:rFonts w:ascii="宋体" w:hint="eastAsia"/>
                <w:sz w:val="18"/>
              </w:rPr>
              <w:t>…</w:t>
            </w:r>
          </w:p>
        </w:tc>
        <w:tc>
          <w:tcPr>
            <w:tcW w:w="1167" w:type="dxa"/>
            <w:tcBorders>
              <w:top w:val="single" w:sz="4" w:space="0" w:color="auto"/>
              <w:left w:val="single" w:sz="4" w:space="0" w:color="auto"/>
              <w:bottom w:val="single" w:sz="4" w:space="0" w:color="auto"/>
              <w:right w:val="single" w:sz="4" w:space="0" w:color="auto"/>
              <w:tl2br w:val="nil"/>
              <w:tr2bl w:val="nil"/>
            </w:tcBorders>
          </w:tcPr>
          <w:p w:rsidR="00D823A3" w:rsidRDefault="00AB7052">
            <w:pPr>
              <w:widowControl/>
              <w:spacing w:line="360" w:lineRule="auto"/>
              <w:jc w:val="center"/>
              <w:rPr>
                <w:rFonts w:ascii="宋体"/>
                <w:sz w:val="18"/>
              </w:rPr>
            </w:pPr>
            <w:r>
              <w:rPr>
                <w:rFonts w:ascii="宋体" w:hint="eastAsia"/>
                <w:sz w:val="18"/>
              </w:rPr>
              <w:t>□□□□</w:t>
            </w:r>
          </w:p>
          <w:p w:rsidR="00D823A3" w:rsidRDefault="00AB7052">
            <w:pPr>
              <w:widowControl/>
              <w:spacing w:line="360" w:lineRule="auto"/>
              <w:jc w:val="center"/>
              <w:rPr>
                <w:rFonts w:ascii="宋体"/>
                <w:sz w:val="18"/>
              </w:rPr>
            </w:pPr>
            <w:r>
              <w:rPr>
                <w:rFonts w:ascii="宋体" w:hint="eastAsia"/>
                <w:sz w:val="18"/>
              </w:rPr>
              <w:t>□□□□</w:t>
            </w:r>
          </w:p>
          <w:p w:rsidR="00D823A3" w:rsidRDefault="00D823A3">
            <w:pPr>
              <w:widowControl/>
              <w:spacing w:line="360" w:lineRule="auto"/>
              <w:jc w:val="center"/>
              <w:rPr>
                <w:rFonts w:ascii="宋体"/>
                <w:sz w:val="18"/>
              </w:rPr>
            </w:pPr>
          </w:p>
          <w:p w:rsidR="00D823A3" w:rsidRDefault="00D823A3">
            <w:pPr>
              <w:spacing w:line="360" w:lineRule="auto"/>
              <w:rPr>
                <w:rFonts w:ascii="宋体"/>
                <w:sz w:val="18"/>
              </w:rPr>
            </w:pPr>
          </w:p>
          <w:p w:rsidR="00D823A3" w:rsidRDefault="00D823A3">
            <w:pPr>
              <w:spacing w:line="360" w:lineRule="auto"/>
              <w:rPr>
                <w:rFonts w:ascii="宋体"/>
                <w:sz w:val="18"/>
              </w:rPr>
            </w:pPr>
          </w:p>
          <w:p w:rsidR="00D823A3" w:rsidRDefault="00AB7052">
            <w:pPr>
              <w:spacing w:line="360" w:lineRule="auto"/>
              <w:rPr>
                <w:rFonts w:ascii="宋体"/>
                <w:sz w:val="18"/>
              </w:rPr>
            </w:pPr>
            <w:r>
              <w:rPr>
                <w:rFonts w:ascii="宋体" w:hint="eastAsia"/>
                <w:sz w:val="18"/>
              </w:rPr>
              <w:t>…</w:t>
            </w:r>
          </w:p>
        </w:tc>
        <w:tc>
          <w:tcPr>
            <w:tcW w:w="524" w:type="dxa"/>
            <w:tcBorders>
              <w:top w:val="single" w:sz="4" w:space="0" w:color="auto"/>
              <w:left w:val="single" w:sz="4" w:space="0" w:color="auto"/>
              <w:bottom w:val="single" w:sz="4" w:space="0" w:color="auto"/>
              <w:right w:val="single" w:sz="4" w:space="0" w:color="auto"/>
              <w:tl2br w:val="nil"/>
              <w:tr2bl w:val="nil"/>
            </w:tcBorders>
          </w:tcPr>
          <w:p w:rsidR="00D823A3" w:rsidRDefault="00AB7052">
            <w:pPr>
              <w:widowControl/>
              <w:spacing w:line="360" w:lineRule="auto"/>
              <w:jc w:val="center"/>
              <w:rPr>
                <w:rFonts w:ascii="宋体"/>
                <w:sz w:val="18"/>
              </w:rPr>
            </w:pPr>
            <w:r>
              <w:rPr>
                <w:rFonts w:ascii="宋体" w:hint="eastAsia"/>
                <w:sz w:val="18"/>
              </w:rPr>
              <w:t>□</w:t>
            </w:r>
          </w:p>
          <w:p w:rsidR="00D823A3" w:rsidRDefault="00AB7052">
            <w:pPr>
              <w:widowControl/>
              <w:spacing w:line="360" w:lineRule="auto"/>
              <w:jc w:val="center"/>
              <w:rPr>
                <w:rFonts w:ascii="宋体"/>
                <w:sz w:val="18"/>
              </w:rPr>
            </w:pPr>
            <w:r>
              <w:rPr>
                <w:rFonts w:ascii="宋体" w:hint="eastAsia"/>
                <w:sz w:val="18"/>
              </w:rPr>
              <w:t>□</w:t>
            </w:r>
          </w:p>
          <w:p w:rsidR="00D823A3" w:rsidRDefault="00D823A3">
            <w:pPr>
              <w:widowControl/>
              <w:spacing w:line="360" w:lineRule="auto"/>
              <w:jc w:val="center"/>
              <w:rPr>
                <w:rFonts w:ascii="宋体"/>
                <w:sz w:val="18"/>
              </w:rPr>
            </w:pPr>
          </w:p>
          <w:p w:rsidR="00D823A3" w:rsidRDefault="00D823A3">
            <w:pPr>
              <w:spacing w:line="360" w:lineRule="auto"/>
              <w:jc w:val="center"/>
              <w:rPr>
                <w:rFonts w:ascii="宋体"/>
                <w:sz w:val="18"/>
              </w:rPr>
            </w:pPr>
          </w:p>
          <w:p w:rsidR="00D823A3" w:rsidRDefault="00D823A3">
            <w:pPr>
              <w:spacing w:line="360" w:lineRule="auto"/>
              <w:rPr>
                <w:rFonts w:ascii="宋体"/>
                <w:sz w:val="18"/>
              </w:rPr>
            </w:pPr>
          </w:p>
          <w:p w:rsidR="00D823A3" w:rsidRDefault="00AB7052">
            <w:pPr>
              <w:spacing w:line="360" w:lineRule="auto"/>
              <w:jc w:val="center"/>
              <w:rPr>
                <w:rFonts w:ascii="宋体"/>
                <w:sz w:val="18"/>
              </w:rPr>
            </w:pPr>
            <w:r>
              <w:rPr>
                <w:rFonts w:ascii="宋体" w:hint="eastAsia"/>
                <w:sz w:val="18"/>
              </w:rPr>
              <w:t>…</w:t>
            </w:r>
          </w:p>
        </w:tc>
        <w:tc>
          <w:tcPr>
            <w:tcW w:w="1046" w:type="dxa"/>
            <w:tcBorders>
              <w:top w:val="single" w:sz="4" w:space="0" w:color="auto"/>
              <w:left w:val="single" w:sz="4" w:space="0" w:color="auto"/>
              <w:bottom w:val="single" w:sz="4" w:space="0" w:color="auto"/>
              <w:right w:val="single" w:sz="4" w:space="0" w:color="auto"/>
              <w:tl2br w:val="nil"/>
              <w:tr2bl w:val="nil"/>
            </w:tcBorders>
          </w:tcPr>
          <w:p w:rsidR="00D823A3" w:rsidRDefault="00D823A3">
            <w:pPr>
              <w:widowControl/>
              <w:spacing w:line="360" w:lineRule="auto"/>
              <w:jc w:val="center"/>
              <w:rPr>
                <w:rFonts w:ascii="宋体"/>
                <w:sz w:val="18"/>
              </w:rPr>
            </w:pPr>
          </w:p>
          <w:p w:rsidR="00D823A3" w:rsidRDefault="00D823A3">
            <w:pPr>
              <w:widowControl/>
              <w:spacing w:line="360" w:lineRule="auto"/>
              <w:rPr>
                <w:rFonts w:ascii="宋体"/>
                <w:sz w:val="18"/>
              </w:rPr>
            </w:pPr>
          </w:p>
          <w:p w:rsidR="00D823A3" w:rsidRDefault="00D823A3">
            <w:pPr>
              <w:widowControl/>
              <w:spacing w:line="360" w:lineRule="auto"/>
              <w:jc w:val="center"/>
              <w:rPr>
                <w:rFonts w:ascii="宋体"/>
                <w:sz w:val="18"/>
              </w:rPr>
            </w:pPr>
          </w:p>
          <w:p w:rsidR="00D823A3" w:rsidRDefault="00D823A3">
            <w:pPr>
              <w:widowControl/>
              <w:spacing w:line="360" w:lineRule="auto"/>
              <w:jc w:val="center"/>
              <w:rPr>
                <w:rFonts w:ascii="宋体"/>
                <w:sz w:val="18"/>
              </w:rPr>
            </w:pPr>
          </w:p>
        </w:tc>
        <w:tc>
          <w:tcPr>
            <w:tcW w:w="1046" w:type="dxa"/>
            <w:tcBorders>
              <w:top w:val="single" w:sz="4" w:space="0" w:color="auto"/>
              <w:left w:val="single" w:sz="4" w:space="0" w:color="auto"/>
              <w:bottom w:val="single" w:sz="4" w:space="0" w:color="auto"/>
              <w:right w:val="single" w:sz="4" w:space="0" w:color="auto"/>
              <w:tl2br w:val="nil"/>
              <w:tr2bl w:val="nil"/>
            </w:tcBorders>
          </w:tcPr>
          <w:p w:rsidR="00D823A3" w:rsidRDefault="00D823A3">
            <w:pPr>
              <w:widowControl/>
              <w:spacing w:line="360" w:lineRule="auto"/>
              <w:jc w:val="center"/>
              <w:rPr>
                <w:rFonts w:ascii="宋体"/>
                <w:sz w:val="18"/>
              </w:rPr>
            </w:pPr>
          </w:p>
        </w:tc>
        <w:tc>
          <w:tcPr>
            <w:tcW w:w="695" w:type="dxa"/>
            <w:tcBorders>
              <w:top w:val="single" w:sz="4" w:space="0" w:color="auto"/>
              <w:left w:val="single" w:sz="4" w:space="0" w:color="auto"/>
              <w:bottom w:val="single" w:sz="4" w:space="0" w:color="auto"/>
              <w:right w:val="single" w:sz="4" w:space="0" w:color="auto"/>
              <w:tl2br w:val="nil"/>
              <w:tr2bl w:val="nil"/>
            </w:tcBorders>
          </w:tcPr>
          <w:p w:rsidR="00D823A3" w:rsidRDefault="00D823A3">
            <w:pPr>
              <w:widowControl/>
              <w:spacing w:line="360" w:lineRule="auto"/>
              <w:jc w:val="center"/>
              <w:rPr>
                <w:rFonts w:ascii="宋体"/>
                <w:sz w:val="18"/>
              </w:rPr>
            </w:pPr>
          </w:p>
        </w:tc>
        <w:tc>
          <w:tcPr>
            <w:tcW w:w="632" w:type="dxa"/>
            <w:tcBorders>
              <w:top w:val="single" w:sz="4" w:space="0" w:color="auto"/>
              <w:left w:val="single" w:sz="4" w:space="0" w:color="auto"/>
              <w:bottom w:val="single" w:sz="4" w:space="0" w:color="auto"/>
              <w:right w:val="single" w:sz="4" w:space="0" w:color="auto"/>
              <w:tl2br w:val="nil"/>
              <w:tr2bl w:val="nil"/>
            </w:tcBorders>
          </w:tcPr>
          <w:p w:rsidR="00D823A3" w:rsidRDefault="00D823A3">
            <w:pPr>
              <w:spacing w:line="360" w:lineRule="auto"/>
              <w:jc w:val="center"/>
              <w:rPr>
                <w:rFonts w:ascii="宋体"/>
                <w:sz w:val="18"/>
              </w:rPr>
            </w:pPr>
          </w:p>
        </w:tc>
        <w:tc>
          <w:tcPr>
            <w:tcW w:w="1059" w:type="dxa"/>
            <w:tcBorders>
              <w:top w:val="single" w:sz="4" w:space="0" w:color="auto"/>
              <w:left w:val="single" w:sz="4" w:space="0" w:color="auto"/>
              <w:bottom w:val="single" w:sz="4" w:space="0" w:color="auto"/>
              <w:right w:val="nil"/>
              <w:tl2br w:val="nil"/>
              <w:tr2bl w:val="nil"/>
            </w:tcBorders>
          </w:tcPr>
          <w:p w:rsidR="00D823A3" w:rsidRDefault="00D823A3">
            <w:pPr>
              <w:spacing w:line="360" w:lineRule="auto"/>
              <w:jc w:val="center"/>
              <w:rPr>
                <w:rFonts w:ascii="宋体"/>
                <w:sz w:val="18"/>
              </w:rPr>
            </w:pPr>
          </w:p>
        </w:tc>
      </w:tr>
    </w:tbl>
    <w:p w:rsidR="00D823A3" w:rsidRDefault="00AB7052">
      <w:pPr>
        <w:ind w:leftChars="-85" w:left="2" w:hangingChars="100" w:hanging="180"/>
        <w:rPr>
          <w:sz w:val="18"/>
        </w:rPr>
      </w:pPr>
      <w:r>
        <w:rPr>
          <w:rFonts w:hint="eastAsia"/>
          <w:sz w:val="18"/>
        </w:rPr>
        <w:t>单位负责人：</w:t>
      </w:r>
      <w:r>
        <w:rPr>
          <w:sz w:val="18"/>
        </w:rPr>
        <w:t xml:space="preserve">       </w:t>
      </w:r>
      <w:r>
        <w:rPr>
          <w:rFonts w:hint="eastAsia"/>
          <w:sz w:val="18"/>
        </w:rPr>
        <w:t>统计负责人：</w:t>
      </w:r>
      <w:r>
        <w:rPr>
          <w:sz w:val="18"/>
        </w:rPr>
        <w:t xml:space="preserve">     </w:t>
      </w:r>
      <w:r>
        <w:rPr>
          <w:rFonts w:hint="eastAsia"/>
          <w:sz w:val="18"/>
        </w:rPr>
        <w:t xml:space="preserve">  </w:t>
      </w:r>
      <w:r>
        <w:rPr>
          <w:rFonts w:hint="eastAsia"/>
          <w:sz w:val="18"/>
        </w:rPr>
        <w:t>填表人：</w:t>
      </w:r>
      <w:r>
        <w:rPr>
          <w:sz w:val="18"/>
        </w:rPr>
        <w:t xml:space="preserve">      </w:t>
      </w:r>
      <w:r>
        <w:rPr>
          <w:rFonts w:hint="eastAsia"/>
          <w:sz w:val="18"/>
        </w:rPr>
        <w:t>联系电话：</w:t>
      </w:r>
      <w:r>
        <w:rPr>
          <w:sz w:val="18"/>
        </w:rPr>
        <w:t xml:space="preserve">         </w:t>
      </w:r>
      <w:r>
        <w:rPr>
          <w:rFonts w:hint="eastAsia"/>
          <w:sz w:val="18"/>
        </w:rPr>
        <w:t>报出日期：</w:t>
      </w:r>
      <w:r>
        <w:rPr>
          <w:sz w:val="18"/>
        </w:rPr>
        <w:t xml:space="preserve">   </w:t>
      </w:r>
      <w:r>
        <w:rPr>
          <w:rFonts w:hint="eastAsia"/>
          <w:sz w:val="18"/>
        </w:rPr>
        <w:t xml:space="preserve">　年　</w:t>
      </w:r>
      <w:r>
        <w:rPr>
          <w:sz w:val="18"/>
        </w:rPr>
        <w:t xml:space="preserve"> </w:t>
      </w:r>
      <w:r>
        <w:rPr>
          <w:rFonts w:hint="eastAsia"/>
          <w:sz w:val="18"/>
        </w:rPr>
        <w:t>月</w:t>
      </w:r>
      <w:r>
        <w:rPr>
          <w:sz w:val="18"/>
        </w:rPr>
        <w:t xml:space="preserve">   </w:t>
      </w:r>
      <w:r>
        <w:rPr>
          <w:rFonts w:hint="eastAsia"/>
          <w:sz w:val="18"/>
        </w:rPr>
        <w:t>日</w:t>
      </w:r>
    </w:p>
    <w:p w:rsidR="00D823A3" w:rsidRDefault="00D823A3">
      <w:pPr>
        <w:ind w:left="810" w:hangingChars="450" w:hanging="810"/>
        <w:rPr>
          <w:rFonts w:ascii="宋体"/>
          <w:sz w:val="18"/>
        </w:rPr>
      </w:pPr>
    </w:p>
    <w:p w:rsidR="00D823A3" w:rsidRDefault="00AB7052">
      <w:pPr>
        <w:ind w:left="810" w:hangingChars="450" w:hanging="810"/>
        <w:rPr>
          <w:rFonts w:ascii="宋体"/>
          <w:sz w:val="18"/>
        </w:rPr>
      </w:pPr>
      <w:r>
        <w:rPr>
          <w:rFonts w:ascii="宋体" w:hAnsi="宋体" w:hint="eastAsia"/>
          <w:sz w:val="18"/>
        </w:rPr>
        <w:t>说明：⒈本表是由选中的进行房地产管理、房屋开发经营活动的单位（企业）、二手房中介公司等填报。</w:t>
      </w:r>
    </w:p>
    <w:p w:rsidR="00D823A3" w:rsidRDefault="00AB7052">
      <w:pPr>
        <w:spacing w:line="240" w:lineRule="exact"/>
        <w:ind w:leftChars="257" w:left="900" w:hangingChars="200" w:hanging="360"/>
        <w:rPr>
          <w:rFonts w:ascii="宋体"/>
          <w:sz w:val="18"/>
        </w:rPr>
      </w:pPr>
      <w:r>
        <w:rPr>
          <w:rFonts w:ascii="宋体" w:hAnsi="宋体" w:hint="eastAsia"/>
          <w:sz w:val="18"/>
        </w:rPr>
        <w:t>⒉项目序号：</w:t>
      </w:r>
      <w:r>
        <w:rPr>
          <w:rFonts w:ascii="宋体" w:hAnsi="宋体" w:hint="eastAsia"/>
          <w:sz w:val="18"/>
          <w:szCs w:val="18"/>
        </w:rPr>
        <w:t>被调查单位选中项目从</w:t>
      </w:r>
      <w:r>
        <w:rPr>
          <w:rFonts w:ascii="宋体" w:hAnsi="宋体"/>
          <w:sz w:val="18"/>
          <w:szCs w:val="18"/>
        </w:rPr>
        <w:t>1</w:t>
      </w:r>
      <w:r>
        <w:rPr>
          <w:rFonts w:ascii="宋体" w:hAnsi="宋体" w:hint="eastAsia"/>
          <w:sz w:val="18"/>
          <w:szCs w:val="18"/>
        </w:rPr>
        <w:t>开始顺次编写项目序号。</w:t>
      </w:r>
    </w:p>
    <w:p w:rsidR="00D823A3" w:rsidRDefault="00AB7052">
      <w:pPr>
        <w:spacing w:line="240" w:lineRule="exact"/>
        <w:ind w:firstLineChars="300" w:firstLine="540"/>
        <w:rPr>
          <w:rFonts w:ascii="宋体"/>
          <w:sz w:val="18"/>
          <w:szCs w:val="18"/>
        </w:rPr>
      </w:pPr>
      <w:r>
        <w:rPr>
          <w:rFonts w:ascii="宋体" w:hAnsi="宋体" w:hint="eastAsia"/>
          <w:sz w:val="18"/>
        </w:rPr>
        <w:t>3.</w:t>
      </w:r>
      <w:r>
        <w:rPr>
          <w:rFonts w:ascii="宋体" w:hAnsi="宋体" w:hint="eastAsia"/>
          <w:sz w:val="18"/>
          <w:szCs w:val="18"/>
        </w:rPr>
        <w:t>房屋所在区域及编码：</w:t>
      </w:r>
    </w:p>
    <w:p w:rsidR="00D823A3" w:rsidRDefault="00AB7052">
      <w:pPr>
        <w:spacing w:line="240" w:lineRule="exact"/>
        <w:ind w:leftChars="387" w:left="813"/>
        <w:rPr>
          <w:rFonts w:ascii="宋体"/>
          <w:sz w:val="18"/>
          <w:szCs w:val="18"/>
        </w:rPr>
      </w:pPr>
      <w:r>
        <w:rPr>
          <w:rFonts w:ascii="宋体" w:hAnsi="宋体"/>
          <w:sz w:val="18"/>
          <w:szCs w:val="18"/>
        </w:rPr>
        <w:t xml:space="preserve">01 </w:t>
      </w:r>
      <w:r>
        <w:rPr>
          <w:rFonts w:ascii="宋体" w:hAnsi="宋体" w:hint="eastAsia"/>
          <w:sz w:val="18"/>
          <w:szCs w:val="18"/>
        </w:rPr>
        <w:t>黄浦区</w:t>
      </w:r>
      <w:r>
        <w:rPr>
          <w:rFonts w:ascii="宋体" w:hAnsi="宋体"/>
          <w:sz w:val="18"/>
          <w:szCs w:val="18"/>
        </w:rPr>
        <w:t xml:space="preserve"> 04 </w:t>
      </w:r>
      <w:r>
        <w:rPr>
          <w:rFonts w:ascii="宋体" w:hAnsi="宋体" w:hint="eastAsia"/>
          <w:sz w:val="18"/>
          <w:szCs w:val="18"/>
        </w:rPr>
        <w:t>徐汇区</w:t>
      </w:r>
      <w:r>
        <w:rPr>
          <w:rFonts w:ascii="宋体" w:hAnsi="宋体"/>
          <w:sz w:val="18"/>
          <w:szCs w:val="18"/>
        </w:rPr>
        <w:t xml:space="preserve"> 05</w:t>
      </w:r>
      <w:r>
        <w:rPr>
          <w:rFonts w:ascii="宋体" w:hAnsi="宋体" w:hint="eastAsia"/>
          <w:sz w:val="18"/>
          <w:szCs w:val="18"/>
        </w:rPr>
        <w:t>长宁区</w:t>
      </w:r>
      <w:r>
        <w:rPr>
          <w:rFonts w:ascii="宋体" w:hAnsi="宋体"/>
          <w:sz w:val="18"/>
          <w:szCs w:val="18"/>
        </w:rPr>
        <w:t xml:space="preserve"> 06 </w:t>
      </w:r>
      <w:r>
        <w:rPr>
          <w:rFonts w:ascii="宋体" w:hAnsi="宋体" w:hint="eastAsia"/>
          <w:sz w:val="18"/>
          <w:szCs w:val="18"/>
        </w:rPr>
        <w:t>静安区</w:t>
      </w:r>
      <w:r>
        <w:rPr>
          <w:rFonts w:ascii="宋体" w:hAnsi="宋体" w:hint="eastAsia"/>
          <w:sz w:val="18"/>
          <w:szCs w:val="18"/>
        </w:rPr>
        <w:t xml:space="preserve"> </w:t>
      </w:r>
      <w:r>
        <w:rPr>
          <w:rFonts w:ascii="宋体" w:hAnsi="宋体"/>
          <w:sz w:val="18"/>
          <w:szCs w:val="18"/>
        </w:rPr>
        <w:t xml:space="preserve">07 </w:t>
      </w:r>
      <w:r>
        <w:rPr>
          <w:rFonts w:ascii="宋体" w:hAnsi="宋体" w:hint="eastAsia"/>
          <w:sz w:val="18"/>
          <w:szCs w:val="18"/>
        </w:rPr>
        <w:t>普陀区</w:t>
      </w:r>
      <w:r>
        <w:rPr>
          <w:rFonts w:ascii="宋体" w:hAnsi="宋体"/>
          <w:sz w:val="18"/>
          <w:szCs w:val="18"/>
        </w:rPr>
        <w:t xml:space="preserve"> 09 </w:t>
      </w:r>
      <w:r>
        <w:rPr>
          <w:rFonts w:ascii="宋体" w:hAnsi="宋体" w:hint="eastAsia"/>
          <w:sz w:val="18"/>
          <w:szCs w:val="18"/>
        </w:rPr>
        <w:t>虹口区</w:t>
      </w:r>
      <w:r>
        <w:rPr>
          <w:rFonts w:ascii="宋体" w:hAnsi="宋体"/>
          <w:sz w:val="18"/>
          <w:szCs w:val="18"/>
        </w:rPr>
        <w:t xml:space="preserve"> 10 </w:t>
      </w:r>
      <w:r>
        <w:rPr>
          <w:rFonts w:ascii="宋体" w:hAnsi="宋体" w:hint="eastAsia"/>
          <w:sz w:val="18"/>
          <w:szCs w:val="18"/>
        </w:rPr>
        <w:t>杨浦区</w:t>
      </w:r>
      <w:r>
        <w:rPr>
          <w:rFonts w:ascii="宋体" w:hAnsi="宋体" w:hint="eastAsia"/>
          <w:sz w:val="18"/>
          <w:szCs w:val="18"/>
        </w:rPr>
        <w:t xml:space="preserve"> </w:t>
      </w:r>
      <w:r>
        <w:rPr>
          <w:rFonts w:ascii="宋体" w:hAnsi="宋体"/>
          <w:sz w:val="18"/>
          <w:szCs w:val="18"/>
        </w:rPr>
        <w:t xml:space="preserve">12 </w:t>
      </w:r>
      <w:r>
        <w:rPr>
          <w:rFonts w:ascii="宋体" w:hAnsi="宋体" w:hint="eastAsia"/>
          <w:sz w:val="18"/>
          <w:szCs w:val="18"/>
        </w:rPr>
        <w:t>闵行区</w:t>
      </w:r>
    </w:p>
    <w:p w:rsidR="00D823A3" w:rsidRDefault="00AB7052">
      <w:pPr>
        <w:spacing w:line="240" w:lineRule="exact"/>
        <w:ind w:leftChars="387" w:left="813"/>
        <w:rPr>
          <w:rFonts w:ascii="宋体"/>
          <w:sz w:val="18"/>
          <w:szCs w:val="18"/>
        </w:rPr>
      </w:pPr>
      <w:r>
        <w:rPr>
          <w:rFonts w:ascii="宋体" w:hAnsi="宋体"/>
          <w:sz w:val="18"/>
          <w:szCs w:val="18"/>
        </w:rPr>
        <w:t xml:space="preserve">13 </w:t>
      </w:r>
      <w:r>
        <w:rPr>
          <w:rFonts w:ascii="宋体" w:hAnsi="宋体" w:hint="eastAsia"/>
          <w:sz w:val="18"/>
          <w:szCs w:val="18"/>
        </w:rPr>
        <w:t>宝山区</w:t>
      </w:r>
      <w:r>
        <w:rPr>
          <w:rFonts w:ascii="宋体" w:hAnsi="宋体"/>
          <w:sz w:val="18"/>
          <w:szCs w:val="18"/>
        </w:rPr>
        <w:t xml:space="preserve">14 </w:t>
      </w:r>
      <w:r>
        <w:rPr>
          <w:rFonts w:ascii="宋体" w:hAnsi="宋体" w:hint="eastAsia"/>
          <w:sz w:val="18"/>
          <w:szCs w:val="18"/>
        </w:rPr>
        <w:t>嘉定区</w:t>
      </w:r>
      <w:r>
        <w:rPr>
          <w:rFonts w:ascii="宋体" w:hAnsi="宋体"/>
          <w:sz w:val="18"/>
          <w:szCs w:val="18"/>
        </w:rPr>
        <w:t xml:space="preserve"> 15 </w:t>
      </w:r>
      <w:r>
        <w:rPr>
          <w:rFonts w:ascii="宋体" w:hAnsi="宋体" w:hint="eastAsia"/>
          <w:sz w:val="18"/>
          <w:szCs w:val="18"/>
        </w:rPr>
        <w:t>浦东新区</w:t>
      </w:r>
      <w:r>
        <w:rPr>
          <w:rFonts w:ascii="宋体" w:hAnsi="宋体"/>
          <w:sz w:val="18"/>
          <w:szCs w:val="18"/>
        </w:rPr>
        <w:t xml:space="preserve"> 16 </w:t>
      </w:r>
      <w:r>
        <w:rPr>
          <w:rFonts w:ascii="宋体" w:hAnsi="宋体" w:hint="eastAsia"/>
          <w:sz w:val="18"/>
          <w:szCs w:val="18"/>
        </w:rPr>
        <w:t>金山区</w:t>
      </w:r>
      <w:r>
        <w:rPr>
          <w:rFonts w:ascii="宋体" w:hAnsi="宋体"/>
          <w:sz w:val="18"/>
          <w:szCs w:val="18"/>
        </w:rPr>
        <w:t xml:space="preserve"> 17 </w:t>
      </w:r>
      <w:r>
        <w:rPr>
          <w:rFonts w:ascii="宋体" w:hAnsi="宋体" w:hint="eastAsia"/>
          <w:sz w:val="18"/>
          <w:szCs w:val="18"/>
        </w:rPr>
        <w:t>松江区</w:t>
      </w:r>
      <w:r>
        <w:rPr>
          <w:rFonts w:ascii="宋体" w:hAnsi="宋体"/>
          <w:sz w:val="18"/>
          <w:szCs w:val="18"/>
        </w:rPr>
        <w:t xml:space="preserve"> 18 </w:t>
      </w:r>
      <w:r>
        <w:rPr>
          <w:rFonts w:ascii="宋体" w:hAnsi="宋体" w:hint="eastAsia"/>
          <w:sz w:val="18"/>
          <w:szCs w:val="18"/>
        </w:rPr>
        <w:t>青浦区</w:t>
      </w:r>
      <w:r>
        <w:rPr>
          <w:rFonts w:ascii="宋体" w:hAnsi="宋体" w:hint="eastAsia"/>
          <w:sz w:val="18"/>
          <w:szCs w:val="18"/>
        </w:rPr>
        <w:t xml:space="preserve"> </w:t>
      </w:r>
      <w:r>
        <w:rPr>
          <w:rFonts w:ascii="宋体" w:hAnsi="宋体"/>
          <w:sz w:val="18"/>
          <w:szCs w:val="18"/>
        </w:rPr>
        <w:t xml:space="preserve">20 </w:t>
      </w:r>
      <w:r>
        <w:rPr>
          <w:rFonts w:ascii="宋体" w:hAnsi="宋体" w:hint="eastAsia"/>
          <w:sz w:val="18"/>
          <w:szCs w:val="18"/>
        </w:rPr>
        <w:t>奉贤区</w:t>
      </w:r>
      <w:r>
        <w:rPr>
          <w:rFonts w:ascii="宋体" w:hAnsi="宋体"/>
          <w:sz w:val="18"/>
          <w:szCs w:val="18"/>
        </w:rPr>
        <w:t xml:space="preserve">  </w:t>
      </w:r>
      <w:r>
        <w:rPr>
          <w:rFonts w:ascii="宋体" w:hAnsi="宋体" w:hint="eastAsia"/>
          <w:sz w:val="18"/>
          <w:szCs w:val="18"/>
        </w:rPr>
        <w:t>51</w:t>
      </w:r>
      <w:r>
        <w:rPr>
          <w:rFonts w:ascii="宋体" w:hAnsi="宋体"/>
          <w:sz w:val="18"/>
          <w:szCs w:val="18"/>
        </w:rPr>
        <w:t xml:space="preserve"> </w:t>
      </w:r>
      <w:r>
        <w:rPr>
          <w:rFonts w:ascii="宋体" w:hAnsi="宋体" w:hint="eastAsia"/>
          <w:sz w:val="18"/>
          <w:szCs w:val="18"/>
        </w:rPr>
        <w:t>崇明区</w:t>
      </w:r>
    </w:p>
    <w:p w:rsidR="00D823A3" w:rsidRDefault="00AB7052">
      <w:pPr>
        <w:spacing w:line="240" w:lineRule="exact"/>
        <w:ind w:firstLineChars="300" w:firstLine="540"/>
        <w:rPr>
          <w:rFonts w:ascii="宋体"/>
          <w:sz w:val="18"/>
        </w:rPr>
      </w:pPr>
      <w:r>
        <w:rPr>
          <w:rFonts w:ascii="宋体" w:hAnsi="宋体" w:hint="eastAsia"/>
          <w:sz w:val="18"/>
        </w:rPr>
        <w:t>4.</w:t>
      </w:r>
      <w:r>
        <w:rPr>
          <w:rFonts w:ascii="宋体" w:hAnsi="宋体" w:hint="eastAsia"/>
          <w:sz w:val="18"/>
        </w:rPr>
        <w:t>房屋所在地段及其编码：</w:t>
      </w:r>
      <w:r>
        <w:rPr>
          <w:rFonts w:ascii="宋体" w:hAnsi="宋体"/>
          <w:sz w:val="18"/>
        </w:rPr>
        <w:t xml:space="preserve">1 </w:t>
      </w:r>
      <w:r>
        <w:rPr>
          <w:rFonts w:ascii="宋体" w:hAnsi="宋体" w:hint="eastAsia"/>
          <w:sz w:val="18"/>
        </w:rPr>
        <w:t>一级</w:t>
      </w:r>
      <w:r>
        <w:rPr>
          <w:rFonts w:ascii="宋体" w:hAnsi="宋体"/>
          <w:sz w:val="18"/>
        </w:rPr>
        <w:t xml:space="preserve">     2 </w:t>
      </w:r>
      <w:r>
        <w:rPr>
          <w:rFonts w:ascii="宋体" w:hAnsi="宋体" w:hint="eastAsia"/>
          <w:sz w:val="18"/>
        </w:rPr>
        <w:t>二级</w:t>
      </w:r>
      <w:r>
        <w:rPr>
          <w:rFonts w:ascii="宋体" w:hAnsi="宋体"/>
          <w:sz w:val="18"/>
        </w:rPr>
        <w:t xml:space="preserve">     3 </w:t>
      </w:r>
      <w:r>
        <w:rPr>
          <w:rFonts w:ascii="宋体" w:hAnsi="宋体" w:hint="eastAsia"/>
          <w:sz w:val="18"/>
        </w:rPr>
        <w:t>三级</w:t>
      </w:r>
      <w:r>
        <w:rPr>
          <w:rFonts w:ascii="宋体" w:hAnsi="宋体"/>
          <w:sz w:val="18"/>
        </w:rPr>
        <w:t xml:space="preserve">     4 </w:t>
      </w:r>
      <w:r>
        <w:rPr>
          <w:rFonts w:ascii="宋体" w:hAnsi="宋体" w:hint="eastAsia"/>
          <w:sz w:val="18"/>
        </w:rPr>
        <w:t>四级</w:t>
      </w:r>
      <w:r>
        <w:rPr>
          <w:rFonts w:ascii="宋体" w:hAnsi="宋体"/>
          <w:sz w:val="18"/>
        </w:rPr>
        <w:t xml:space="preserve">     5 </w:t>
      </w:r>
      <w:r>
        <w:rPr>
          <w:rFonts w:ascii="宋体" w:hAnsi="宋体" w:hint="eastAsia"/>
          <w:sz w:val="18"/>
        </w:rPr>
        <w:t>其他</w:t>
      </w:r>
    </w:p>
    <w:p w:rsidR="00D823A3" w:rsidRDefault="00AB7052">
      <w:pPr>
        <w:spacing w:line="240" w:lineRule="exact"/>
        <w:ind w:firstLineChars="300" w:firstLine="540"/>
        <w:rPr>
          <w:rFonts w:ascii="宋体"/>
          <w:sz w:val="18"/>
        </w:rPr>
      </w:pPr>
      <w:r>
        <w:rPr>
          <w:rFonts w:ascii="宋体" w:hAnsi="宋体" w:hint="eastAsia"/>
          <w:sz w:val="18"/>
        </w:rPr>
        <w:t>5.</w:t>
      </w:r>
      <w:r>
        <w:rPr>
          <w:rFonts w:ascii="宋体" w:hAnsi="宋体" w:hint="eastAsia"/>
          <w:sz w:val="18"/>
        </w:rPr>
        <w:t>房屋类型及其编码：</w:t>
      </w:r>
    </w:p>
    <w:p w:rsidR="00D823A3" w:rsidRDefault="00AB7052">
      <w:pPr>
        <w:widowControl/>
        <w:spacing w:line="240" w:lineRule="exact"/>
        <w:ind w:firstLineChars="700" w:firstLine="1260"/>
        <w:rPr>
          <w:rFonts w:ascii="宋体" w:cs="宋体"/>
          <w:kern w:val="0"/>
          <w:sz w:val="18"/>
          <w:szCs w:val="18"/>
        </w:rPr>
      </w:pPr>
      <w:r>
        <w:rPr>
          <w:rFonts w:ascii="宋体" w:hAnsi="宋体"/>
          <w:sz w:val="18"/>
          <w:szCs w:val="18"/>
        </w:rPr>
        <w:t xml:space="preserve">4000  </w:t>
      </w:r>
      <w:proofErr w:type="gramStart"/>
      <w:r>
        <w:rPr>
          <w:rFonts w:ascii="宋体" w:hAnsi="宋体" w:hint="eastAsia"/>
          <w:sz w:val="18"/>
          <w:szCs w:val="18"/>
        </w:rPr>
        <w:t>二手住宅</w:t>
      </w:r>
      <w:proofErr w:type="gramEnd"/>
      <w:r>
        <w:rPr>
          <w:rFonts w:ascii="宋体" w:hAnsi="宋体" w:hint="eastAsia"/>
          <w:sz w:val="18"/>
          <w:szCs w:val="18"/>
        </w:rPr>
        <w:t>总计</w:t>
      </w:r>
    </w:p>
    <w:p w:rsidR="00D823A3" w:rsidRDefault="00AB7052">
      <w:pPr>
        <w:widowControl/>
        <w:spacing w:line="240" w:lineRule="exact"/>
        <w:ind w:firstLineChars="800" w:firstLine="1440"/>
        <w:rPr>
          <w:rFonts w:ascii="宋体" w:cs="宋体"/>
          <w:kern w:val="0"/>
          <w:sz w:val="18"/>
          <w:szCs w:val="18"/>
        </w:rPr>
      </w:pPr>
      <w:r>
        <w:rPr>
          <w:rFonts w:ascii="宋体" w:hAnsi="宋体"/>
          <w:sz w:val="18"/>
          <w:szCs w:val="18"/>
        </w:rPr>
        <w:t xml:space="preserve">  4100  90m</w:t>
      </w:r>
      <w:r>
        <w:rPr>
          <w:rFonts w:ascii="宋体" w:hAnsi="宋体"/>
          <w:sz w:val="18"/>
          <w:szCs w:val="18"/>
          <w:vertAlign w:val="superscript"/>
        </w:rPr>
        <w:t>2</w:t>
      </w:r>
      <w:r>
        <w:rPr>
          <w:rFonts w:ascii="宋体" w:hAnsi="宋体" w:hint="eastAsia"/>
          <w:sz w:val="18"/>
          <w:szCs w:val="18"/>
        </w:rPr>
        <w:t>及以下</w:t>
      </w:r>
    </w:p>
    <w:p w:rsidR="00D823A3" w:rsidRDefault="00AB7052">
      <w:pPr>
        <w:widowControl/>
        <w:spacing w:line="240" w:lineRule="exact"/>
        <w:ind w:firstLineChars="900" w:firstLine="1620"/>
        <w:rPr>
          <w:rFonts w:ascii="宋体" w:cs="宋体"/>
          <w:kern w:val="0"/>
          <w:sz w:val="18"/>
          <w:szCs w:val="18"/>
        </w:rPr>
      </w:pPr>
      <w:r>
        <w:rPr>
          <w:rFonts w:ascii="宋体" w:hAnsi="宋体"/>
          <w:sz w:val="18"/>
          <w:szCs w:val="18"/>
        </w:rPr>
        <w:t>4200  90(</w:t>
      </w:r>
      <w:r>
        <w:rPr>
          <w:rFonts w:ascii="宋体" w:hAnsi="宋体" w:hint="eastAsia"/>
          <w:sz w:val="18"/>
          <w:szCs w:val="18"/>
        </w:rPr>
        <w:t>不含</w:t>
      </w:r>
      <w:r>
        <w:rPr>
          <w:rFonts w:ascii="宋体" w:hAnsi="宋体"/>
          <w:sz w:val="18"/>
          <w:szCs w:val="18"/>
        </w:rPr>
        <w:t>)—144</w:t>
      </w:r>
      <w:r>
        <w:rPr>
          <w:rFonts w:ascii="宋体" w:hAnsi="宋体"/>
          <w:sz w:val="18"/>
          <w:szCs w:val="18"/>
          <w:vertAlign w:val="superscript"/>
        </w:rPr>
        <w:t xml:space="preserve"> </w:t>
      </w:r>
      <w:r>
        <w:rPr>
          <w:rFonts w:ascii="宋体" w:hAnsi="宋体"/>
          <w:sz w:val="18"/>
          <w:szCs w:val="18"/>
        </w:rPr>
        <w:t>m</w:t>
      </w:r>
      <w:r>
        <w:rPr>
          <w:rFonts w:ascii="宋体" w:hAnsi="宋体"/>
          <w:sz w:val="18"/>
          <w:szCs w:val="18"/>
          <w:vertAlign w:val="superscript"/>
        </w:rPr>
        <w:t>2</w:t>
      </w:r>
    </w:p>
    <w:p w:rsidR="00D823A3" w:rsidRDefault="00AB7052">
      <w:pPr>
        <w:spacing w:line="240" w:lineRule="exact"/>
        <w:ind w:firstLineChars="900" w:firstLine="1620"/>
        <w:rPr>
          <w:rFonts w:ascii="宋体"/>
          <w:iCs/>
          <w:sz w:val="18"/>
        </w:rPr>
      </w:pPr>
      <w:r>
        <w:rPr>
          <w:rFonts w:ascii="宋体" w:hAnsi="宋体"/>
          <w:sz w:val="18"/>
          <w:szCs w:val="18"/>
        </w:rPr>
        <w:t>4300  144m</w:t>
      </w:r>
      <w:r>
        <w:rPr>
          <w:rFonts w:ascii="宋体" w:hAnsi="宋体"/>
          <w:sz w:val="18"/>
          <w:szCs w:val="18"/>
          <w:vertAlign w:val="superscript"/>
        </w:rPr>
        <w:t>2</w:t>
      </w:r>
      <w:r>
        <w:rPr>
          <w:rFonts w:ascii="宋体" w:hAnsi="宋体" w:hint="eastAsia"/>
          <w:sz w:val="18"/>
          <w:szCs w:val="18"/>
        </w:rPr>
        <w:t>以上</w:t>
      </w:r>
    </w:p>
    <w:p w:rsidR="00D823A3" w:rsidRDefault="00AB7052">
      <w:pPr>
        <w:spacing w:line="240" w:lineRule="exact"/>
        <w:ind w:firstLineChars="300" w:firstLine="540"/>
        <w:rPr>
          <w:rFonts w:ascii="宋体"/>
          <w:sz w:val="18"/>
        </w:rPr>
      </w:pPr>
      <w:r>
        <w:rPr>
          <w:rFonts w:ascii="宋体" w:hAnsi="宋体" w:hint="eastAsia"/>
          <w:sz w:val="18"/>
        </w:rPr>
        <w:t>⒍所处环线及编码：</w:t>
      </w:r>
      <w:r>
        <w:rPr>
          <w:rFonts w:ascii="宋体" w:hAnsi="宋体"/>
          <w:sz w:val="18"/>
        </w:rPr>
        <w:t xml:space="preserve">1 </w:t>
      </w:r>
      <w:r>
        <w:rPr>
          <w:rFonts w:ascii="宋体" w:hAnsi="宋体" w:hint="eastAsia"/>
          <w:sz w:val="18"/>
        </w:rPr>
        <w:t>内环线以内</w:t>
      </w:r>
      <w:r>
        <w:rPr>
          <w:rFonts w:ascii="宋体" w:hAnsi="宋体"/>
          <w:sz w:val="18"/>
        </w:rPr>
        <w:t xml:space="preserve">   2 </w:t>
      </w:r>
      <w:r>
        <w:rPr>
          <w:rFonts w:ascii="宋体" w:hAnsi="宋体" w:hint="eastAsia"/>
          <w:sz w:val="18"/>
        </w:rPr>
        <w:t>内、中环线间</w:t>
      </w:r>
      <w:r>
        <w:rPr>
          <w:rFonts w:ascii="宋体" w:hAnsi="宋体"/>
          <w:sz w:val="18"/>
        </w:rPr>
        <w:t xml:space="preserve">   3 </w:t>
      </w:r>
      <w:r>
        <w:rPr>
          <w:rFonts w:ascii="宋体" w:hAnsi="宋体" w:hint="eastAsia"/>
          <w:sz w:val="18"/>
        </w:rPr>
        <w:t>中、外环线间</w:t>
      </w:r>
      <w:r>
        <w:rPr>
          <w:rFonts w:ascii="宋体" w:hAnsi="宋体"/>
          <w:sz w:val="18"/>
        </w:rPr>
        <w:t xml:space="preserve">   4 </w:t>
      </w:r>
      <w:r>
        <w:rPr>
          <w:rFonts w:ascii="宋体" w:hAnsi="宋体" w:hint="eastAsia"/>
          <w:sz w:val="18"/>
        </w:rPr>
        <w:t>外环线以外</w:t>
      </w:r>
    </w:p>
    <w:p w:rsidR="00D823A3" w:rsidRDefault="00AB7052">
      <w:pPr>
        <w:spacing w:line="240" w:lineRule="exact"/>
        <w:ind w:firstLineChars="300" w:firstLine="540"/>
        <w:rPr>
          <w:rFonts w:ascii="宋体"/>
          <w:sz w:val="18"/>
        </w:rPr>
      </w:pPr>
      <w:r>
        <w:rPr>
          <w:rFonts w:ascii="宋体" w:hAnsi="宋体" w:hint="eastAsia"/>
          <w:sz w:val="18"/>
        </w:rPr>
        <w:t>7.</w:t>
      </w:r>
      <w:r>
        <w:rPr>
          <w:rFonts w:ascii="宋体" w:hAnsi="宋体" w:hint="eastAsia"/>
          <w:sz w:val="18"/>
        </w:rPr>
        <w:t>对于不同房型、装修标准等情况请在备注</w:t>
      </w:r>
      <w:proofErr w:type="gramStart"/>
      <w:r>
        <w:rPr>
          <w:rFonts w:ascii="宋体" w:hAnsi="宋体" w:hint="eastAsia"/>
          <w:sz w:val="18"/>
        </w:rPr>
        <w:t>栏予以</w:t>
      </w:r>
      <w:proofErr w:type="gramEnd"/>
      <w:r>
        <w:rPr>
          <w:rFonts w:ascii="宋体" w:hAnsi="宋体" w:hint="eastAsia"/>
          <w:sz w:val="18"/>
        </w:rPr>
        <w:t>注明。</w:t>
      </w:r>
    </w:p>
    <w:p w:rsidR="00D823A3" w:rsidRDefault="00D823A3">
      <w:pPr>
        <w:spacing w:line="320" w:lineRule="exact"/>
        <w:rPr>
          <w:rFonts w:ascii="宋体" w:hAnsi="宋体"/>
        </w:rPr>
      </w:pPr>
    </w:p>
    <w:p w:rsidR="00D823A3" w:rsidRDefault="00D823A3">
      <w:pPr>
        <w:spacing w:beforeLines="200" w:before="624" w:afterLines="100" w:after="312"/>
        <w:jc w:val="center"/>
        <w:outlineLvl w:val="1"/>
        <w:rPr>
          <w:rFonts w:ascii="宋体" w:hAnsi="宋体"/>
        </w:rPr>
      </w:pPr>
    </w:p>
    <w:p w:rsidR="00D823A3" w:rsidRDefault="00D823A3">
      <w:pPr>
        <w:spacing w:beforeLines="200" w:before="624" w:afterLines="100" w:after="312"/>
        <w:jc w:val="center"/>
        <w:outlineLvl w:val="1"/>
        <w:rPr>
          <w:rFonts w:ascii="宋体" w:hAnsi="宋体"/>
        </w:rPr>
      </w:pPr>
    </w:p>
    <w:p w:rsidR="00D823A3" w:rsidRDefault="00D823A3">
      <w:pPr>
        <w:spacing w:line="600" w:lineRule="exact"/>
        <w:ind w:firstLineChars="700" w:firstLine="2240"/>
        <w:rPr>
          <w:bCs/>
          <w:sz w:val="32"/>
        </w:rPr>
      </w:pPr>
    </w:p>
    <w:p w:rsidR="00D823A3" w:rsidRDefault="00AB7052">
      <w:pPr>
        <w:spacing w:line="600" w:lineRule="exact"/>
        <w:ind w:firstLineChars="700" w:firstLine="2240"/>
        <w:rPr>
          <w:bCs/>
          <w:sz w:val="32"/>
        </w:rPr>
      </w:pPr>
      <w:proofErr w:type="gramStart"/>
      <w:r>
        <w:rPr>
          <w:rFonts w:hint="eastAsia"/>
          <w:bCs/>
          <w:sz w:val="32"/>
        </w:rPr>
        <w:lastRenderedPageBreak/>
        <w:t>二手住宅</w:t>
      </w:r>
      <w:proofErr w:type="gramEnd"/>
      <w:r>
        <w:rPr>
          <w:rFonts w:hint="eastAsia"/>
          <w:bCs/>
          <w:sz w:val="32"/>
        </w:rPr>
        <w:t>销售价格调查表</w:t>
      </w:r>
    </w:p>
    <w:p w:rsidR="00D823A3" w:rsidRDefault="00AB7052">
      <w:pPr>
        <w:spacing w:line="600" w:lineRule="exact"/>
        <w:jc w:val="center"/>
        <w:rPr>
          <w:bCs/>
          <w:sz w:val="32"/>
        </w:rPr>
      </w:pPr>
      <w:r>
        <w:rPr>
          <w:rFonts w:hint="eastAsia"/>
          <w:bCs/>
          <w:sz w:val="32"/>
        </w:rPr>
        <w:t>（</w:t>
      </w:r>
      <w:proofErr w:type="gramStart"/>
      <w:r>
        <w:rPr>
          <w:rFonts w:hint="eastAsia"/>
          <w:bCs/>
          <w:sz w:val="32"/>
        </w:rPr>
        <w:t>网签备案</w:t>
      </w:r>
      <w:proofErr w:type="gramEnd"/>
      <w:r>
        <w:rPr>
          <w:rFonts w:hint="eastAsia"/>
          <w:bCs/>
          <w:sz w:val="32"/>
        </w:rPr>
        <w:t>数据）</w:t>
      </w:r>
    </w:p>
    <w:p w:rsidR="00D823A3" w:rsidRDefault="00D823A3">
      <w:pPr>
        <w:rPr>
          <w:rFonts w:ascii="宋体"/>
          <w:sz w:val="18"/>
        </w:rPr>
      </w:pPr>
    </w:p>
    <w:tbl>
      <w:tblPr>
        <w:tblW w:w="9193" w:type="dxa"/>
        <w:jc w:val="center"/>
        <w:tblLayout w:type="fixed"/>
        <w:tblCellMar>
          <w:left w:w="0" w:type="dxa"/>
          <w:right w:w="0" w:type="dxa"/>
        </w:tblCellMar>
        <w:tblLook w:val="04A0" w:firstRow="1" w:lastRow="0" w:firstColumn="1" w:lastColumn="0" w:noHBand="0" w:noVBand="1"/>
      </w:tblPr>
      <w:tblGrid>
        <w:gridCol w:w="2592"/>
        <w:gridCol w:w="1293"/>
        <w:gridCol w:w="2450"/>
        <w:gridCol w:w="833"/>
        <w:gridCol w:w="2025"/>
      </w:tblGrid>
      <w:tr w:rsidR="00D823A3">
        <w:trPr>
          <w:trHeight w:val="225"/>
          <w:jc w:val="center"/>
        </w:trPr>
        <w:tc>
          <w:tcPr>
            <w:tcW w:w="2592" w:type="dxa"/>
          </w:tcPr>
          <w:p w:rsidR="00D823A3" w:rsidRDefault="00D823A3">
            <w:pPr>
              <w:spacing w:line="220" w:lineRule="exact"/>
              <w:rPr>
                <w:rFonts w:ascii="宋体"/>
                <w:sz w:val="18"/>
                <w:szCs w:val="18"/>
              </w:rPr>
            </w:pPr>
          </w:p>
        </w:tc>
        <w:tc>
          <w:tcPr>
            <w:tcW w:w="1293" w:type="dxa"/>
          </w:tcPr>
          <w:p w:rsidR="00D823A3" w:rsidRDefault="00D823A3">
            <w:pPr>
              <w:spacing w:line="220" w:lineRule="exact"/>
              <w:rPr>
                <w:rFonts w:ascii="宋体"/>
                <w:sz w:val="18"/>
                <w:szCs w:val="18"/>
              </w:rPr>
            </w:pPr>
          </w:p>
        </w:tc>
        <w:tc>
          <w:tcPr>
            <w:tcW w:w="2450" w:type="dxa"/>
          </w:tcPr>
          <w:p w:rsidR="00D823A3" w:rsidRDefault="00D823A3">
            <w:pPr>
              <w:spacing w:line="220" w:lineRule="exact"/>
              <w:rPr>
                <w:rFonts w:ascii="宋体"/>
                <w:sz w:val="18"/>
                <w:szCs w:val="18"/>
              </w:rPr>
            </w:pPr>
          </w:p>
        </w:tc>
        <w:tc>
          <w:tcPr>
            <w:tcW w:w="833" w:type="dxa"/>
            <w:tcMar>
              <w:left w:w="0" w:type="dxa"/>
              <w:right w:w="0" w:type="dxa"/>
            </w:tcMar>
          </w:tcPr>
          <w:p w:rsidR="00D823A3" w:rsidRDefault="00AB7052">
            <w:pPr>
              <w:spacing w:line="220" w:lineRule="exact"/>
              <w:rPr>
                <w:rFonts w:ascii="宋体"/>
                <w:sz w:val="18"/>
                <w:szCs w:val="18"/>
              </w:rPr>
            </w:pPr>
            <w:r>
              <w:rPr>
                <w:rFonts w:ascii="宋体" w:hAnsi="宋体" w:hint="eastAsia"/>
                <w:sz w:val="18"/>
                <w:szCs w:val="18"/>
              </w:rPr>
              <w:t>表</w:t>
            </w:r>
            <w:r>
              <w:rPr>
                <w:rFonts w:ascii="宋体" w:hAnsi="宋体"/>
                <w:sz w:val="18"/>
                <w:szCs w:val="18"/>
              </w:rPr>
              <w:t xml:space="preserve">    </w:t>
            </w:r>
            <w:r>
              <w:rPr>
                <w:rFonts w:ascii="宋体" w:hAnsi="宋体" w:hint="eastAsia"/>
                <w:sz w:val="18"/>
                <w:szCs w:val="18"/>
              </w:rPr>
              <w:t>号：</w:t>
            </w:r>
          </w:p>
        </w:tc>
        <w:tc>
          <w:tcPr>
            <w:tcW w:w="2025" w:type="dxa"/>
            <w:tcMar>
              <w:left w:w="0" w:type="dxa"/>
              <w:right w:w="0" w:type="dxa"/>
            </w:tcMar>
            <w:vAlign w:val="center"/>
          </w:tcPr>
          <w:p w:rsidR="00D823A3" w:rsidRDefault="00AB7052">
            <w:pPr>
              <w:spacing w:line="220" w:lineRule="exact"/>
              <w:jc w:val="distribute"/>
              <w:rPr>
                <w:rFonts w:ascii="宋体"/>
                <w:sz w:val="18"/>
                <w:szCs w:val="18"/>
              </w:rPr>
            </w:pPr>
            <w:r>
              <w:rPr>
                <w:rFonts w:ascii="宋体" w:hAnsi="宋体" w:hint="eastAsia"/>
                <w:spacing w:val="12"/>
                <w:sz w:val="18"/>
                <w:szCs w:val="18"/>
              </w:rPr>
              <w:t>Ⅸ５３２</w:t>
            </w:r>
            <w:r>
              <w:rPr>
                <w:rFonts w:ascii="宋体" w:hAnsi="宋体" w:hint="eastAsia"/>
                <w:sz w:val="18"/>
                <w:szCs w:val="18"/>
              </w:rPr>
              <w:t>表</w:t>
            </w:r>
          </w:p>
        </w:tc>
      </w:tr>
      <w:tr w:rsidR="00D823A3">
        <w:trPr>
          <w:trHeight w:val="210"/>
          <w:jc w:val="center"/>
        </w:trPr>
        <w:tc>
          <w:tcPr>
            <w:tcW w:w="2592" w:type="dxa"/>
          </w:tcPr>
          <w:p w:rsidR="00D823A3" w:rsidRDefault="00D823A3">
            <w:pPr>
              <w:spacing w:line="220" w:lineRule="exact"/>
              <w:rPr>
                <w:rFonts w:ascii="宋体"/>
                <w:sz w:val="18"/>
                <w:szCs w:val="18"/>
              </w:rPr>
            </w:pPr>
          </w:p>
        </w:tc>
        <w:tc>
          <w:tcPr>
            <w:tcW w:w="1293" w:type="dxa"/>
          </w:tcPr>
          <w:p w:rsidR="00D823A3" w:rsidRDefault="00D823A3">
            <w:pPr>
              <w:spacing w:line="220" w:lineRule="exact"/>
              <w:rPr>
                <w:rFonts w:ascii="宋体"/>
                <w:sz w:val="18"/>
                <w:szCs w:val="18"/>
              </w:rPr>
            </w:pPr>
          </w:p>
        </w:tc>
        <w:tc>
          <w:tcPr>
            <w:tcW w:w="2450" w:type="dxa"/>
          </w:tcPr>
          <w:p w:rsidR="00D823A3" w:rsidRDefault="00D823A3">
            <w:pPr>
              <w:spacing w:line="220" w:lineRule="exact"/>
              <w:rPr>
                <w:rFonts w:ascii="宋体"/>
                <w:sz w:val="18"/>
                <w:szCs w:val="18"/>
              </w:rPr>
            </w:pPr>
          </w:p>
        </w:tc>
        <w:tc>
          <w:tcPr>
            <w:tcW w:w="833" w:type="dxa"/>
            <w:tcMar>
              <w:left w:w="0" w:type="dxa"/>
              <w:right w:w="0" w:type="dxa"/>
            </w:tcMar>
            <w:vAlign w:val="center"/>
          </w:tcPr>
          <w:p w:rsidR="00D823A3" w:rsidRDefault="00AB7052">
            <w:pPr>
              <w:spacing w:line="220" w:lineRule="exact"/>
              <w:rPr>
                <w:rFonts w:ascii="宋体"/>
                <w:sz w:val="18"/>
                <w:szCs w:val="18"/>
              </w:rPr>
            </w:pPr>
            <w:r>
              <w:rPr>
                <w:rFonts w:ascii="宋体" w:hAnsi="宋体" w:hint="eastAsia"/>
                <w:sz w:val="18"/>
                <w:szCs w:val="18"/>
              </w:rPr>
              <w:t>制定机关：</w:t>
            </w:r>
          </w:p>
        </w:tc>
        <w:tc>
          <w:tcPr>
            <w:tcW w:w="2025" w:type="dxa"/>
            <w:tcMar>
              <w:left w:w="0" w:type="dxa"/>
              <w:right w:w="0" w:type="dxa"/>
            </w:tcMar>
            <w:vAlign w:val="center"/>
          </w:tcPr>
          <w:p w:rsidR="00D823A3" w:rsidRDefault="00AB7052">
            <w:pPr>
              <w:spacing w:line="220" w:lineRule="exact"/>
              <w:jc w:val="distribute"/>
              <w:rPr>
                <w:rFonts w:ascii="宋体"/>
                <w:sz w:val="18"/>
                <w:szCs w:val="18"/>
              </w:rPr>
            </w:pPr>
            <w:r>
              <w:rPr>
                <w:rFonts w:ascii="宋体" w:hAnsi="宋体" w:hint="eastAsia"/>
                <w:sz w:val="18"/>
                <w:szCs w:val="18"/>
              </w:rPr>
              <w:t>国家统计局上海调查总队</w:t>
            </w:r>
          </w:p>
        </w:tc>
      </w:tr>
      <w:tr w:rsidR="00D823A3">
        <w:trPr>
          <w:trHeight w:val="225"/>
          <w:jc w:val="center"/>
        </w:trPr>
        <w:tc>
          <w:tcPr>
            <w:tcW w:w="2592" w:type="dxa"/>
          </w:tcPr>
          <w:p w:rsidR="00D823A3" w:rsidRDefault="00D823A3">
            <w:pPr>
              <w:spacing w:line="220" w:lineRule="exact"/>
              <w:rPr>
                <w:rFonts w:ascii="宋体"/>
                <w:sz w:val="18"/>
                <w:szCs w:val="18"/>
              </w:rPr>
            </w:pPr>
          </w:p>
        </w:tc>
        <w:tc>
          <w:tcPr>
            <w:tcW w:w="1293" w:type="dxa"/>
          </w:tcPr>
          <w:p w:rsidR="00D823A3" w:rsidRDefault="00D823A3">
            <w:pPr>
              <w:spacing w:line="220" w:lineRule="exact"/>
              <w:rPr>
                <w:rFonts w:ascii="宋体"/>
                <w:sz w:val="18"/>
                <w:szCs w:val="18"/>
              </w:rPr>
            </w:pPr>
          </w:p>
        </w:tc>
        <w:tc>
          <w:tcPr>
            <w:tcW w:w="2450" w:type="dxa"/>
          </w:tcPr>
          <w:p w:rsidR="00D823A3" w:rsidRDefault="00D823A3">
            <w:pPr>
              <w:spacing w:line="220" w:lineRule="exact"/>
              <w:rPr>
                <w:rFonts w:ascii="宋体"/>
                <w:sz w:val="18"/>
                <w:szCs w:val="18"/>
              </w:rPr>
            </w:pPr>
          </w:p>
        </w:tc>
        <w:tc>
          <w:tcPr>
            <w:tcW w:w="833" w:type="dxa"/>
            <w:tcMar>
              <w:left w:w="0" w:type="dxa"/>
              <w:right w:w="0" w:type="dxa"/>
            </w:tcMar>
            <w:vAlign w:val="center"/>
          </w:tcPr>
          <w:p w:rsidR="00D823A3" w:rsidRDefault="00AB7052">
            <w:pPr>
              <w:spacing w:line="220" w:lineRule="exact"/>
              <w:rPr>
                <w:rFonts w:ascii="宋体"/>
                <w:sz w:val="18"/>
                <w:szCs w:val="18"/>
              </w:rPr>
            </w:pPr>
            <w:r>
              <w:rPr>
                <w:rFonts w:ascii="宋体" w:hAnsi="宋体" w:hint="eastAsia"/>
                <w:sz w:val="18"/>
                <w:szCs w:val="18"/>
              </w:rPr>
              <w:t>文</w:t>
            </w:r>
            <w:r>
              <w:rPr>
                <w:rFonts w:ascii="宋体" w:hAnsi="宋体"/>
                <w:sz w:val="18"/>
                <w:szCs w:val="18"/>
              </w:rPr>
              <w:t xml:space="preserve">    </w:t>
            </w:r>
            <w:r>
              <w:rPr>
                <w:rFonts w:ascii="宋体" w:hAnsi="宋体" w:hint="eastAsia"/>
                <w:sz w:val="18"/>
                <w:szCs w:val="18"/>
              </w:rPr>
              <w:t>号：</w:t>
            </w:r>
          </w:p>
        </w:tc>
        <w:tc>
          <w:tcPr>
            <w:tcW w:w="2025" w:type="dxa"/>
            <w:tcMar>
              <w:left w:w="0" w:type="dxa"/>
              <w:right w:w="0" w:type="dxa"/>
            </w:tcMar>
            <w:vAlign w:val="center"/>
          </w:tcPr>
          <w:p w:rsidR="00D823A3" w:rsidRDefault="00042536">
            <w:pPr>
              <w:spacing w:line="220" w:lineRule="exact"/>
              <w:jc w:val="distribute"/>
              <w:rPr>
                <w:rFonts w:ascii="宋体"/>
                <w:sz w:val="18"/>
                <w:szCs w:val="18"/>
              </w:rPr>
            </w:pPr>
            <w:r>
              <w:rPr>
                <w:rFonts w:ascii="宋体" w:hAnsi="宋体" w:cs="宋体" w:hint="eastAsia"/>
                <w:kern w:val="0"/>
                <w:sz w:val="18"/>
                <w:szCs w:val="18"/>
              </w:rPr>
              <w:t>国 统 制 (</w:t>
            </w:r>
            <w:r>
              <w:rPr>
                <w:rFonts w:ascii="宋体" w:hAnsi="宋体" w:cs="宋体"/>
                <w:kern w:val="0"/>
                <w:sz w:val="18"/>
                <w:szCs w:val="18"/>
              </w:rPr>
              <w:t>20</w:t>
            </w:r>
            <w:r>
              <w:rPr>
                <w:rFonts w:ascii="宋体" w:hAnsi="宋体" w:cs="宋体" w:hint="eastAsia"/>
                <w:kern w:val="0"/>
                <w:sz w:val="18"/>
                <w:szCs w:val="18"/>
              </w:rPr>
              <w:t xml:space="preserve">19) </w:t>
            </w:r>
            <w:r>
              <w:rPr>
                <w:rFonts w:ascii="宋体" w:hAnsi="宋体" w:hint="eastAsia"/>
                <w:bCs/>
                <w:color w:val="000000"/>
                <w:spacing w:val="13"/>
                <w:kern w:val="0"/>
                <w:sz w:val="18"/>
              </w:rPr>
              <w:t>200号</w:t>
            </w:r>
          </w:p>
        </w:tc>
      </w:tr>
      <w:tr w:rsidR="00D823A3">
        <w:trPr>
          <w:trHeight w:val="225"/>
          <w:jc w:val="center"/>
        </w:trPr>
        <w:tc>
          <w:tcPr>
            <w:tcW w:w="2592" w:type="dxa"/>
          </w:tcPr>
          <w:p w:rsidR="00D823A3" w:rsidRDefault="00AB7052">
            <w:pPr>
              <w:spacing w:line="220" w:lineRule="exact"/>
              <w:rPr>
                <w:rFonts w:ascii="宋体"/>
                <w:sz w:val="18"/>
                <w:szCs w:val="18"/>
              </w:rPr>
            </w:pPr>
            <w:r>
              <w:rPr>
                <w:rFonts w:ascii="宋体" w:hAnsi="宋体" w:hint="eastAsia"/>
                <w:sz w:val="18"/>
              </w:rPr>
              <w:t>城市代码：□□□□</w:t>
            </w:r>
          </w:p>
        </w:tc>
        <w:tc>
          <w:tcPr>
            <w:tcW w:w="3743" w:type="dxa"/>
            <w:gridSpan w:val="2"/>
          </w:tcPr>
          <w:p w:rsidR="00D823A3" w:rsidRDefault="00AB7052">
            <w:pPr>
              <w:spacing w:line="220" w:lineRule="exact"/>
              <w:ind w:firstLineChars="700" w:firstLine="1260"/>
              <w:rPr>
                <w:rFonts w:ascii="宋体"/>
                <w:sz w:val="18"/>
                <w:szCs w:val="18"/>
              </w:rPr>
            </w:pPr>
            <w:r>
              <w:rPr>
                <w:rFonts w:ascii="宋体" w:hAnsi="宋体" w:hint="eastAsia"/>
                <w:sz w:val="18"/>
              </w:rPr>
              <w:t>２０</w:t>
            </w:r>
            <w:r>
              <w:rPr>
                <w:rFonts w:ascii="宋体" w:hAnsi="宋体"/>
                <w:sz w:val="18"/>
              </w:rPr>
              <w:t xml:space="preserve">  </w:t>
            </w:r>
            <w:r>
              <w:rPr>
                <w:rFonts w:ascii="宋体" w:hAnsi="宋体" w:hint="eastAsia"/>
                <w:sz w:val="18"/>
              </w:rPr>
              <w:t>年</w:t>
            </w:r>
            <w:r>
              <w:rPr>
                <w:rFonts w:ascii="宋体" w:hAnsi="宋体"/>
                <w:sz w:val="18"/>
              </w:rPr>
              <w:t xml:space="preserve">  </w:t>
            </w:r>
            <w:r>
              <w:rPr>
                <w:rFonts w:ascii="宋体" w:hAnsi="宋体" w:hint="eastAsia"/>
                <w:sz w:val="18"/>
              </w:rPr>
              <w:t xml:space="preserve"> </w:t>
            </w:r>
            <w:r>
              <w:rPr>
                <w:rFonts w:ascii="宋体" w:hAnsi="宋体" w:hint="eastAsia"/>
                <w:sz w:val="18"/>
              </w:rPr>
              <w:t>月</w:t>
            </w:r>
          </w:p>
        </w:tc>
        <w:tc>
          <w:tcPr>
            <w:tcW w:w="833" w:type="dxa"/>
            <w:tcMar>
              <w:left w:w="0" w:type="dxa"/>
              <w:right w:w="0" w:type="dxa"/>
            </w:tcMar>
            <w:vAlign w:val="center"/>
          </w:tcPr>
          <w:p w:rsidR="00D823A3" w:rsidRDefault="00AB7052">
            <w:pPr>
              <w:spacing w:line="220" w:lineRule="exact"/>
              <w:rPr>
                <w:rFonts w:ascii="宋体"/>
                <w:sz w:val="18"/>
                <w:szCs w:val="18"/>
              </w:rPr>
            </w:pPr>
            <w:r>
              <w:rPr>
                <w:rFonts w:ascii="宋体" w:hAnsi="宋体" w:hint="eastAsia"/>
                <w:sz w:val="18"/>
                <w:szCs w:val="18"/>
              </w:rPr>
              <w:t>有效期至：</w:t>
            </w:r>
          </w:p>
        </w:tc>
        <w:tc>
          <w:tcPr>
            <w:tcW w:w="2025" w:type="dxa"/>
            <w:tcMar>
              <w:left w:w="0" w:type="dxa"/>
              <w:right w:w="0" w:type="dxa"/>
            </w:tcMar>
            <w:vAlign w:val="center"/>
          </w:tcPr>
          <w:p w:rsidR="00D823A3" w:rsidRDefault="00AB7052">
            <w:pPr>
              <w:spacing w:line="220" w:lineRule="exact"/>
              <w:jc w:val="distribute"/>
              <w:rPr>
                <w:rFonts w:ascii="宋体"/>
                <w:sz w:val="18"/>
                <w:szCs w:val="18"/>
              </w:rPr>
            </w:pPr>
            <w:r>
              <w:rPr>
                <w:rFonts w:ascii="宋体" w:hAnsi="宋体" w:hint="eastAsia"/>
                <w:sz w:val="18"/>
                <w:szCs w:val="18"/>
              </w:rPr>
              <w:t>２０２１年１月</w:t>
            </w:r>
          </w:p>
        </w:tc>
      </w:tr>
    </w:tbl>
    <w:p w:rsidR="00D823A3" w:rsidRDefault="00D823A3">
      <w:pPr>
        <w:spacing w:line="40" w:lineRule="exact"/>
        <w:ind w:leftChars="1" w:left="4" w:hangingChars="1" w:hanging="2"/>
        <w:rPr>
          <w:bCs/>
          <w:sz w:val="18"/>
        </w:rPr>
      </w:pPr>
    </w:p>
    <w:tbl>
      <w:tblPr>
        <w:tblW w:w="8533" w:type="dxa"/>
        <w:jc w:val="center"/>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597"/>
        <w:gridCol w:w="597"/>
        <w:gridCol w:w="597"/>
        <w:gridCol w:w="597"/>
        <w:gridCol w:w="643"/>
        <w:gridCol w:w="597"/>
        <w:gridCol w:w="597"/>
        <w:gridCol w:w="735"/>
        <w:gridCol w:w="597"/>
        <w:gridCol w:w="597"/>
        <w:gridCol w:w="597"/>
        <w:gridCol w:w="597"/>
        <w:gridCol w:w="602"/>
        <w:gridCol w:w="583"/>
      </w:tblGrid>
      <w:tr w:rsidR="00D823A3">
        <w:trPr>
          <w:trHeight w:val="1579"/>
          <w:jc w:val="center"/>
        </w:trPr>
        <w:tc>
          <w:tcPr>
            <w:tcW w:w="597" w:type="dxa"/>
            <w:tcBorders>
              <w:top w:val="single" w:sz="8" w:space="0" w:color="auto"/>
              <w:left w:val="nil"/>
              <w:bottom w:val="single" w:sz="2" w:space="0" w:color="auto"/>
              <w:right w:val="single" w:sz="2" w:space="0" w:color="auto"/>
            </w:tcBorders>
            <w:vAlign w:val="center"/>
          </w:tcPr>
          <w:p w:rsidR="00D823A3" w:rsidRDefault="00AB7052">
            <w:pPr>
              <w:jc w:val="center"/>
              <w:rPr>
                <w:rFonts w:ascii="宋体"/>
                <w:sz w:val="18"/>
                <w:szCs w:val="18"/>
              </w:rPr>
            </w:pPr>
            <w:r>
              <w:rPr>
                <w:rFonts w:ascii="宋体" w:hAnsi="宋体" w:hint="eastAsia"/>
                <w:sz w:val="18"/>
                <w:szCs w:val="18"/>
              </w:rPr>
              <w:t>交易中介机构名称</w:t>
            </w:r>
          </w:p>
        </w:tc>
        <w:tc>
          <w:tcPr>
            <w:tcW w:w="597" w:type="dxa"/>
            <w:tcBorders>
              <w:top w:val="single" w:sz="8" w:space="0" w:color="auto"/>
              <w:left w:val="single" w:sz="2" w:space="0" w:color="auto"/>
              <w:bottom w:val="single" w:sz="2" w:space="0" w:color="auto"/>
              <w:right w:val="single" w:sz="2" w:space="0" w:color="auto"/>
            </w:tcBorders>
            <w:vAlign w:val="center"/>
          </w:tcPr>
          <w:p w:rsidR="00D823A3" w:rsidRDefault="00AB7052">
            <w:pPr>
              <w:ind w:leftChars="50" w:left="105"/>
              <w:jc w:val="center"/>
              <w:rPr>
                <w:rFonts w:ascii="宋体"/>
                <w:sz w:val="18"/>
                <w:szCs w:val="18"/>
              </w:rPr>
            </w:pPr>
            <w:r>
              <w:rPr>
                <w:rFonts w:ascii="宋体" w:hAnsi="宋体" w:hint="eastAsia"/>
                <w:sz w:val="18"/>
                <w:szCs w:val="18"/>
              </w:rPr>
              <w:t>小区名称</w:t>
            </w:r>
          </w:p>
        </w:tc>
        <w:tc>
          <w:tcPr>
            <w:tcW w:w="597" w:type="dxa"/>
            <w:tcBorders>
              <w:top w:val="single" w:sz="8" w:space="0" w:color="auto"/>
              <w:left w:val="single" w:sz="2" w:space="0" w:color="auto"/>
              <w:bottom w:val="single" w:sz="2" w:space="0" w:color="auto"/>
              <w:right w:val="single" w:sz="2" w:space="0" w:color="auto"/>
            </w:tcBorders>
            <w:vAlign w:val="center"/>
          </w:tcPr>
          <w:p w:rsidR="00D823A3" w:rsidRDefault="00AB7052">
            <w:pPr>
              <w:jc w:val="center"/>
              <w:rPr>
                <w:rFonts w:ascii="宋体"/>
                <w:sz w:val="18"/>
                <w:szCs w:val="18"/>
              </w:rPr>
            </w:pPr>
            <w:r>
              <w:rPr>
                <w:rFonts w:ascii="宋体" w:hAnsi="宋体" w:hint="eastAsia"/>
                <w:sz w:val="18"/>
                <w:szCs w:val="18"/>
              </w:rPr>
              <w:t>小区地址</w:t>
            </w:r>
          </w:p>
        </w:tc>
        <w:tc>
          <w:tcPr>
            <w:tcW w:w="597" w:type="dxa"/>
            <w:tcBorders>
              <w:top w:val="single" w:sz="8" w:space="0" w:color="auto"/>
              <w:left w:val="single" w:sz="2" w:space="0" w:color="auto"/>
              <w:bottom w:val="single" w:sz="2" w:space="0" w:color="auto"/>
              <w:right w:val="single" w:sz="2" w:space="0" w:color="auto"/>
            </w:tcBorders>
            <w:vAlign w:val="center"/>
          </w:tcPr>
          <w:p w:rsidR="00D823A3" w:rsidRDefault="00AB7052">
            <w:pPr>
              <w:jc w:val="center"/>
              <w:rPr>
                <w:rFonts w:ascii="宋体"/>
                <w:sz w:val="18"/>
                <w:szCs w:val="18"/>
              </w:rPr>
            </w:pPr>
            <w:r>
              <w:rPr>
                <w:rFonts w:ascii="宋体" w:hAnsi="宋体" w:hint="eastAsia"/>
                <w:sz w:val="18"/>
                <w:szCs w:val="18"/>
              </w:rPr>
              <w:t>幢号</w:t>
            </w:r>
          </w:p>
        </w:tc>
        <w:tc>
          <w:tcPr>
            <w:tcW w:w="643" w:type="dxa"/>
            <w:tcBorders>
              <w:top w:val="single" w:sz="8" w:space="0" w:color="auto"/>
              <w:left w:val="single" w:sz="2" w:space="0" w:color="auto"/>
              <w:bottom w:val="single" w:sz="2" w:space="0" w:color="auto"/>
              <w:right w:val="single" w:sz="2" w:space="0" w:color="auto"/>
            </w:tcBorders>
            <w:vAlign w:val="center"/>
          </w:tcPr>
          <w:p w:rsidR="00D823A3" w:rsidRDefault="00AB7052">
            <w:pPr>
              <w:rPr>
                <w:rFonts w:ascii="宋体"/>
                <w:sz w:val="18"/>
                <w:szCs w:val="18"/>
              </w:rPr>
            </w:pPr>
            <w:r>
              <w:rPr>
                <w:rFonts w:ascii="宋体" w:hAnsi="宋体" w:hint="eastAsia"/>
                <w:sz w:val="18"/>
                <w:szCs w:val="18"/>
              </w:rPr>
              <w:t>总层数</w:t>
            </w:r>
          </w:p>
        </w:tc>
        <w:tc>
          <w:tcPr>
            <w:tcW w:w="597" w:type="dxa"/>
            <w:tcBorders>
              <w:top w:val="single" w:sz="8" w:space="0" w:color="auto"/>
              <w:left w:val="single" w:sz="2" w:space="0" w:color="auto"/>
              <w:bottom w:val="single" w:sz="2" w:space="0" w:color="auto"/>
              <w:right w:val="single" w:sz="2" w:space="0" w:color="auto"/>
            </w:tcBorders>
            <w:vAlign w:val="center"/>
          </w:tcPr>
          <w:p w:rsidR="00D823A3" w:rsidRDefault="00AB7052">
            <w:pPr>
              <w:jc w:val="center"/>
              <w:rPr>
                <w:rFonts w:ascii="宋体"/>
                <w:sz w:val="18"/>
                <w:szCs w:val="18"/>
              </w:rPr>
            </w:pPr>
            <w:r>
              <w:rPr>
                <w:rFonts w:ascii="宋体" w:hAnsi="宋体" w:hint="eastAsia"/>
                <w:sz w:val="18"/>
                <w:szCs w:val="18"/>
              </w:rPr>
              <w:t>所在层数</w:t>
            </w:r>
          </w:p>
        </w:tc>
        <w:tc>
          <w:tcPr>
            <w:tcW w:w="597" w:type="dxa"/>
            <w:tcBorders>
              <w:top w:val="single" w:sz="8" w:space="0" w:color="auto"/>
              <w:left w:val="single" w:sz="2" w:space="0" w:color="auto"/>
              <w:bottom w:val="single" w:sz="2" w:space="0" w:color="auto"/>
              <w:right w:val="single" w:sz="2" w:space="0" w:color="auto"/>
            </w:tcBorders>
            <w:vAlign w:val="center"/>
          </w:tcPr>
          <w:p w:rsidR="00D823A3" w:rsidRDefault="00AB7052">
            <w:pPr>
              <w:jc w:val="center"/>
              <w:rPr>
                <w:rFonts w:ascii="宋体"/>
                <w:sz w:val="18"/>
                <w:szCs w:val="18"/>
              </w:rPr>
            </w:pPr>
            <w:r>
              <w:rPr>
                <w:rFonts w:ascii="宋体" w:hAnsi="宋体" w:hint="eastAsia"/>
                <w:sz w:val="18"/>
                <w:szCs w:val="18"/>
              </w:rPr>
              <w:t>住宅结构</w:t>
            </w:r>
          </w:p>
        </w:tc>
        <w:tc>
          <w:tcPr>
            <w:tcW w:w="735" w:type="dxa"/>
            <w:tcBorders>
              <w:top w:val="single" w:sz="8" w:space="0" w:color="auto"/>
              <w:left w:val="single" w:sz="2" w:space="0" w:color="auto"/>
              <w:bottom w:val="single" w:sz="2" w:space="0" w:color="auto"/>
              <w:right w:val="single" w:sz="2" w:space="0" w:color="auto"/>
            </w:tcBorders>
            <w:vAlign w:val="center"/>
          </w:tcPr>
          <w:p w:rsidR="00D823A3" w:rsidRDefault="00AB7052">
            <w:pPr>
              <w:jc w:val="center"/>
              <w:rPr>
                <w:rFonts w:ascii="宋体"/>
                <w:sz w:val="18"/>
                <w:szCs w:val="18"/>
              </w:rPr>
            </w:pPr>
            <w:r>
              <w:rPr>
                <w:rFonts w:ascii="宋体" w:hAnsi="宋体" w:hint="eastAsia"/>
                <w:sz w:val="18"/>
                <w:szCs w:val="18"/>
              </w:rPr>
              <w:t xml:space="preserve">   </w:t>
            </w:r>
            <w:r>
              <w:rPr>
                <w:rFonts w:ascii="宋体" w:hAnsi="宋体" w:hint="eastAsia"/>
                <w:sz w:val="18"/>
                <w:szCs w:val="18"/>
              </w:rPr>
              <w:t>︿</w:t>
            </w:r>
          </w:p>
          <w:p w:rsidR="00D823A3" w:rsidRDefault="00AB7052">
            <w:pPr>
              <w:jc w:val="center"/>
              <w:rPr>
                <w:rFonts w:ascii="宋体"/>
                <w:sz w:val="18"/>
                <w:szCs w:val="18"/>
              </w:rPr>
            </w:pPr>
            <w:r>
              <w:rPr>
                <w:rFonts w:ascii="宋体" w:hAnsi="宋体" w:hint="eastAsia"/>
                <w:sz w:val="18"/>
                <w:szCs w:val="18"/>
              </w:rPr>
              <w:t>成</w:t>
            </w:r>
            <w:r>
              <w:rPr>
                <w:rFonts w:ascii="宋体" w:hAnsi="宋体"/>
                <w:sz w:val="18"/>
                <w:szCs w:val="18"/>
              </w:rPr>
              <w:t xml:space="preserve"> </w:t>
            </w:r>
            <w:r>
              <w:rPr>
                <w:rFonts w:ascii="宋体" w:hAnsi="宋体" w:hint="eastAsia"/>
                <w:sz w:val="18"/>
                <w:szCs w:val="18"/>
              </w:rPr>
              <w:t>合</w:t>
            </w:r>
          </w:p>
          <w:p w:rsidR="00D823A3" w:rsidRDefault="00AB7052">
            <w:pPr>
              <w:jc w:val="center"/>
              <w:rPr>
                <w:rFonts w:ascii="宋体"/>
                <w:sz w:val="18"/>
                <w:szCs w:val="18"/>
              </w:rPr>
            </w:pPr>
            <w:r>
              <w:rPr>
                <w:rFonts w:ascii="宋体" w:hAnsi="宋体" w:hint="eastAsia"/>
                <w:sz w:val="18"/>
                <w:szCs w:val="18"/>
              </w:rPr>
              <w:t>交</w:t>
            </w:r>
            <w:r>
              <w:rPr>
                <w:rFonts w:ascii="宋体" w:hAnsi="宋体"/>
                <w:sz w:val="18"/>
                <w:szCs w:val="18"/>
              </w:rPr>
              <w:t xml:space="preserve"> </w:t>
            </w:r>
            <w:r>
              <w:rPr>
                <w:rFonts w:ascii="宋体" w:hAnsi="宋体" w:hint="eastAsia"/>
                <w:sz w:val="18"/>
                <w:szCs w:val="18"/>
              </w:rPr>
              <w:t>同</w:t>
            </w:r>
          </w:p>
          <w:p w:rsidR="00D823A3" w:rsidRDefault="00AB7052">
            <w:pPr>
              <w:jc w:val="center"/>
              <w:rPr>
                <w:rFonts w:ascii="宋体"/>
                <w:sz w:val="18"/>
                <w:szCs w:val="18"/>
              </w:rPr>
            </w:pPr>
            <w:r>
              <w:rPr>
                <w:rFonts w:ascii="宋体" w:hAnsi="宋体" w:hint="eastAsia"/>
                <w:sz w:val="18"/>
                <w:szCs w:val="18"/>
              </w:rPr>
              <w:t>总</w:t>
            </w:r>
            <w:r>
              <w:rPr>
                <w:rFonts w:ascii="宋体" w:hAnsi="宋体"/>
                <w:sz w:val="18"/>
                <w:szCs w:val="18"/>
              </w:rPr>
              <w:t xml:space="preserve"> </w:t>
            </w:r>
            <w:r>
              <w:rPr>
                <w:rFonts w:ascii="宋体" w:hAnsi="宋体" w:hint="eastAsia"/>
                <w:sz w:val="18"/>
                <w:szCs w:val="18"/>
              </w:rPr>
              <w:t>金</w:t>
            </w:r>
          </w:p>
          <w:p w:rsidR="00D823A3" w:rsidRDefault="00AB7052">
            <w:pPr>
              <w:jc w:val="center"/>
              <w:rPr>
                <w:rFonts w:ascii="宋体"/>
                <w:sz w:val="18"/>
                <w:szCs w:val="18"/>
              </w:rPr>
            </w:pPr>
            <w:r>
              <w:rPr>
                <w:rFonts w:ascii="宋体" w:hAnsi="宋体" w:hint="eastAsia"/>
                <w:sz w:val="18"/>
                <w:szCs w:val="18"/>
              </w:rPr>
              <w:t>价</w:t>
            </w:r>
            <w:r>
              <w:rPr>
                <w:rFonts w:ascii="宋体" w:hAnsi="宋体"/>
                <w:sz w:val="18"/>
                <w:szCs w:val="18"/>
              </w:rPr>
              <w:t xml:space="preserve"> </w:t>
            </w:r>
            <w:r>
              <w:rPr>
                <w:rFonts w:ascii="宋体" w:hAnsi="宋体" w:hint="eastAsia"/>
                <w:sz w:val="18"/>
                <w:szCs w:val="18"/>
              </w:rPr>
              <w:t>额</w:t>
            </w:r>
          </w:p>
          <w:p w:rsidR="00D823A3" w:rsidRDefault="00AB7052">
            <w:pPr>
              <w:jc w:val="center"/>
              <w:rPr>
                <w:rFonts w:ascii="宋体"/>
                <w:sz w:val="18"/>
                <w:szCs w:val="18"/>
              </w:rPr>
            </w:pPr>
            <w:r>
              <w:rPr>
                <w:rFonts w:ascii="宋体" w:hAnsi="宋体" w:hint="eastAsia"/>
                <w:sz w:val="18"/>
                <w:szCs w:val="18"/>
              </w:rPr>
              <w:t xml:space="preserve">   </w:t>
            </w:r>
            <w:r>
              <w:rPr>
                <w:rFonts w:ascii="宋体" w:hAnsi="宋体" w:hint="eastAsia"/>
                <w:sz w:val="18"/>
                <w:szCs w:val="18"/>
              </w:rPr>
              <w:t>﹀</w:t>
            </w:r>
          </w:p>
        </w:tc>
        <w:tc>
          <w:tcPr>
            <w:tcW w:w="597" w:type="dxa"/>
            <w:tcBorders>
              <w:top w:val="single" w:sz="8" w:space="0" w:color="auto"/>
              <w:left w:val="single" w:sz="2" w:space="0" w:color="auto"/>
              <w:bottom w:val="single" w:sz="2" w:space="0" w:color="auto"/>
              <w:right w:val="single" w:sz="2" w:space="0" w:color="auto"/>
            </w:tcBorders>
            <w:vAlign w:val="center"/>
          </w:tcPr>
          <w:p w:rsidR="00D823A3" w:rsidRDefault="00AB7052">
            <w:pPr>
              <w:ind w:leftChars="1" w:left="2"/>
              <w:jc w:val="center"/>
              <w:rPr>
                <w:rFonts w:ascii="宋体"/>
                <w:sz w:val="18"/>
                <w:szCs w:val="18"/>
              </w:rPr>
            </w:pPr>
            <w:r>
              <w:rPr>
                <w:rFonts w:ascii="宋体" w:hAnsi="宋体" w:hint="eastAsia"/>
                <w:sz w:val="18"/>
                <w:szCs w:val="18"/>
              </w:rPr>
              <w:t>建筑</w:t>
            </w:r>
          </w:p>
          <w:p w:rsidR="00D823A3" w:rsidRDefault="00AB7052">
            <w:pPr>
              <w:ind w:leftChars="1" w:left="2"/>
              <w:jc w:val="center"/>
              <w:rPr>
                <w:rFonts w:ascii="宋体"/>
                <w:sz w:val="18"/>
                <w:szCs w:val="18"/>
              </w:rPr>
            </w:pPr>
            <w:r>
              <w:rPr>
                <w:rFonts w:ascii="宋体" w:hAnsi="宋体" w:hint="eastAsia"/>
                <w:sz w:val="18"/>
                <w:szCs w:val="18"/>
              </w:rPr>
              <w:t>面积</w:t>
            </w:r>
          </w:p>
        </w:tc>
        <w:tc>
          <w:tcPr>
            <w:tcW w:w="597" w:type="dxa"/>
            <w:tcBorders>
              <w:top w:val="single" w:sz="8" w:space="0" w:color="auto"/>
              <w:left w:val="single" w:sz="2" w:space="0" w:color="auto"/>
              <w:bottom w:val="single" w:sz="2" w:space="0" w:color="auto"/>
              <w:right w:val="nil"/>
            </w:tcBorders>
            <w:vAlign w:val="center"/>
          </w:tcPr>
          <w:p w:rsidR="00D823A3" w:rsidRDefault="00AB7052">
            <w:pPr>
              <w:jc w:val="center"/>
              <w:rPr>
                <w:rFonts w:ascii="宋体"/>
                <w:sz w:val="18"/>
                <w:szCs w:val="18"/>
              </w:rPr>
            </w:pPr>
            <w:r>
              <w:rPr>
                <w:rFonts w:ascii="宋体" w:hAnsi="宋体" w:hint="eastAsia"/>
                <w:sz w:val="18"/>
                <w:szCs w:val="18"/>
              </w:rPr>
              <w:t>签约</w:t>
            </w:r>
          </w:p>
          <w:p w:rsidR="00D823A3" w:rsidRDefault="00AB7052">
            <w:pPr>
              <w:jc w:val="center"/>
              <w:rPr>
                <w:rFonts w:ascii="宋体"/>
                <w:sz w:val="18"/>
                <w:szCs w:val="18"/>
              </w:rPr>
            </w:pPr>
            <w:r>
              <w:rPr>
                <w:rFonts w:ascii="宋体" w:hAnsi="宋体" w:hint="eastAsia"/>
                <w:sz w:val="18"/>
                <w:szCs w:val="18"/>
              </w:rPr>
              <w:t>时间</w:t>
            </w:r>
          </w:p>
        </w:tc>
        <w:tc>
          <w:tcPr>
            <w:tcW w:w="597" w:type="dxa"/>
            <w:tcBorders>
              <w:top w:val="single" w:sz="8" w:space="0" w:color="auto"/>
              <w:left w:val="single" w:sz="2" w:space="0" w:color="auto"/>
              <w:bottom w:val="single" w:sz="2" w:space="0" w:color="auto"/>
              <w:right w:val="nil"/>
            </w:tcBorders>
            <w:vAlign w:val="center"/>
          </w:tcPr>
          <w:p w:rsidR="00D823A3" w:rsidRDefault="00AB7052">
            <w:pPr>
              <w:jc w:val="center"/>
              <w:rPr>
                <w:rFonts w:ascii="宋体"/>
                <w:sz w:val="18"/>
                <w:szCs w:val="18"/>
              </w:rPr>
            </w:pPr>
            <w:r>
              <w:rPr>
                <w:rFonts w:ascii="宋体" w:hAnsi="宋体" w:hint="eastAsia"/>
                <w:sz w:val="18"/>
                <w:szCs w:val="18"/>
              </w:rPr>
              <w:t>朝向</w:t>
            </w:r>
          </w:p>
        </w:tc>
        <w:tc>
          <w:tcPr>
            <w:tcW w:w="597" w:type="dxa"/>
            <w:tcBorders>
              <w:top w:val="single" w:sz="8" w:space="0" w:color="auto"/>
              <w:left w:val="single" w:sz="2" w:space="0" w:color="auto"/>
              <w:bottom w:val="single" w:sz="2" w:space="0" w:color="auto"/>
              <w:right w:val="nil"/>
            </w:tcBorders>
            <w:vAlign w:val="center"/>
          </w:tcPr>
          <w:p w:rsidR="00D823A3" w:rsidRDefault="00AB7052">
            <w:pPr>
              <w:jc w:val="center"/>
              <w:rPr>
                <w:rFonts w:ascii="宋体"/>
                <w:sz w:val="18"/>
                <w:szCs w:val="18"/>
              </w:rPr>
            </w:pPr>
            <w:r>
              <w:rPr>
                <w:rFonts w:ascii="宋体" w:hAnsi="宋体" w:hint="eastAsia"/>
                <w:sz w:val="18"/>
                <w:szCs w:val="18"/>
              </w:rPr>
              <w:t>行政区划</w:t>
            </w:r>
          </w:p>
        </w:tc>
        <w:tc>
          <w:tcPr>
            <w:tcW w:w="598" w:type="dxa"/>
            <w:tcBorders>
              <w:top w:val="single" w:sz="8" w:space="0" w:color="auto"/>
              <w:left w:val="single" w:sz="2" w:space="0" w:color="auto"/>
              <w:bottom w:val="single" w:sz="2" w:space="0" w:color="auto"/>
              <w:right w:val="nil"/>
            </w:tcBorders>
            <w:vAlign w:val="center"/>
          </w:tcPr>
          <w:p w:rsidR="00D823A3" w:rsidRDefault="00AB7052">
            <w:pPr>
              <w:jc w:val="center"/>
              <w:rPr>
                <w:rFonts w:ascii="宋体"/>
                <w:sz w:val="18"/>
                <w:szCs w:val="18"/>
              </w:rPr>
            </w:pPr>
            <w:r>
              <w:rPr>
                <w:rFonts w:ascii="宋体" w:hAnsi="宋体" w:hint="eastAsia"/>
                <w:sz w:val="18"/>
                <w:szCs w:val="18"/>
              </w:rPr>
              <w:t>建成年份</w:t>
            </w:r>
          </w:p>
        </w:tc>
        <w:tc>
          <w:tcPr>
            <w:tcW w:w="583" w:type="dxa"/>
            <w:tcBorders>
              <w:top w:val="single" w:sz="8" w:space="0" w:color="auto"/>
              <w:left w:val="single" w:sz="2" w:space="0" w:color="auto"/>
              <w:bottom w:val="single" w:sz="2" w:space="0" w:color="auto"/>
              <w:right w:val="nil"/>
            </w:tcBorders>
            <w:vAlign w:val="center"/>
          </w:tcPr>
          <w:p w:rsidR="00D823A3" w:rsidRDefault="00AB7052">
            <w:pPr>
              <w:jc w:val="center"/>
              <w:rPr>
                <w:rFonts w:ascii="宋体" w:hAnsi="宋体"/>
                <w:sz w:val="18"/>
                <w:szCs w:val="18"/>
              </w:rPr>
            </w:pPr>
            <w:r>
              <w:rPr>
                <w:rFonts w:ascii="宋体" w:hAnsi="宋体" w:hint="eastAsia"/>
                <w:sz w:val="18"/>
                <w:szCs w:val="18"/>
              </w:rPr>
              <w:t>所在板块</w:t>
            </w:r>
          </w:p>
        </w:tc>
      </w:tr>
      <w:tr w:rsidR="00D823A3">
        <w:trPr>
          <w:trHeight w:val="318"/>
          <w:jc w:val="center"/>
        </w:trPr>
        <w:tc>
          <w:tcPr>
            <w:tcW w:w="597" w:type="dxa"/>
            <w:tcBorders>
              <w:top w:val="single" w:sz="2" w:space="0" w:color="auto"/>
              <w:left w:val="nil"/>
              <w:bottom w:val="single" w:sz="2" w:space="0" w:color="auto"/>
              <w:right w:val="single" w:sz="2" w:space="0" w:color="auto"/>
            </w:tcBorders>
            <w:vAlign w:val="center"/>
          </w:tcPr>
          <w:p w:rsidR="00D823A3" w:rsidRDefault="00AB7052">
            <w:pPr>
              <w:jc w:val="center"/>
              <w:rPr>
                <w:rFonts w:ascii="宋体"/>
                <w:sz w:val="18"/>
                <w:szCs w:val="18"/>
              </w:rPr>
            </w:pPr>
            <w:r>
              <w:rPr>
                <w:rFonts w:ascii="宋体" w:hAnsi="宋体" w:hint="eastAsia"/>
                <w:sz w:val="18"/>
                <w:szCs w:val="18"/>
              </w:rPr>
              <w:t>甲</w:t>
            </w:r>
          </w:p>
        </w:tc>
        <w:tc>
          <w:tcPr>
            <w:tcW w:w="597" w:type="dxa"/>
            <w:tcBorders>
              <w:top w:val="single" w:sz="2" w:space="0" w:color="auto"/>
              <w:left w:val="single" w:sz="2" w:space="0" w:color="auto"/>
              <w:bottom w:val="single" w:sz="2" w:space="0" w:color="auto"/>
              <w:right w:val="single" w:sz="2" w:space="0" w:color="auto"/>
            </w:tcBorders>
            <w:vAlign w:val="center"/>
          </w:tcPr>
          <w:p w:rsidR="00D823A3" w:rsidRDefault="00AB7052">
            <w:pPr>
              <w:jc w:val="center"/>
              <w:rPr>
                <w:rFonts w:ascii="宋体"/>
                <w:sz w:val="18"/>
                <w:szCs w:val="18"/>
              </w:rPr>
            </w:pPr>
            <w:r>
              <w:rPr>
                <w:rFonts w:ascii="宋体" w:hAnsi="宋体" w:hint="eastAsia"/>
                <w:sz w:val="18"/>
                <w:szCs w:val="18"/>
              </w:rPr>
              <w:t>乙</w:t>
            </w:r>
          </w:p>
        </w:tc>
        <w:tc>
          <w:tcPr>
            <w:tcW w:w="597" w:type="dxa"/>
            <w:tcBorders>
              <w:top w:val="single" w:sz="2" w:space="0" w:color="auto"/>
              <w:left w:val="single" w:sz="2" w:space="0" w:color="auto"/>
              <w:bottom w:val="single" w:sz="2" w:space="0" w:color="auto"/>
              <w:right w:val="single" w:sz="2" w:space="0" w:color="auto"/>
            </w:tcBorders>
            <w:vAlign w:val="center"/>
          </w:tcPr>
          <w:p w:rsidR="00D823A3" w:rsidRDefault="00AB7052">
            <w:pPr>
              <w:jc w:val="center"/>
              <w:rPr>
                <w:rFonts w:ascii="宋体"/>
                <w:sz w:val="18"/>
                <w:szCs w:val="18"/>
              </w:rPr>
            </w:pPr>
            <w:r>
              <w:rPr>
                <w:rFonts w:ascii="宋体" w:hAnsi="宋体" w:hint="eastAsia"/>
                <w:sz w:val="18"/>
                <w:szCs w:val="18"/>
              </w:rPr>
              <w:t>丙</w:t>
            </w:r>
          </w:p>
        </w:tc>
        <w:tc>
          <w:tcPr>
            <w:tcW w:w="597" w:type="dxa"/>
            <w:tcBorders>
              <w:top w:val="single" w:sz="2" w:space="0" w:color="auto"/>
              <w:left w:val="single" w:sz="2" w:space="0" w:color="auto"/>
              <w:bottom w:val="single" w:sz="2" w:space="0" w:color="auto"/>
              <w:right w:val="single" w:sz="2" w:space="0" w:color="auto"/>
            </w:tcBorders>
            <w:vAlign w:val="center"/>
          </w:tcPr>
          <w:p w:rsidR="00D823A3" w:rsidRDefault="00AB7052">
            <w:pPr>
              <w:jc w:val="center"/>
              <w:rPr>
                <w:rFonts w:ascii="宋体"/>
                <w:sz w:val="18"/>
                <w:szCs w:val="18"/>
              </w:rPr>
            </w:pPr>
            <w:r>
              <w:rPr>
                <w:rFonts w:ascii="宋体" w:hAnsi="宋体" w:hint="eastAsia"/>
                <w:sz w:val="18"/>
                <w:szCs w:val="18"/>
              </w:rPr>
              <w:t>丁</w:t>
            </w:r>
          </w:p>
        </w:tc>
        <w:tc>
          <w:tcPr>
            <w:tcW w:w="643" w:type="dxa"/>
            <w:tcBorders>
              <w:top w:val="single" w:sz="2" w:space="0" w:color="auto"/>
              <w:left w:val="single" w:sz="2" w:space="0" w:color="auto"/>
              <w:bottom w:val="single" w:sz="2" w:space="0" w:color="auto"/>
              <w:right w:val="single" w:sz="2" w:space="0" w:color="auto"/>
            </w:tcBorders>
            <w:vAlign w:val="center"/>
          </w:tcPr>
          <w:p w:rsidR="00D823A3" w:rsidRDefault="00AB7052">
            <w:pPr>
              <w:jc w:val="center"/>
              <w:rPr>
                <w:rFonts w:ascii="宋体" w:hAnsi="宋体"/>
                <w:sz w:val="18"/>
                <w:szCs w:val="18"/>
              </w:rPr>
            </w:pPr>
            <w:r>
              <w:rPr>
                <w:rFonts w:ascii="宋体" w:hAnsi="宋体"/>
                <w:sz w:val="18"/>
                <w:szCs w:val="18"/>
              </w:rPr>
              <w:t>1</w:t>
            </w:r>
          </w:p>
        </w:tc>
        <w:tc>
          <w:tcPr>
            <w:tcW w:w="597" w:type="dxa"/>
            <w:tcBorders>
              <w:top w:val="single" w:sz="2" w:space="0" w:color="auto"/>
              <w:left w:val="single" w:sz="2" w:space="0" w:color="auto"/>
              <w:bottom w:val="single" w:sz="2" w:space="0" w:color="auto"/>
              <w:right w:val="single" w:sz="2" w:space="0" w:color="auto"/>
            </w:tcBorders>
            <w:vAlign w:val="center"/>
          </w:tcPr>
          <w:p w:rsidR="00D823A3" w:rsidRDefault="00AB7052">
            <w:pPr>
              <w:jc w:val="center"/>
              <w:rPr>
                <w:rFonts w:ascii="宋体" w:hAnsi="宋体"/>
                <w:sz w:val="18"/>
                <w:szCs w:val="18"/>
              </w:rPr>
            </w:pPr>
            <w:r>
              <w:rPr>
                <w:rFonts w:ascii="宋体" w:hAnsi="宋体"/>
                <w:sz w:val="18"/>
                <w:szCs w:val="18"/>
              </w:rPr>
              <w:t>2</w:t>
            </w:r>
          </w:p>
        </w:tc>
        <w:tc>
          <w:tcPr>
            <w:tcW w:w="597" w:type="dxa"/>
            <w:tcBorders>
              <w:top w:val="single" w:sz="2" w:space="0" w:color="auto"/>
              <w:left w:val="single" w:sz="2" w:space="0" w:color="auto"/>
              <w:bottom w:val="single" w:sz="2" w:space="0" w:color="auto"/>
              <w:right w:val="single" w:sz="2" w:space="0" w:color="auto"/>
            </w:tcBorders>
            <w:vAlign w:val="center"/>
          </w:tcPr>
          <w:p w:rsidR="00D823A3" w:rsidRDefault="00AB7052">
            <w:pPr>
              <w:jc w:val="center"/>
              <w:rPr>
                <w:rFonts w:ascii="宋体"/>
                <w:sz w:val="18"/>
                <w:szCs w:val="18"/>
              </w:rPr>
            </w:pPr>
            <w:r>
              <w:rPr>
                <w:rFonts w:ascii="宋体" w:hAnsi="宋体" w:hint="eastAsia"/>
                <w:sz w:val="18"/>
                <w:szCs w:val="18"/>
              </w:rPr>
              <w:t>戊</w:t>
            </w:r>
          </w:p>
        </w:tc>
        <w:tc>
          <w:tcPr>
            <w:tcW w:w="735" w:type="dxa"/>
            <w:tcBorders>
              <w:top w:val="single" w:sz="2" w:space="0" w:color="auto"/>
              <w:left w:val="single" w:sz="2" w:space="0" w:color="auto"/>
              <w:bottom w:val="single" w:sz="2" w:space="0" w:color="auto"/>
              <w:right w:val="single" w:sz="2" w:space="0" w:color="auto"/>
            </w:tcBorders>
            <w:vAlign w:val="center"/>
          </w:tcPr>
          <w:p w:rsidR="00D823A3" w:rsidRDefault="00AB7052">
            <w:pPr>
              <w:jc w:val="center"/>
              <w:rPr>
                <w:rFonts w:ascii="宋体" w:hAnsi="宋体"/>
                <w:sz w:val="18"/>
                <w:szCs w:val="18"/>
              </w:rPr>
            </w:pPr>
            <w:r>
              <w:rPr>
                <w:rFonts w:ascii="宋体" w:hAnsi="宋体"/>
                <w:sz w:val="18"/>
                <w:szCs w:val="18"/>
              </w:rPr>
              <w:t>3</w:t>
            </w:r>
          </w:p>
        </w:tc>
        <w:tc>
          <w:tcPr>
            <w:tcW w:w="597" w:type="dxa"/>
            <w:tcBorders>
              <w:top w:val="single" w:sz="2" w:space="0" w:color="auto"/>
              <w:left w:val="single" w:sz="2" w:space="0" w:color="auto"/>
              <w:bottom w:val="single" w:sz="2" w:space="0" w:color="auto"/>
              <w:right w:val="single" w:sz="2" w:space="0" w:color="auto"/>
            </w:tcBorders>
            <w:vAlign w:val="center"/>
          </w:tcPr>
          <w:p w:rsidR="00D823A3" w:rsidRDefault="00AB7052">
            <w:pPr>
              <w:jc w:val="center"/>
              <w:rPr>
                <w:rFonts w:ascii="宋体" w:hAnsi="宋体"/>
                <w:sz w:val="18"/>
                <w:szCs w:val="18"/>
              </w:rPr>
            </w:pPr>
            <w:r>
              <w:rPr>
                <w:rFonts w:ascii="宋体" w:hAnsi="宋体"/>
                <w:sz w:val="18"/>
                <w:szCs w:val="18"/>
              </w:rPr>
              <w:t>4</w:t>
            </w:r>
          </w:p>
        </w:tc>
        <w:tc>
          <w:tcPr>
            <w:tcW w:w="597" w:type="dxa"/>
            <w:tcBorders>
              <w:top w:val="single" w:sz="2" w:space="0" w:color="auto"/>
              <w:left w:val="single" w:sz="2" w:space="0" w:color="auto"/>
              <w:bottom w:val="single" w:sz="2" w:space="0" w:color="auto"/>
              <w:right w:val="nil"/>
            </w:tcBorders>
            <w:vAlign w:val="center"/>
          </w:tcPr>
          <w:p w:rsidR="00D823A3" w:rsidRDefault="00AB7052">
            <w:pPr>
              <w:jc w:val="center"/>
              <w:rPr>
                <w:rFonts w:ascii="宋体"/>
                <w:sz w:val="18"/>
                <w:szCs w:val="18"/>
              </w:rPr>
            </w:pPr>
            <w:r>
              <w:rPr>
                <w:rFonts w:ascii="宋体" w:hAnsi="宋体" w:hint="eastAsia"/>
                <w:sz w:val="18"/>
                <w:szCs w:val="18"/>
              </w:rPr>
              <w:t>己</w:t>
            </w:r>
          </w:p>
        </w:tc>
        <w:tc>
          <w:tcPr>
            <w:tcW w:w="597" w:type="dxa"/>
            <w:tcBorders>
              <w:top w:val="single" w:sz="2" w:space="0" w:color="auto"/>
              <w:left w:val="single" w:sz="2" w:space="0" w:color="auto"/>
              <w:bottom w:val="single" w:sz="2" w:space="0" w:color="auto"/>
              <w:right w:val="nil"/>
            </w:tcBorders>
          </w:tcPr>
          <w:p w:rsidR="00D823A3" w:rsidRDefault="00AB7052">
            <w:pPr>
              <w:jc w:val="center"/>
              <w:rPr>
                <w:rFonts w:ascii="宋体"/>
                <w:sz w:val="18"/>
                <w:szCs w:val="18"/>
              </w:rPr>
            </w:pPr>
            <w:r>
              <w:rPr>
                <w:rFonts w:ascii="宋体" w:hAnsi="宋体" w:hint="eastAsia"/>
                <w:sz w:val="18"/>
                <w:szCs w:val="18"/>
              </w:rPr>
              <w:t>庚</w:t>
            </w:r>
          </w:p>
        </w:tc>
        <w:tc>
          <w:tcPr>
            <w:tcW w:w="597" w:type="dxa"/>
            <w:tcBorders>
              <w:top w:val="single" w:sz="2" w:space="0" w:color="auto"/>
              <w:left w:val="single" w:sz="2" w:space="0" w:color="auto"/>
              <w:bottom w:val="single" w:sz="2" w:space="0" w:color="auto"/>
              <w:right w:val="nil"/>
            </w:tcBorders>
          </w:tcPr>
          <w:p w:rsidR="00D823A3" w:rsidRDefault="00AB7052">
            <w:pPr>
              <w:jc w:val="center"/>
              <w:rPr>
                <w:rFonts w:ascii="宋体"/>
                <w:sz w:val="18"/>
                <w:szCs w:val="18"/>
              </w:rPr>
            </w:pPr>
            <w:r>
              <w:rPr>
                <w:rFonts w:ascii="宋体" w:hAnsi="宋体" w:hint="eastAsia"/>
                <w:sz w:val="18"/>
                <w:szCs w:val="18"/>
              </w:rPr>
              <w:t>辛</w:t>
            </w:r>
          </w:p>
        </w:tc>
        <w:tc>
          <w:tcPr>
            <w:tcW w:w="598" w:type="dxa"/>
            <w:tcBorders>
              <w:top w:val="single" w:sz="2" w:space="0" w:color="auto"/>
              <w:left w:val="single" w:sz="2" w:space="0" w:color="auto"/>
              <w:bottom w:val="single" w:sz="2" w:space="0" w:color="auto"/>
              <w:right w:val="nil"/>
            </w:tcBorders>
          </w:tcPr>
          <w:p w:rsidR="00D823A3" w:rsidRDefault="00AB7052">
            <w:pPr>
              <w:jc w:val="center"/>
              <w:rPr>
                <w:rFonts w:ascii="宋体"/>
                <w:sz w:val="18"/>
                <w:szCs w:val="18"/>
              </w:rPr>
            </w:pPr>
            <w:r>
              <w:rPr>
                <w:rFonts w:ascii="宋体" w:hAnsi="宋体"/>
                <w:sz w:val="18"/>
                <w:szCs w:val="18"/>
              </w:rPr>
              <w:t>5</w:t>
            </w:r>
          </w:p>
        </w:tc>
        <w:tc>
          <w:tcPr>
            <w:tcW w:w="583" w:type="dxa"/>
            <w:tcBorders>
              <w:top w:val="single" w:sz="2" w:space="0" w:color="auto"/>
              <w:left w:val="single" w:sz="2" w:space="0" w:color="auto"/>
              <w:bottom w:val="single" w:sz="2" w:space="0" w:color="auto"/>
              <w:right w:val="nil"/>
            </w:tcBorders>
          </w:tcPr>
          <w:p w:rsidR="00D823A3" w:rsidRDefault="00AB7052">
            <w:pPr>
              <w:jc w:val="center"/>
              <w:rPr>
                <w:rFonts w:ascii="宋体" w:hAnsi="宋体"/>
                <w:sz w:val="18"/>
                <w:szCs w:val="18"/>
              </w:rPr>
            </w:pPr>
            <w:r>
              <w:rPr>
                <w:rFonts w:ascii="宋体" w:hAnsi="宋体" w:hint="eastAsia"/>
                <w:sz w:val="18"/>
                <w:szCs w:val="18"/>
              </w:rPr>
              <w:t>6</w:t>
            </w:r>
          </w:p>
        </w:tc>
      </w:tr>
      <w:tr w:rsidR="00D823A3">
        <w:trPr>
          <w:trHeight w:val="1232"/>
          <w:jc w:val="center"/>
        </w:trPr>
        <w:tc>
          <w:tcPr>
            <w:tcW w:w="597" w:type="dxa"/>
            <w:tcBorders>
              <w:top w:val="single" w:sz="2" w:space="0" w:color="auto"/>
              <w:left w:val="nil"/>
              <w:bottom w:val="single" w:sz="8" w:space="0" w:color="auto"/>
              <w:right w:val="single" w:sz="2" w:space="0" w:color="auto"/>
            </w:tcBorders>
          </w:tcPr>
          <w:p w:rsidR="00D823A3" w:rsidRDefault="00D823A3"/>
        </w:tc>
        <w:tc>
          <w:tcPr>
            <w:tcW w:w="597" w:type="dxa"/>
            <w:tcBorders>
              <w:top w:val="single" w:sz="2" w:space="0" w:color="auto"/>
              <w:left w:val="single" w:sz="2" w:space="0" w:color="auto"/>
              <w:bottom w:val="single" w:sz="8" w:space="0" w:color="auto"/>
              <w:right w:val="single" w:sz="2" w:space="0" w:color="auto"/>
            </w:tcBorders>
            <w:vAlign w:val="center"/>
          </w:tcPr>
          <w:p w:rsidR="00D823A3" w:rsidRDefault="00D823A3"/>
        </w:tc>
        <w:tc>
          <w:tcPr>
            <w:tcW w:w="597" w:type="dxa"/>
            <w:tcBorders>
              <w:top w:val="single" w:sz="2" w:space="0" w:color="auto"/>
              <w:left w:val="single" w:sz="2" w:space="0" w:color="auto"/>
              <w:bottom w:val="single" w:sz="8" w:space="0" w:color="auto"/>
              <w:right w:val="single" w:sz="2" w:space="0" w:color="auto"/>
            </w:tcBorders>
          </w:tcPr>
          <w:p w:rsidR="00D823A3" w:rsidRDefault="00D823A3"/>
        </w:tc>
        <w:tc>
          <w:tcPr>
            <w:tcW w:w="597" w:type="dxa"/>
            <w:tcBorders>
              <w:top w:val="single" w:sz="2" w:space="0" w:color="auto"/>
              <w:left w:val="single" w:sz="2" w:space="0" w:color="auto"/>
              <w:bottom w:val="single" w:sz="8" w:space="0" w:color="auto"/>
              <w:right w:val="single" w:sz="2" w:space="0" w:color="auto"/>
            </w:tcBorders>
          </w:tcPr>
          <w:p w:rsidR="00D823A3" w:rsidRDefault="00D823A3">
            <w:pPr>
              <w:jc w:val="center"/>
              <w:rPr>
                <w:rFonts w:ascii="宋体"/>
              </w:rPr>
            </w:pPr>
          </w:p>
        </w:tc>
        <w:tc>
          <w:tcPr>
            <w:tcW w:w="643" w:type="dxa"/>
            <w:tcBorders>
              <w:top w:val="single" w:sz="2" w:space="0" w:color="auto"/>
              <w:left w:val="single" w:sz="2" w:space="0" w:color="auto"/>
              <w:bottom w:val="single" w:sz="8" w:space="0" w:color="auto"/>
              <w:right w:val="single" w:sz="2" w:space="0" w:color="auto"/>
            </w:tcBorders>
          </w:tcPr>
          <w:p w:rsidR="00D823A3" w:rsidRDefault="00D823A3">
            <w:pPr>
              <w:jc w:val="center"/>
              <w:rPr>
                <w:rFonts w:ascii="宋体"/>
              </w:rPr>
            </w:pPr>
          </w:p>
        </w:tc>
        <w:tc>
          <w:tcPr>
            <w:tcW w:w="597" w:type="dxa"/>
            <w:tcBorders>
              <w:top w:val="single" w:sz="2" w:space="0" w:color="auto"/>
              <w:left w:val="single" w:sz="2" w:space="0" w:color="auto"/>
              <w:bottom w:val="single" w:sz="8" w:space="0" w:color="auto"/>
              <w:right w:val="single" w:sz="2" w:space="0" w:color="auto"/>
            </w:tcBorders>
          </w:tcPr>
          <w:p w:rsidR="00D823A3" w:rsidRDefault="00D823A3">
            <w:pPr>
              <w:jc w:val="center"/>
              <w:rPr>
                <w:rFonts w:ascii="宋体"/>
              </w:rPr>
            </w:pPr>
          </w:p>
        </w:tc>
        <w:tc>
          <w:tcPr>
            <w:tcW w:w="597" w:type="dxa"/>
            <w:tcBorders>
              <w:top w:val="single" w:sz="2" w:space="0" w:color="auto"/>
              <w:left w:val="single" w:sz="2" w:space="0" w:color="auto"/>
              <w:bottom w:val="single" w:sz="8" w:space="0" w:color="auto"/>
              <w:right w:val="single" w:sz="2" w:space="0" w:color="auto"/>
            </w:tcBorders>
          </w:tcPr>
          <w:p w:rsidR="00D823A3" w:rsidRDefault="00D823A3">
            <w:pPr>
              <w:jc w:val="center"/>
              <w:rPr>
                <w:rFonts w:ascii="宋体"/>
              </w:rPr>
            </w:pPr>
          </w:p>
        </w:tc>
        <w:tc>
          <w:tcPr>
            <w:tcW w:w="735" w:type="dxa"/>
            <w:tcBorders>
              <w:top w:val="single" w:sz="2" w:space="0" w:color="auto"/>
              <w:left w:val="single" w:sz="2" w:space="0" w:color="auto"/>
              <w:bottom w:val="single" w:sz="8" w:space="0" w:color="auto"/>
              <w:right w:val="single" w:sz="2" w:space="0" w:color="auto"/>
            </w:tcBorders>
          </w:tcPr>
          <w:p w:rsidR="00D823A3" w:rsidRDefault="00D823A3"/>
        </w:tc>
        <w:tc>
          <w:tcPr>
            <w:tcW w:w="597" w:type="dxa"/>
            <w:tcBorders>
              <w:top w:val="single" w:sz="2" w:space="0" w:color="auto"/>
              <w:left w:val="single" w:sz="2" w:space="0" w:color="auto"/>
              <w:bottom w:val="single" w:sz="8" w:space="0" w:color="auto"/>
              <w:right w:val="single" w:sz="2" w:space="0" w:color="auto"/>
            </w:tcBorders>
          </w:tcPr>
          <w:p w:rsidR="00D823A3" w:rsidRDefault="00D823A3"/>
        </w:tc>
        <w:tc>
          <w:tcPr>
            <w:tcW w:w="597" w:type="dxa"/>
            <w:tcBorders>
              <w:top w:val="single" w:sz="2" w:space="0" w:color="auto"/>
              <w:left w:val="single" w:sz="2" w:space="0" w:color="auto"/>
              <w:bottom w:val="single" w:sz="8" w:space="0" w:color="auto"/>
              <w:right w:val="nil"/>
            </w:tcBorders>
          </w:tcPr>
          <w:p w:rsidR="00D823A3" w:rsidRDefault="00D823A3"/>
          <w:p w:rsidR="00D823A3" w:rsidRDefault="00D823A3"/>
          <w:p w:rsidR="00D823A3" w:rsidRDefault="00D823A3"/>
          <w:p w:rsidR="00D823A3" w:rsidRDefault="00D823A3"/>
          <w:p w:rsidR="00D823A3" w:rsidRDefault="00D823A3"/>
        </w:tc>
        <w:tc>
          <w:tcPr>
            <w:tcW w:w="597" w:type="dxa"/>
            <w:tcBorders>
              <w:top w:val="single" w:sz="2" w:space="0" w:color="auto"/>
              <w:left w:val="single" w:sz="2" w:space="0" w:color="auto"/>
              <w:bottom w:val="single" w:sz="8" w:space="0" w:color="auto"/>
              <w:right w:val="nil"/>
            </w:tcBorders>
          </w:tcPr>
          <w:p w:rsidR="00D823A3" w:rsidRDefault="00D823A3"/>
        </w:tc>
        <w:tc>
          <w:tcPr>
            <w:tcW w:w="597" w:type="dxa"/>
            <w:tcBorders>
              <w:top w:val="single" w:sz="2" w:space="0" w:color="auto"/>
              <w:left w:val="single" w:sz="2" w:space="0" w:color="auto"/>
              <w:bottom w:val="single" w:sz="8" w:space="0" w:color="auto"/>
              <w:right w:val="nil"/>
            </w:tcBorders>
          </w:tcPr>
          <w:p w:rsidR="00D823A3" w:rsidRDefault="00D823A3"/>
        </w:tc>
        <w:tc>
          <w:tcPr>
            <w:tcW w:w="598" w:type="dxa"/>
            <w:tcBorders>
              <w:top w:val="single" w:sz="2" w:space="0" w:color="auto"/>
              <w:left w:val="single" w:sz="2" w:space="0" w:color="auto"/>
              <w:bottom w:val="single" w:sz="8" w:space="0" w:color="auto"/>
              <w:right w:val="nil"/>
            </w:tcBorders>
          </w:tcPr>
          <w:p w:rsidR="00D823A3" w:rsidRDefault="00D823A3"/>
        </w:tc>
        <w:tc>
          <w:tcPr>
            <w:tcW w:w="583" w:type="dxa"/>
            <w:tcBorders>
              <w:top w:val="single" w:sz="2" w:space="0" w:color="auto"/>
              <w:left w:val="single" w:sz="2" w:space="0" w:color="auto"/>
              <w:bottom w:val="single" w:sz="8" w:space="0" w:color="auto"/>
              <w:right w:val="nil"/>
            </w:tcBorders>
          </w:tcPr>
          <w:p w:rsidR="00D823A3" w:rsidRDefault="00D823A3"/>
        </w:tc>
      </w:tr>
      <w:tr w:rsidR="00D823A3">
        <w:trPr>
          <w:trHeight w:val="372"/>
          <w:jc w:val="center"/>
        </w:trPr>
        <w:tc>
          <w:tcPr>
            <w:tcW w:w="7950" w:type="dxa"/>
            <w:gridSpan w:val="13"/>
            <w:tcBorders>
              <w:top w:val="single" w:sz="8" w:space="0" w:color="auto"/>
              <w:left w:val="nil"/>
              <w:bottom w:val="nil"/>
              <w:right w:val="nil"/>
            </w:tcBorders>
          </w:tcPr>
          <w:p w:rsidR="00D823A3" w:rsidRDefault="00AB7052">
            <w:pPr>
              <w:rPr>
                <w:sz w:val="18"/>
              </w:rPr>
            </w:pPr>
            <w:r>
              <w:rPr>
                <w:rFonts w:hint="eastAsia"/>
                <w:sz w:val="18"/>
              </w:rPr>
              <w:t>单位负责人：</w:t>
            </w:r>
            <w:r>
              <w:rPr>
                <w:sz w:val="18"/>
              </w:rPr>
              <w:t xml:space="preserve">      </w:t>
            </w:r>
            <w:r>
              <w:rPr>
                <w:rFonts w:hint="eastAsia"/>
                <w:sz w:val="18"/>
              </w:rPr>
              <w:t>统计负责人：</w:t>
            </w:r>
            <w:r>
              <w:rPr>
                <w:sz w:val="18"/>
              </w:rPr>
              <w:t xml:space="preserve">      </w:t>
            </w:r>
            <w:r>
              <w:rPr>
                <w:rFonts w:hint="eastAsia"/>
                <w:sz w:val="18"/>
              </w:rPr>
              <w:t>填表人：</w:t>
            </w:r>
            <w:r>
              <w:rPr>
                <w:sz w:val="18"/>
              </w:rPr>
              <w:t xml:space="preserve">         </w:t>
            </w:r>
            <w:r>
              <w:rPr>
                <w:rFonts w:hint="eastAsia"/>
                <w:sz w:val="18"/>
              </w:rPr>
              <w:t>联系电话：</w:t>
            </w:r>
            <w:r>
              <w:rPr>
                <w:sz w:val="18"/>
              </w:rPr>
              <w:t xml:space="preserve">         </w:t>
            </w:r>
            <w:r>
              <w:rPr>
                <w:rFonts w:hint="eastAsia"/>
                <w:sz w:val="18"/>
              </w:rPr>
              <w:t>报出日期：２０</w:t>
            </w:r>
            <w:r>
              <w:rPr>
                <w:rFonts w:hint="eastAsia"/>
                <w:sz w:val="18"/>
              </w:rPr>
              <w:t xml:space="preserve"> </w:t>
            </w:r>
            <w:r>
              <w:rPr>
                <w:sz w:val="18"/>
              </w:rPr>
              <w:t xml:space="preserve">  </w:t>
            </w:r>
            <w:r>
              <w:rPr>
                <w:rFonts w:hint="eastAsia"/>
                <w:sz w:val="18"/>
              </w:rPr>
              <w:t>年</w:t>
            </w:r>
            <w:r>
              <w:rPr>
                <w:rFonts w:hint="eastAsia"/>
                <w:sz w:val="18"/>
              </w:rPr>
              <w:t xml:space="preserve"> </w:t>
            </w:r>
            <w:r>
              <w:rPr>
                <w:sz w:val="18"/>
              </w:rPr>
              <w:t xml:space="preserve">  </w:t>
            </w:r>
            <w:r>
              <w:rPr>
                <w:rFonts w:hint="eastAsia"/>
                <w:sz w:val="18"/>
              </w:rPr>
              <w:t>月</w:t>
            </w:r>
            <w:r>
              <w:rPr>
                <w:sz w:val="18"/>
              </w:rPr>
              <w:t xml:space="preserve">   </w:t>
            </w:r>
            <w:r>
              <w:rPr>
                <w:rFonts w:hint="eastAsia"/>
                <w:sz w:val="18"/>
              </w:rPr>
              <w:t>日</w:t>
            </w:r>
          </w:p>
        </w:tc>
        <w:tc>
          <w:tcPr>
            <w:tcW w:w="583" w:type="dxa"/>
            <w:tcBorders>
              <w:top w:val="single" w:sz="8" w:space="0" w:color="auto"/>
              <w:left w:val="nil"/>
              <w:bottom w:val="nil"/>
              <w:right w:val="nil"/>
            </w:tcBorders>
          </w:tcPr>
          <w:p w:rsidR="00D823A3" w:rsidRDefault="00D823A3">
            <w:pPr>
              <w:rPr>
                <w:sz w:val="18"/>
              </w:rPr>
            </w:pPr>
          </w:p>
        </w:tc>
      </w:tr>
      <w:tr w:rsidR="00D823A3">
        <w:trPr>
          <w:trHeight w:val="372"/>
          <w:jc w:val="center"/>
        </w:trPr>
        <w:tc>
          <w:tcPr>
            <w:tcW w:w="7950" w:type="dxa"/>
            <w:gridSpan w:val="13"/>
            <w:tcBorders>
              <w:top w:val="nil"/>
              <w:left w:val="nil"/>
              <w:bottom w:val="nil"/>
              <w:right w:val="nil"/>
            </w:tcBorders>
          </w:tcPr>
          <w:p w:rsidR="00D823A3" w:rsidRDefault="00D823A3">
            <w:pPr>
              <w:ind w:left="810" w:hangingChars="450" w:hanging="810"/>
              <w:rPr>
                <w:rFonts w:ascii="宋体"/>
                <w:sz w:val="18"/>
              </w:rPr>
            </w:pPr>
          </w:p>
          <w:p w:rsidR="00D823A3" w:rsidRDefault="00AB7052">
            <w:pPr>
              <w:ind w:left="720" w:hangingChars="400" w:hanging="720"/>
              <w:rPr>
                <w:rFonts w:ascii="宋体"/>
                <w:sz w:val="18"/>
                <w:szCs w:val="18"/>
              </w:rPr>
            </w:pPr>
            <w:r>
              <w:rPr>
                <w:rFonts w:ascii="宋体" w:hAnsi="宋体" w:hint="eastAsia"/>
                <w:sz w:val="18"/>
                <w:szCs w:val="18"/>
              </w:rPr>
              <w:t>说明：</w:t>
            </w:r>
            <w:r>
              <w:rPr>
                <w:rFonts w:ascii="宋体" w:hAnsi="宋体"/>
                <w:sz w:val="18"/>
                <w:szCs w:val="18"/>
              </w:rPr>
              <w:t>1.</w:t>
            </w:r>
            <w:r>
              <w:rPr>
                <w:rFonts w:ascii="宋体" w:hAnsi="宋体" w:hint="eastAsia"/>
                <w:sz w:val="18"/>
                <w:szCs w:val="18"/>
              </w:rPr>
              <w:t>本表是</w:t>
            </w:r>
            <w:r>
              <w:rPr>
                <w:rFonts w:ascii="宋体" w:hAnsi="宋体" w:hint="eastAsia"/>
                <w:sz w:val="18"/>
                <w:szCs w:val="18"/>
              </w:rPr>
              <w:t>重点</w:t>
            </w:r>
            <w:r>
              <w:rPr>
                <w:rFonts w:ascii="宋体" w:hAnsi="宋体" w:hint="eastAsia"/>
                <w:sz w:val="18"/>
                <w:szCs w:val="18"/>
              </w:rPr>
              <w:t>城市所统计的每套成交</w:t>
            </w:r>
            <w:proofErr w:type="gramStart"/>
            <w:r>
              <w:rPr>
                <w:rFonts w:ascii="宋体" w:hAnsi="宋体" w:hint="eastAsia"/>
                <w:sz w:val="18"/>
                <w:szCs w:val="18"/>
              </w:rPr>
              <w:t>二手住宅的网签</w:t>
            </w:r>
            <w:proofErr w:type="gramEnd"/>
            <w:r>
              <w:rPr>
                <w:rFonts w:ascii="宋体" w:hAnsi="宋体" w:hint="eastAsia"/>
                <w:sz w:val="18"/>
                <w:szCs w:val="18"/>
              </w:rPr>
              <w:t>备案数据结构内容。报送时间及方式按统一规定</w:t>
            </w:r>
            <w:r>
              <w:rPr>
                <w:rFonts w:ascii="宋体" w:hAnsi="宋体"/>
                <w:sz w:val="18"/>
                <w:szCs w:val="18"/>
              </w:rPr>
              <w:t>执行。</w:t>
            </w:r>
          </w:p>
          <w:p w:rsidR="00D823A3" w:rsidRDefault="00AB7052">
            <w:pPr>
              <w:spacing w:line="240" w:lineRule="exact"/>
              <w:ind w:leftChars="250" w:left="525"/>
              <w:rPr>
                <w:rFonts w:ascii="宋体"/>
                <w:sz w:val="18"/>
                <w:szCs w:val="18"/>
              </w:rPr>
            </w:pPr>
            <w:r>
              <w:rPr>
                <w:rFonts w:ascii="宋体" w:hAnsi="宋体" w:hint="eastAsia"/>
                <w:sz w:val="18"/>
                <w:szCs w:val="18"/>
              </w:rPr>
              <w:t>2.</w:t>
            </w:r>
            <w:proofErr w:type="gramStart"/>
            <w:r>
              <w:rPr>
                <w:rFonts w:ascii="宋体" w:hAnsi="宋体" w:hint="eastAsia"/>
                <w:sz w:val="18"/>
                <w:szCs w:val="18"/>
              </w:rPr>
              <w:t>网签备案</w:t>
            </w:r>
            <w:proofErr w:type="gramEnd"/>
            <w:r>
              <w:rPr>
                <w:rFonts w:ascii="宋体" w:hAnsi="宋体" w:hint="eastAsia"/>
                <w:sz w:val="18"/>
                <w:szCs w:val="18"/>
              </w:rPr>
              <w:t>数据结构内容</w:t>
            </w:r>
            <w:r>
              <w:rPr>
                <w:rFonts w:ascii="宋体" w:hAnsi="宋体"/>
                <w:sz w:val="18"/>
                <w:szCs w:val="18"/>
              </w:rPr>
              <w:t>(</w:t>
            </w:r>
            <w:r>
              <w:rPr>
                <w:rFonts w:ascii="宋体" w:hAnsi="宋体" w:hint="eastAsia"/>
                <w:sz w:val="18"/>
                <w:szCs w:val="18"/>
              </w:rPr>
              <w:t>甲、乙、丙等</w:t>
            </w:r>
            <w:r>
              <w:rPr>
                <w:rFonts w:ascii="宋体" w:hAnsi="宋体"/>
                <w:sz w:val="18"/>
                <w:szCs w:val="18"/>
              </w:rPr>
              <w:t>)</w:t>
            </w:r>
            <w:r>
              <w:rPr>
                <w:rFonts w:ascii="宋体" w:hAnsi="宋体" w:hint="eastAsia"/>
                <w:sz w:val="18"/>
                <w:szCs w:val="18"/>
              </w:rPr>
              <w:t>的指标定义见附录</w:t>
            </w:r>
            <w:r>
              <w:rPr>
                <w:rFonts w:ascii="宋体" w:hAnsi="宋体"/>
                <w:sz w:val="18"/>
                <w:szCs w:val="18"/>
              </w:rPr>
              <w:t>(</w:t>
            </w:r>
            <w:r>
              <w:rPr>
                <w:rFonts w:ascii="宋体" w:hAnsi="宋体" w:hint="eastAsia"/>
                <w:sz w:val="18"/>
                <w:szCs w:val="18"/>
              </w:rPr>
              <w:t>六</w:t>
            </w:r>
            <w:r>
              <w:rPr>
                <w:rFonts w:ascii="宋体" w:hAnsi="宋体"/>
                <w:sz w:val="18"/>
                <w:szCs w:val="18"/>
              </w:rPr>
              <w:t>)</w:t>
            </w:r>
            <w:r>
              <w:rPr>
                <w:rFonts w:ascii="宋体" w:hAnsi="宋体" w:hint="eastAsia"/>
                <w:sz w:val="18"/>
                <w:szCs w:val="18"/>
              </w:rPr>
              <w:t>报表填报简单说明。</w:t>
            </w:r>
          </w:p>
          <w:p w:rsidR="00D823A3" w:rsidRDefault="00AB7052">
            <w:pPr>
              <w:spacing w:line="240" w:lineRule="exact"/>
              <w:ind w:leftChars="250" w:left="705" w:hangingChars="100" w:hanging="180"/>
              <w:rPr>
                <w:rFonts w:ascii="宋体"/>
                <w:sz w:val="18"/>
                <w:szCs w:val="18"/>
              </w:rPr>
            </w:pPr>
            <w:r>
              <w:rPr>
                <w:rFonts w:ascii="宋体" w:hAnsi="宋体" w:hint="eastAsia"/>
                <w:sz w:val="18"/>
                <w:szCs w:val="18"/>
              </w:rPr>
              <w:t>3.</w:t>
            </w:r>
            <w:r>
              <w:rPr>
                <w:rFonts w:ascii="宋体" w:hAnsi="宋体" w:hint="eastAsia"/>
                <w:sz w:val="18"/>
                <w:szCs w:val="18"/>
              </w:rPr>
              <w:t>格式要求：甲</w:t>
            </w:r>
            <w:r>
              <w:rPr>
                <w:rFonts w:ascii="宋体" w:hAnsi="宋体"/>
                <w:sz w:val="18"/>
                <w:szCs w:val="18"/>
              </w:rPr>
              <w:t>(</w:t>
            </w:r>
            <w:r>
              <w:rPr>
                <w:rFonts w:ascii="宋体" w:hAnsi="宋体" w:hint="eastAsia"/>
                <w:sz w:val="18"/>
                <w:szCs w:val="18"/>
              </w:rPr>
              <w:t>交易中介机构名称</w:t>
            </w:r>
            <w:r>
              <w:rPr>
                <w:rFonts w:ascii="宋体" w:hAnsi="宋体"/>
                <w:sz w:val="18"/>
                <w:szCs w:val="18"/>
              </w:rPr>
              <w:t>)</w:t>
            </w:r>
            <w:r>
              <w:rPr>
                <w:rFonts w:ascii="宋体" w:hAnsi="宋体" w:hint="eastAsia"/>
                <w:sz w:val="18"/>
                <w:szCs w:val="18"/>
              </w:rPr>
              <w:t>：文本格式；乙</w:t>
            </w:r>
            <w:r>
              <w:rPr>
                <w:rFonts w:ascii="宋体" w:hAnsi="宋体"/>
                <w:sz w:val="18"/>
                <w:szCs w:val="18"/>
              </w:rPr>
              <w:t>(</w:t>
            </w:r>
            <w:r>
              <w:rPr>
                <w:rFonts w:ascii="宋体" w:hAnsi="宋体" w:hint="eastAsia"/>
                <w:sz w:val="18"/>
                <w:szCs w:val="18"/>
              </w:rPr>
              <w:t>小区名称</w:t>
            </w:r>
            <w:r>
              <w:rPr>
                <w:rFonts w:ascii="宋体" w:hAnsi="宋体"/>
                <w:sz w:val="18"/>
                <w:szCs w:val="18"/>
              </w:rPr>
              <w:t>)</w:t>
            </w:r>
            <w:r>
              <w:rPr>
                <w:rFonts w:ascii="宋体" w:hAnsi="宋体" w:hint="eastAsia"/>
                <w:sz w:val="18"/>
                <w:szCs w:val="18"/>
              </w:rPr>
              <w:t>：文本格式；丙</w:t>
            </w:r>
            <w:r>
              <w:rPr>
                <w:rFonts w:ascii="宋体" w:hAnsi="宋体"/>
                <w:sz w:val="18"/>
                <w:szCs w:val="18"/>
              </w:rPr>
              <w:t>(</w:t>
            </w:r>
            <w:r>
              <w:rPr>
                <w:rFonts w:ascii="宋体" w:hAnsi="宋体" w:hint="eastAsia"/>
                <w:sz w:val="18"/>
                <w:szCs w:val="18"/>
              </w:rPr>
              <w:t>小区地址</w:t>
            </w:r>
            <w:r>
              <w:rPr>
                <w:rFonts w:ascii="宋体" w:hAnsi="宋体"/>
                <w:sz w:val="18"/>
                <w:szCs w:val="18"/>
              </w:rPr>
              <w:t>)</w:t>
            </w:r>
            <w:r>
              <w:rPr>
                <w:rFonts w:ascii="宋体" w:hAnsi="宋体" w:hint="eastAsia"/>
                <w:sz w:val="18"/>
                <w:szCs w:val="18"/>
              </w:rPr>
              <w:t>：文本格式；丁</w:t>
            </w:r>
            <w:r>
              <w:rPr>
                <w:rFonts w:ascii="宋体" w:hAnsi="宋体"/>
                <w:sz w:val="18"/>
                <w:szCs w:val="18"/>
              </w:rPr>
              <w:t>(</w:t>
            </w:r>
            <w:r>
              <w:rPr>
                <w:rFonts w:ascii="宋体" w:hAnsi="宋体" w:hint="eastAsia"/>
                <w:sz w:val="18"/>
                <w:szCs w:val="18"/>
              </w:rPr>
              <w:t>幢号</w:t>
            </w:r>
            <w:r>
              <w:rPr>
                <w:rFonts w:ascii="宋体" w:hAnsi="宋体"/>
                <w:sz w:val="18"/>
                <w:szCs w:val="18"/>
              </w:rPr>
              <w:t>)</w:t>
            </w:r>
            <w:r>
              <w:rPr>
                <w:rFonts w:ascii="宋体" w:hAnsi="宋体" w:hint="eastAsia"/>
                <w:sz w:val="18"/>
                <w:szCs w:val="18"/>
              </w:rPr>
              <w:t>：文本格式；戊</w:t>
            </w:r>
            <w:r>
              <w:rPr>
                <w:rFonts w:ascii="宋体" w:hAnsi="宋体"/>
                <w:sz w:val="18"/>
                <w:szCs w:val="18"/>
              </w:rPr>
              <w:t>(</w:t>
            </w:r>
            <w:r>
              <w:rPr>
                <w:rFonts w:ascii="宋体" w:hAnsi="宋体" w:hint="eastAsia"/>
                <w:sz w:val="18"/>
                <w:szCs w:val="18"/>
              </w:rPr>
              <w:t>住宅结构</w:t>
            </w:r>
            <w:r>
              <w:rPr>
                <w:rFonts w:ascii="宋体" w:hAnsi="宋体"/>
                <w:sz w:val="18"/>
                <w:szCs w:val="18"/>
              </w:rPr>
              <w:t>)</w:t>
            </w:r>
            <w:r>
              <w:rPr>
                <w:rFonts w:ascii="宋体" w:hAnsi="宋体" w:hint="eastAsia"/>
                <w:sz w:val="18"/>
                <w:szCs w:val="18"/>
              </w:rPr>
              <w:t>：文本格式；己</w:t>
            </w:r>
            <w:r>
              <w:rPr>
                <w:rFonts w:ascii="宋体" w:hAnsi="宋体"/>
                <w:sz w:val="18"/>
                <w:szCs w:val="18"/>
              </w:rPr>
              <w:t>(</w:t>
            </w:r>
            <w:r>
              <w:rPr>
                <w:rFonts w:ascii="宋体" w:hAnsi="宋体" w:hint="eastAsia"/>
                <w:sz w:val="18"/>
                <w:szCs w:val="18"/>
              </w:rPr>
              <w:t>签约时间</w:t>
            </w:r>
            <w:r>
              <w:rPr>
                <w:rFonts w:ascii="宋体" w:hAnsi="宋体"/>
                <w:sz w:val="18"/>
                <w:szCs w:val="18"/>
              </w:rPr>
              <w:t>)</w:t>
            </w:r>
            <w:r>
              <w:rPr>
                <w:rFonts w:ascii="宋体" w:hAnsi="宋体" w:hint="eastAsia"/>
                <w:sz w:val="18"/>
                <w:szCs w:val="18"/>
              </w:rPr>
              <w:t>：文本格式，例如：</w:t>
            </w:r>
            <w:r>
              <w:rPr>
                <w:rFonts w:ascii="宋体" w:hAnsi="宋体"/>
                <w:sz w:val="18"/>
                <w:szCs w:val="18"/>
              </w:rPr>
              <w:t>2011-07-12</w:t>
            </w:r>
            <w:r>
              <w:rPr>
                <w:rFonts w:ascii="宋体" w:hAnsi="宋体" w:hint="eastAsia"/>
                <w:sz w:val="18"/>
                <w:szCs w:val="18"/>
              </w:rPr>
              <w:t>；庚</w:t>
            </w:r>
            <w:r>
              <w:rPr>
                <w:rFonts w:ascii="宋体" w:hAnsi="宋体"/>
                <w:sz w:val="18"/>
                <w:szCs w:val="18"/>
              </w:rPr>
              <w:t>(</w:t>
            </w:r>
            <w:r>
              <w:rPr>
                <w:rFonts w:ascii="宋体" w:hAnsi="宋体" w:hint="eastAsia"/>
                <w:sz w:val="18"/>
                <w:szCs w:val="18"/>
              </w:rPr>
              <w:t>朝向</w:t>
            </w:r>
            <w:r>
              <w:rPr>
                <w:rFonts w:ascii="宋体" w:hAnsi="宋体"/>
                <w:sz w:val="18"/>
                <w:szCs w:val="18"/>
              </w:rPr>
              <w:t>)</w:t>
            </w:r>
            <w:r>
              <w:rPr>
                <w:rFonts w:ascii="宋体" w:hAnsi="宋体" w:hint="eastAsia"/>
                <w:sz w:val="18"/>
                <w:szCs w:val="18"/>
              </w:rPr>
              <w:t>：文本格式；辛</w:t>
            </w:r>
            <w:r>
              <w:rPr>
                <w:rFonts w:ascii="宋体" w:hAnsi="宋体"/>
                <w:sz w:val="18"/>
                <w:szCs w:val="18"/>
              </w:rPr>
              <w:t>(</w:t>
            </w:r>
            <w:r>
              <w:rPr>
                <w:rFonts w:ascii="宋体" w:hAnsi="宋体" w:hint="eastAsia"/>
                <w:sz w:val="18"/>
                <w:szCs w:val="18"/>
              </w:rPr>
              <w:t>行政区划</w:t>
            </w:r>
            <w:r>
              <w:rPr>
                <w:rFonts w:ascii="宋体" w:hAnsi="宋体"/>
                <w:sz w:val="18"/>
                <w:szCs w:val="18"/>
              </w:rPr>
              <w:t>)</w:t>
            </w:r>
            <w:r>
              <w:rPr>
                <w:rFonts w:ascii="宋体" w:hAnsi="宋体" w:hint="eastAsia"/>
                <w:sz w:val="18"/>
                <w:szCs w:val="18"/>
              </w:rPr>
              <w:t>：文本格式；其他指标为数值格式。</w:t>
            </w:r>
          </w:p>
        </w:tc>
        <w:tc>
          <w:tcPr>
            <w:tcW w:w="583" w:type="dxa"/>
            <w:tcBorders>
              <w:top w:val="nil"/>
              <w:left w:val="nil"/>
              <w:bottom w:val="nil"/>
              <w:right w:val="nil"/>
            </w:tcBorders>
          </w:tcPr>
          <w:p w:rsidR="00D823A3" w:rsidRDefault="00D823A3">
            <w:pPr>
              <w:spacing w:line="240" w:lineRule="exact"/>
              <w:ind w:leftChars="250" w:left="705" w:hangingChars="100" w:hanging="180"/>
              <w:rPr>
                <w:rFonts w:ascii="宋体" w:hAnsi="宋体"/>
                <w:sz w:val="18"/>
                <w:szCs w:val="18"/>
              </w:rPr>
            </w:pPr>
          </w:p>
        </w:tc>
      </w:tr>
    </w:tbl>
    <w:p w:rsidR="00D823A3" w:rsidRDefault="00D823A3">
      <w:pPr>
        <w:spacing w:line="240" w:lineRule="exact"/>
        <w:rPr>
          <w:rFonts w:ascii="宋体"/>
          <w:iCs/>
          <w:sz w:val="18"/>
        </w:rPr>
      </w:pPr>
    </w:p>
    <w:p w:rsidR="00D823A3" w:rsidRDefault="00D823A3">
      <w:pPr>
        <w:spacing w:beforeLines="200" w:before="624" w:afterLines="100" w:after="312"/>
        <w:jc w:val="center"/>
        <w:outlineLvl w:val="1"/>
        <w:rPr>
          <w:rFonts w:ascii="宋体" w:hAnsi="宋体"/>
        </w:rPr>
      </w:pPr>
    </w:p>
    <w:p w:rsidR="00D823A3" w:rsidRDefault="00D823A3">
      <w:pPr>
        <w:spacing w:beforeLines="200" w:before="624" w:afterLines="100" w:after="312"/>
        <w:jc w:val="center"/>
        <w:outlineLvl w:val="1"/>
        <w:rPr>
          <w:rFonts w:ascii="宋体" w:hAnsi="宋体"/>
        </w:rPr>
      </w:pPr>
    </w:p>
    <w:p w:rsidR="00D823A3" w:rsidRDefault="00D823A3">
      <w:pPr>
        <w:spacing w:beforeLines="200" w:before="624" w:afterLines="100" w:after="312"/>
        <w:jc w:val="center"/>
        <w:outlineLvl w:val="1"/>
        <w:rPr>
          <w:rFonts w:ascii="宋体" w:hAnsi="宋体"/>
        </w:rPr>
      </w:pPr>
    </w:p>
    <w:p w:rsidR="00D823A3" w:rsidRDefault="00D823A3">
      <w:pPr>
        <w:spacing w:beforeLines="200" w:before="624" w:afterLines="100" w:after="312"/>
        <w:jc w:val="center"/>
        <w:outlineLvl w:val="1"/>
        <w:rPr>
          <w:rFonts w:ascii="宋体" w:hAnsi="宋体"/>
        </w:rPr>
      </w:pPr>
    </w:p>
    <w:p w:rsidR="00D823A3" w:rsidRDefault="00D823A3">
      <w:pPr>
        <w:spacing w:beforeLines="200" w:before="624" w:afterLines="100" w:after="312"/>
        <w:jc w:val="center"/>
        <w:outlineLvl w:val="1"/>
        <w:rPr>
          <w:rFonts w:ascii="宋体" w:hAnsi="宋体"/>
        </w:rPr>
      </w:pPr>
    </w:p>
    <w:p w:rsidR="00D823A3" w:rsidRDefault="00D823A3">
      <w:pPr>
        <w:jc w:val="center"/>
        <w:outlineLvl w:val="1"/>
        <w:rPr>
          <w:rFonts w:ascii="宋体" w:hAnsi="宋体"/>
          <w:sz w:val="32"/>
          <w:szCs w:val="32"/>
        </w:rPr>
      </w:pPr>
    </w:p>
    <w:p w:rsidR="00D823A3" w:rsidRDefault="00AB7052">
      <w:pPr>
        <w:jc w:val="center"/>
        <w:outlineLvl w:val="1"/>
        <w:rPr>
          <w:rFonts w:ascii="宋体"/>
          <w:sz w:val="32"/>
          <w:szCs w:val="32"/>
        </w:rPr>
      </w:pPr>
      <w:r>
        <w:rPr>
          <w:rFonts w:ascii="宋体" w:hAnsi="宋体" w:hint="eastAsia"/>
          <w:sz w:val="32"/>
          <w:szCs w:val="32"/>
        </w:rPr>
        <w:t>重点房地产开发企业住宅销售价格调查问卷</w:t>
      </w:r>
    </w:p>
    <w:tbl>
      <w:tblPr>
        <w:tblW w:w="9908" w:type="dxa"/>
        <w:jc w:val="center"/>
        <w:tblLayout w:type="fixed"/>
        <w:tblCellMar>
          <w:left w:w="0" w:type="dxa"/>
          <w:right w:w="0" w:type="dxa"/>
        </w:tblCellMar>
        <w:tblLook w:val="04A0" w:firstRow="1" w:lastRow="0" w:firstColumn="1" w:lastColumn="0" w:noHBand="0" w:noVBand="1"/>
      </w:tblPr>
      <w:tblGrid>
        <w:gridCol w:w="2512"/>
        <w:gridCol w:w="1362"/>
        <w:gridCol w:w="2536"/>
        <w:gridCol w:w="900"/>
        <w:gridCol w:w="2598"/>
      </w:tblGrid>
      <w:tr w:rsidR="00D823A3">
        <w:trPr>
          <w:jc w:val="center"/>
        </w:trPr>
        <w:tc>
          <w:tcPr>
            <w:tcW w:w="2512" w:type="dxa"/>
          </w:tcPr>
          <w:p w:rsidR="00D823A3" w:rsidRDefault="00D823A3">
            <w:pPr>
              <w:spacing w:line="220" w:lineRule="exact"/>
              <w:rPr>
                <w:rFonts w:ascii="宋体"/>
                <w:sz w:val="18"/>
                <w:szCs w:val="18"/>
              </w:rPr>
            </w:pPr>
          </w:p>
        </w:tc>
        <w:tc>
          <w:tcPr>
            <w:tcW w:w="1362" w:type="dxa"/>
          </w:tcPr>
          <w:p w:rsidR="00D823A3" w:rsidRDefault="00D823A3">
            <w:pPr>
              <w:spacing w:line="220" w:lineRule="exact"/>
              <w:rPr>
                <w:rFonts w:ascii="宋体"/>
                <w:sz w:val="18"/>
                <w:szCs w:val="18"/>
              </w:rPr>
            </w:pPr>
          </w:p>
        </w:tc>
        <w:tc>
          <w:tcPr>
            <w:tcW w:w="2536" w:type="dxa"/>
          </w:tcPr>
          <w:p w:rsidR="00D823A3" w:rsidRDefault="00D823A3">
            <w:pPr>
              <w:spacing w:line="220" w:lineRule="exact"/>
              <w:rPr>
                <w:rFonts w:ascii="宋体"/>
                <w:sz w:val="18"/>
                <w:szCs w:val="18"/>
              </w:rPr>
            </w:pPr>
          </w:p>
        </w:tc>
        <w:tc>
          <w:tcPr>
            <w:tcW w:w="900" w:type="dxa"/>
            <w:tcMar>
              <w:left w:w="0" w:type="dxa"/>
              <w:right w:w="0" w:type="dxa"/>
            </w:tcMar>
          </w:tcPr>
          <w:p w:rsidR="00D823A3" w:rsidRDefault="00AB7052">
            <w:pPr>
              <w:spacing w:line="220" w:lineRule="exact"/>
              <w:rPr>
                <w:rFonts w:ascii="宋体"/>
                <w:sz w:val="18"/>
                <w:szCs w:val="18"/>
              </w:rPr>
            </w:pPr>
            <w:r>
              <w:rPr>
                <w:rFonts w:ascii="宋体" w:hAnsi="宋体" w:hint="eastAsia"/>
                <w:sz w:val="18"/>
                <w:szCs w:val="18"/>
              </w:rPr>
              <w:t>表</w:t>
            </w:r>
            <w:r>
              <w:rPr>
                <w:rFonts w:ascii="宋体" w:hAnsi="宋体"/>
                <w:sz w:val="18"/>
                <w:szCs w:val="18"/>
              </w:rPr>
              <w:t xml:space="preserve">    </w:t>
            </w:r>
            <w:r>
              <w:rPr>
                <w:rFonts w:ascii="宋体" w:hAnsi="宋体" w:hint="eastAsia"/>
                <w:sz w:val="18"/>
                <w:szCs w:val="18"/>
              </w:rPr>
              <w:t>号：</w:t>
            </w:r>
          </w:p>
        </w:tc>
        <w:tc>
          <w:tcPr>
            <w:tcW w:w="2598" w:type="dxa"/>
            <w:tcMar>
              <w:left w:w="0" w:type="dxa"/>
              <w:right w:w="0" w:type="dxa"/>
            </w:tcMar>
            <w:vAlign w:val="center"/>
          </w:tcPr>
          <w:p w:rsidR="00D823A3" w:rsidRDefault="00AB7052">
            <w:pPr>
              <w:spacing w:line="220" w:lineRule="exact"/>
              <w:jc w:val="distribute"/>
              <w:rPr>
                <w:rFonts w:ascii="宋体"/>
                <w:sz w:val="18"/>
                <w:szCs w:val="18"/>
              </w:rPr>
            </w:pPr>
            <w:r>
              <w:rPr>
                <w:rFonts w:ascii="宋体" w:hAnsi="宋体" w:hint="eastAsia"/>
                <w:spacing w:val="12"/>
                <w:sz w:val="18"/>
                <w:szCs w:val="18"/>
              </w:rPr>
              <w:t>Ⅸ５４</w:t>
            </w:r>
            <w:r>
              <w:rPr>
                <w:rFonts w:ascii="宋体" w:hAnsi="宋体" w:hint="eastAsia"/>
                <w:sz w:val="18"/>
                <w:szCs w:val="18"/>
              </w:rPr>
              <w:t>１表</w:t>
            </w:r>
          </w:p>
        </w:tc>
      </w:tr>
      <w:tr w:rsidR="00D823A3">
        <w:trPr>
          <w:jc w:val="center"/>
        </w:trPr>
        <w:tc>
          <w:tcPr>
            <w:tcW w:w="2512" w:type="dxa"/>
          </w:tcPr>
          <w:p w:rsidR="00D823A3" w:rsidRDefault="00D823A3">
            <w:pPr>
              <w:spacing w:line="220" w:lineRule="exact"/>
              <w:rPr>
                <w:rFonts w:ascii="宋体"/>
                <w:sz w:val="18"/>
                <w:szCs w:val="18"/>
              </w:rPr>
            </w:pPr>
          </w:p>
        </w:tc>
        <w:tc>
          <w:tcPr>
            <w:tcW w:w="1362" w:type="dxa"/>
          </w:tcPr>
          <w:p w:rsidR="00D823A3" w:rsidRDefault="00D823A3">
            <w:pPr>
              <w:spacing w:line="220" w:lineRule="exact"/>
              <w:rPr>
                <w:rFonts w:ascii="宋体"/>
                <w:sz w:val="18"/>
                <w:szCs w:val="18"/>
              </w:rPr>
            </w:pPr>
          </w:p>
        </w:tc>
        <w:tc>
          <w:tcPr>
            <w:tcW w:w="2536" w:type="dxa"/>
          </w:tcPr>
          <w:p w:rsidR="00D823A3" w:rsidRDefault="00D823A3">
            <w:pPr>
              <w:spacing w:line="220" w:lineRule="exact"/>
              <w:rPr>
                <w:rFonts w:ascii="宋体"/>
                <w:sz w:val="18"/>
                <w:szCs w:val="18"/>
              </w:rPr>
            </w:pPr>
          </w:p>
        </w:tc>
        <w:tc>
          <w:tcPr>
            <w:tcW w:w="900" w:type="dxa"/>
            <w:tcMar>
              <w:left w:w="0" w:type="dxa"/>
              <w:right w:w="0" w:type="dxa"/>
            </w:tcMar>
            <w:vAlign w:val="center"/>
          </w:tcPr>
          <w:p w:rsidR="00D823A3" w:rsidRDefault="00AB7052">
            <w:pPr>
              <w:spacing w:line="220" w:lineRule="exact"/>
              <w:rPr>
                <w:rFonts w:ascii="宋体"/>
                <w:sz w:val="18"/>
                <w:szCs w:val="18"/>
              </w:rPr>
            </w:pPr>
            <w:r>
              <w:rPr>
                <w:rFonts w:ascii="宋体" w:hAnsi="宋体" w:hint="eastAsia"/>
                <w:sz w:val="18"/>
                <w:szCs w:val="18"/>
              </w:rPr>
              <w:t>制定机关：</w:t>
            </w:r>
          </w:p>
        </w:tc>
        <w:tc>
          <w:tcPr>
            <w:tcW w:w="2598" w:type="dxa"/>
            <w:tcMar>
              <w:left w:w="0" w:type="dxa"/>
              <w:right w:w="0" w:type="dxa"/>
            </w:tcMar>
            <w:vAlign w:val="center"/>
          </w:tcPr>
          <w:p w:rsidR="00D823A3" w:rsidRDefault="00AB7052">
            <w:pPr>
              <w:spacing w:line="220" w:lineRule="exact"/>
              <w:jc w:val="distribute"/>
              <w:rPr>
                <w:rFonts w:ascii="宋体"/>
                <w:sz w:val="18"/>
                <w:szCs w:val="18"/>
              </w:rPr>
            </w:pPr>
            <w:r>
              <w:rPr>
                <w:rFonts w:ascii="宋体" w:hAnsi="宋体" w:hint="eastAsia"/>
                <w:sz w:val="18"/>
                <w:szCs w:val="18"/>
              </w:rPr>
              <w:t>国家统计局上海调查总队</w:t>
            </w:r>
          </w:p>
        </w:tc>
      </w:tr>
      <w:tr w:rsidR="00D823A3">
        <w:trPr>
          <w:jc w:val="center"/>
        </w:trPr>
        <w:tc>
          <w:tcPr>
            <w:tcW w:w="2512" w:type="dxa"/>
          </w:tcPr>
          <w:p w:rsidR="00D823A3" w:rsidRDefault="00D823A3">
            <w:pPr>
              <w:spacing w:line="220" w:lineRule="exact"/>
              <w:rPr>
                <w:rFonts w:ascii="宋体"/>
                <w:sz w:val="18"/>
                <w:szCs w:val="18"/>
              </w:rPr>
            </w:pPr>
          </w:p>
        </w:tc>
        <w:tc>
          <w:tcPr>
            <w:tcW w:w="1362" w:type="dxa"/>
          </w:tcPr>
          <w:p w:rsidR="00D823A3" w:rsidRDefault="00D823A3">
            <w:pPr>
              <w:spacing w:line="220" w:lineRule="exact"/>
              <w:rPr>
                <w:rFonts w:ascii="宋体"/>
                <w:sz w:val="18"/>
                <w:szCs w:val="18"/>
              </w:rPr>
            </w:pPr>
          </w:p>
        </w:tc>
        <w:tc>
          <w:tcPr>
            <w:tcW w:w="2536" w:type="dxa"/>
          </w:tcPr>
          <w:p w:rsidR="00D823A3" w:rsidRDefault="00D823A3">
            <w:pPr>
              <w:spacing w:line="220" w:lineRule="exact"/>
              <w:rPr>
                <w:rFonts w:ascii="宋体"/>
                <w:sz w:val="18"/>
                <w:szCs w:val="18"/>
              </w:rPr>
            </w:pPr>
          </w:p>
        </w:tc>
        <w:tc>
          <w:tcPr>
            <w:tcW w:w="900" w:type="dxa"/>
            <w:tcMar>
              <w:left w:w="0" w:type="dxa"/>
              <w:right w:w="0" w:type="dxa"/>
            </w:tcMar>
            <w:vAlign w:val="center"/>
          </w:tcPr>
          <w:p w:rsidR="00D823A3" w:rsidRDefault="00AB7052">
            <w:pPr>
              <w:spacing w:line="220" w:lineRule="exact"/>
              <w:rPr>
                <w:rFonts w:ascii="宋体"/>
                <w:sz w:val="18"/>
                <w:szCs w:val="18"/>
              </w:rPr>
            </w:pPr>
            <w:r>
              <w:rPr>
                <w:rFonts w:ascii="宋体" w:hAnsi="宋体" w:hint="eastAsia"/>
                <w:sz w:val="18"/>
                <w:szCs w:val="18"/>
              </w:rPr>
              <w:t>文</w:t>
            </w:r>
            <w:r>
              <w:rPr>
                <w:rFonts w:ascii="宋体" w:hAnsi="宋体"/>
                <w:sz w:val="18"/>
                <w:szCs w:val="18"/>
              </w:rPr>
              <w:t xml:space="preserve">    </w:t>
            </w:r>
            <w:r>
              <w:rPr>
                <w:rFonts w:ascii="宋体" w:hAnsi="宋体" w:hint="eastAsia"/>
                <w:sz w:val="18"/>
                <w:szCs w:val="18"/>
              </w:rPr>
              <w:t>号：</w:t>
            </w:r>
          </w:p>
        </w:tc>
        <w:tc>
          <w:tcPr>
            <w:tcW w:w="2598" w:type="dxa"/>
            <w:tcMar>
              <w:left w:w="0" w:type="dxa"/>
              <w:right w:w="0" w:type="dxa"/>
            </w:tcMar>
            <w:vAlign w:val="center"/>
          </w:tcPr>
          <w:p w:rsidR="00D823A3" w:rsidRDefault="00042536">
            <w:pPr>
              <w:spacing w:line="220" w:lineRule="exact"/>
              <w:rPr>
                <w:rFonts w:ascii="宋体"/>
                <w:sz w:val="18"/>
                <w:szCs w:val="18"/>
              </w:rPr>
            </w:pPr>
            <w:r>
              <w:rPr>
                <w:rFonts w:ascii="宋体" w:hAnsi="宋体" w:cs="宋体" w:hint="eastAsia"/>
                <w:kern w:val="0"/>
                <w:sz w:val="18"/>
                <w:szCs w:val="18"/>
              </w:rPr>
              <w:t xml:space="preserve">国 </w:t>
            </w:r>
            <w:r>
              <w:rPr>
                <w:rFonts w:ascii="宋体" w:hAnsi="宋体" w:cs="宋体"/>
                <w:kern w:val="0"/>
                <w:sz w:val="18"/>
                <w:szCs w:val="18"/>
              </w:rPr>
              <w:t xml:space="preserve"> </w:t>
            </w:r>
            <w:r>
              <w:rPr>
                <w:rFonts w:ascii="宋体" w:hAnsi="宋体" w:cs="宋体" w:hint="eastAsia"/>
                <w:kern w:val="0"/>
                <w:sz w:val="18"/>
                <w:szCs w:val="18"/>
              </w:rPr>
              <w:t xml:space="preserve">统 </w:t>
            </w:r>
            <w:r>
              <w:rPr>
                <w:rFonts w:ascii="宋体" w:hAnsi="宋体" w:cs="宋体"/>
                <w:kern w:val="0"/>
                <w:sz w:val="18"/>
                <w:szCs w:val="18"/>
              </w:rPr>
              <w:t xml:space="preserve"> </w:t>
            </w:r>
            <w:r>
              <w:rPr>
                <w:rFonts w:ascii="宋体" w:hAnsi="宋体" w:cs="宋体" w:hint="eastAsia"/>
                <w:kern w:val="0"/>
                <w:sz w:val="18"/>
                <w:szCs w:val="18"/>
              </w:rPr>
              <w:t>制</w:t>
            </w:r>
            <w:r>
              <w:rPr>
                <w:rFonts w:ascii="宋体" w:hAnsi="宋体" w:cs="宋体" w:hint="eastAsia"/>
                <w:kern w:val="0"/>
                <w:sz w:val="18"/>
                <w:szCs w:val="18"/>
              </w:rPr>
              <w:t xml:space="preserve"> </w:t>
            </w:r>
            <w:r>
              <w:rPr>
                <w:rFonts w:ascii="宋体" w:hAnsi="宋体" w:cs="宋体" w:hint="eastAsia"/>
                <w:kern w:val="0"/>
                <w:sz w:val="18"/>
                <w:szCs w:val="18"/>
              </w:rPr>
              <w:t xml:space="preserve"> (</w:t>
            </w:r>
            <w:r>
              <w:rPr>
                <w:rFonts w:ascii="宋体" w:hAnsi="宋体" w:cs="宋体"/>
                <w:kern w:val="0"/>
                <w:sz w:val="18"/>
                <w:szCs w:val="18"/>
              </w:rPr>
              <w:t>20</w:t>
            </w:r>
            <w:r>
              <w:rPr>
                <w:rFonts w:ascii="宋体" w:hAnsi="宋体" w:cs="宋体" w:hint="eastAsia"/>
                <w:kern w:val="0"/>
                <w:sz w:val="18"/>
                <w:szCs w:val="18"/>
              </w:rPr>
              <w:t>19)</w:t>
            </w:r>
            <w:r>
              <w:rPr>
                <w:rFonts w:ascii="宋体" w:hAnsi="宋体" w:cs="宋体"/>
                <w:kern w:val="0"/>
                <w:sz w:val="18"/>
                <w:szCs w:val="18"/>
              </w:rPr>
              <w:t xml:space="preserve"> </w:t>
            </w:r>
            <w:r>
              <w:rPr>
                <w:rFonts w:ascii="宋体" w:hAnsi="宋体" w:cs="宋体" w:hint="eastAsia"/>
                <w:kern w:val="0"/>
                <w:sz w:val="18"/>
                <w:szCs w:val="18"/>
              </w:rPr>
              <w:t xml:space="preserve"> </w:t>
            </w:r>
            <w:r>
              <w:rPr>
                <w:rFonts w:ascii="宋体" w:hAnsi="宋体" w:hint="eastAsia"/>
                <w:bCs/>
                <w:color w:val="000000"/>
                <w:spacing w:val="13"/>
                <w:kern w:val="0"/>
                <w:sz w:val="18"/>
              </w:rPr>
              <w:t>2</w:t>
            </w:r>
            <w:r>
              <w:rPr>
                <w:rFonts w:ascii="宋体" w:hAnsi="宋体"/>
                <w:bCs/>
                <w:color w:val="000000"/>
                <w:spacing w:val="13"/>
                <w:kern w:val="0"/>
                <w:sz w:val="18"/>
              </w:rPr>
              <w:t xml:space="preserve"> </w:t>
            </w:r>
            <w:r>
              <w:rPr>
                <w:rFonts w:ascii="宋体" w:hAnsi="宋体" w:hint="eastAsia"/>
                <w:bCs/>
                <w:color w:val="000000"/>
                <w:spacing w:val="13"/>
                <w:kern w:val="0"/>
                <w:sz w:val="18"/>
              </w:rPr>
              <w:t>0</w:t>
            </w:r>
            <w:r>
              <w:rPr>
                <w:rFonts w:ascii="宋体" w:hAnsi="宋体"/>
                <w:bCs/>
                <w:color w:val="000000"/>
                <w:spacing w:val="13"/>
                <w:kern w:val="0"/>
                <w:sz w:val="18"/>
              </w:rPr>
              <w:t xml:space="preserve"> </w:t>
            </w:r>
            <w:r>
              <w:rPr>
                <w:rFonts w:ascii="宋体" w:hAnsi="宋体" w:hint="eastAsia"/>
                <w:bCs/>
                <w:color w:val="000000"/>
                <w:spacing w:val="13"/>
                <w:kern w:val="0"/>
                <w:sz w:val="18"/>
              </w:rPr>
              <w:t>0号</w:t>
            </w:r>
          </w:p>
        </w:tc>
      </w:tr>
      <w:tr w:rsidR="00D823A3">
        <w:trPr>
          <w:jc w:val="center"/>
        </w:trPr>
        <w:tc>
          <w:tcPr>
            <w:tcW w:w="2512" w:type="dxa"/>
          </w:tcPr>
          <w:p w:rsidR="00D823A3" w:rsidRDefault="00AB7052">
            <w:pPr>
              <w:spacing w:line="220" w:lineRule="exact"/>
              <w:rPr>
                <w:rFonts w:ascii="宋体"/>
                <w:sz w:val="18"/>
                <w:szCs w:val="18"/>
              </w:rPr>
            </w:pPr>
            <w:r>
              <w:rPr>
                <w:rFonts w:ascii="宋体" w:hAnsi="宋体" w:hint="eastAsia"/>
                <w:sz w:val="18"/>
              </w:rPr>
              <w:t>代码：□□□□</w:t>
            </w:r>
          </w:p>
        </w:tc>
        <w:tc>
          <w:tcPr>
            <w:tcW w:w="3898" w:type="dxa"/>
            <w:gridSpan w:val="2"/>
          </w:tcPr>
          <w:p w:rsidR="00D823A3" w:rsidRDefault="00AB7052">
            <w:pPr>
              <w:spacing w:line="220" w:lineRule="exact"/>
              <w:ind w:firstLineChars="700" w:firstLine="1260"/>
              <w:rPr>
                <w:rFonts w:ascii="宋体"/>
                <w:sz w:val="18"/>
                <w:szCs w:val="18"/>
              </w:rPr>
            </w:pPr>
            <w:r>
              <w:rPr>
                <w:rFonts w:ascii="宋体" w:hAnsi="宋体" w:hint="eastAsia"/>
                <w:sz w:val="18"/>
              </w:rPr>
              <w:t>２０</w:t>
            </w:r>
            <w:r>
              <w:rPr>
                <w:rFonts w:ascii="宋体" w:hAnsi="宋体"/>
                <w:sz w:val="18"/>
              </w:rPr>
              <w:t xml:space="preserve">  </w:t>
            </w:r>
            <w:r>
              <w:rPr>
                <w:rFonts w:ascii="宋体" w:hAnsi="宋体" w:hint="eastAsia"/>
                <w:sz w:val="18"/>
              </w:rPr>
              <w:t>年</w:t>
            </w:r>
            <w:r>
              <w:rPr>
                <w:rFonts w:ascii="宋体" w:hAnsi="宋体"/>
                <w:sz w:val="18"/>
              </w:rPr>
              <w:t xml:space="preserve">  </w:t>
            </w:r>
            <w:r>
              <w:rPr>
                <w:rFonts w:ascii="宋体" w:hAnsi="宋体" w:hint="eastAsia"/>
                <w:sz w:val="18"/>
              </w:rPr>
              <w:t xml:space="preserve"> </w:t>
            </w:r>
            <w:r>
              <w:rPr>
                <w:rFonts w:ascii="宋体" w:hAnsi="宋体" w:hint="eastAsia"/>
                <w:sz w:val="18"/>
              </w:rPr>
              <w:t>月</w:t>
            </w:r>
          </w:p>
        </w:tc>
        <w:tc>
          <w:tcPr>
            <w:tcW w:w="900" w:type="dxa"/>
            <w:tcMar>
              <w:left w:w="0" w:type="dxa"/>
              <w:right w:w="0" w:type="dxa"/>
            </w:tcMar>
            <w:vAlign w:val="center"/>
          </w:tcPr>
          <w:p w:rsidR="00D823A3" w:rsidRDefault="00AB7052">
            <w:pPr>
              <w:spacing w:line="220" w:lineRule="exact"/>
              <w:rPr>
                <w:rFonts w:ascii="宋体"/>
                <w:sz w:val="18"/>
                <w:szCs w:val="18"/>
              </w:rPr>
            </w:pPr>
            <w:r>
              <w:rPr>
                <w:rFonts w:ascii="宋体" w:hAnsi="宋体" w:hint="eastAsia"/>
                <w:sz w:val="18"/>
                <w:szCs w:val="18"/>
              </w:rPr>
              <w:t>有效期至：</w:t>
            </w:r>
          </w:p>
        </w:tc>
        <w:tc>
          <w:tcPr>
            <w:tcW w:w="2598" w:type="dxa"/>
            <w:tcMar>
              <w:left w:w="0" w:type="dxa"/>
              <w:right w:w="0" w:type="dxa"/>
            </w:tcMar>
            <w:vAlign w:val="center"/>
          </w:tcPr>
          <w:p w:rsidR="00D823A3" w:rsidRDefault="00AB7052">
            <w:pPr>
              <w:spacing w:line="220" w:lineRule="exact"/>
              <w:jc w:val="distribute"/>
              <w:rPr>
                <w:rFonts w:ascii="宋体"/>
                <w:sz w:val="18"/>
                <w:szCs w:val="18"/>
              </w:rPr>
            </w:pPr>
            <w:r>
              <w:rPr>
                <w:rFonts w:ascii="宋体" w:hAnsi="宋体" w:hint="eastAsia"/>
                <w:sz w:val="18"/>
                <w:szCs w:val="18"/>
              </w:rPr>
              <w:t>２０２１年１月</w:t>
            </w:r>
          </w:p>
        </w:tc>
      </w:tr>
    </w:tbl>
    <w:p w:rsidR="00D823A3" w:rsidRDefault="00D823A3">
      <w:pPr>
        <w:rPr>
          <w:vanish/>
        </w:rPr>
      </w:pPr>
    </w:p>
    <w:tbl>
      <w:tblPr>
        <w:tblpPr w:leftFromText="180" w:rightFromText="180" w:vertAnchor="text" w:horzAnchor="margin" w:tblpXSpec="center" w:tblpY="35"/>
        <w:tblW w:w="9863" w:type="dxa"/>
        <w:tblBorders>
          <w:top w:val="single" w:sz="8" w:space="0" w:color="auto"/>
          <w:bottom w:val="single" w:sz="8"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564"/>
        <w:gridCol w:w="9299"/>
      </w:tblGrid>
      <w:tr w:rsidR="00D823A3">
        <w:trPr>
          <w:trHeight w:val="459"/>
        </w:trPr>
        <w:tc>
          <w:tcPr>
            <w:tcW w:w="9863" w:type="dxa"/>
            <w:gridSpan w:val="2"/>
            <w:tcBorders>
              <w:top w:val="double" w:sz="4" w:space="0" w:color="auto"/>
              <w:left w:val="double" w:sz="4" w:space="0" w:color="auto"/>
              <w:bottom w:val="single" w:sz="4" w:space="0" w:color="auto"/>
              <w:right w:val="double" w:sz="4" w:space="0" w:color="auto"/>
            </w:tcBorders>
            <w:vAlign w:val="center"/>
          </w:tcPr>
          <w:p w:rsidR="00D823A3" w:rsidRDefault="00AB7052">
            <w:pPr>
              <w:jc w:val="center"/>
              <w:rPr>
                <w:rFonts w:ascii="宋体"/>
                <w:b/>
                <w:bCs/>
                <w:szCs w:val="21"/>
              </w:rPr>
            </w:pPr>
            <w:r>
              <w:rPr>
                <w:rFonts w:ascii="宋体" w:hAnsi="宋体" w:hint="eastAsia"/>
                <w:b/>
                <w:bCs/>
                <w:szCs w:val="21"/>
              </w:rPr>
              <w:t>一、项目基本情况</w:t>
            </w:r>
          </w:p>
        </w:tc>
      </w:tr>
      <w:tr w:rsidR="00D823A3">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459"/>
        </w:trPr>
        <w:tc>
          <w:tcPr>
            <w:tcW w:w="564" w:type="dxa"/>
            <w:tcBorders>
              <w:top w:val="single" w:sz="4" w:space="0" w:color="auto"/>
              <w:left w:val="double" w:sz="4" w:space="0" w:color="auto"/>
              <w:bottom w:val="single" w:sz="4" w:space="0" w:color="auto"/>
              <w:right w:val="single" w:sz="4" w:space="0" w:color="auto"/>
            </w:tcBorders>
            <w:shd w:val="clear" w:color="auto" w:fill="FFFFFF"/>
            <w:vAlign w:val="center"/>
          </w:tcPr>
          <w:p w:rsidR="00D823A3" w:rsidRDefault="00AB7052">
            <w:pPr>
              <w:spacing w:line="276" w:lineRule="auto"/>
              <w:jc w:val="center"/>
              <w:rPr>
                <w:rFonts w:ascii="宋体"/>
                <w:sz w:val="18"/>
                <w:szCs w:val="18"/>
              </w:rPr>
            </w:pPr>
            <w:r>
              <w:rPr>
                <w:rFonts w:ascii="宋体" w:hAnsi="宋体"/>
                <w:sz w:val="18"/>
                <w:szCs w:val="18"/>
              </w:rPr>
              <w:t>101</w:t>
            </w:r>
          </w:p>
        </w:tc>
        <w:tc>
          <w:tcPr>
            <w:tcW w:w="9299" w:type="dxa"/>
            <w:tcBorders>
              <w:top w:val="single" w:sz="4" w:space="0" w:color="auto"/>
              <w:left w:val="single" w:sz="4" w:space="0" w:color="auto"/>
              <w:bottom w:val="nil"/>
              <w:right w:val="double" w:sz="4" w:space="0" w:color="auto"/>
            </w:tcBorders>
            <w:shd w:val="clear" w:color="auto" w:fill="FFFFFF"/>
            <w:vAlign w:val="center"/>
          </w:tcPr>
          <w:p w:rsidR="00D823A3" w:rsidRDefault="00AB7052">
            <w:pPr>
              <w:spacing w:line="276" w:lineRule="auto"/>
              <w:jc w:val="left"/>
              <w:rPr>
                <w:rFonts w:ascii="宋体"/>
                <w:sz w:val="18"/>
                <w:szCs w:val="18"/>
                <w:u w:val="single"/>
              </w:rPr>
            </w:pPr>
            <w:r>
              <w:rPr>
                <w:rFonts w:ascii="宋体" w:hAnsi="宋体" w:hint="eastAsia"/>
                <w:sz w:val="18"/>
                <w:szCs w:val="18"/>
              </w:rPr>
              <w:t>项目开发商统一社会信用代码：□□□□□□□□□□□□□□□□□□</w:t>
            </w:r>
          </w:p>
        </w:tc>
      </w:tr>
      <w:tr w:rsidR="00D823A3">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459"/>
        </w:trPr>
        <w:tc>
          <w:tcPr>
            <w:tcW w:w="564" w:type="dxa"/>
            <w:tcBorders>
              <w:top w:val="single" w:sz="4" w:space="0" w:color="auto"/>
              <w:left w:val="double" w:sz="4" w:space="0" w:color="auto"/>
              <w:bottom w:val="single" w:sz="4" w:space="0" w:color="auto"/>
              <w:right w:val="single" w:sz="4" w:space="0" w:color="auto"/>
            </w:tcBorders>
            <w:shd w:val="clear" w:color="auto" w:fill="FFFFFF"/>
            <w:vAlign w:val="center"/>
          </w:tcPr>
          <w:p w:rsidR="00D823A3" w:rsidRDefault="00AB7052">
            <w:pPr>
              <w:spacing w:line="276" w:lineRule="auto"/>
              <w:jc w:val="center"/>
              <w:rPr>
                <w:rFonts w:ascii="宋体"/>
                <w:sz w:val="18"/>
                <w:szCs w:val="18"/>
              </w:rPr>
            </w:pPr>
            <w:r>
              <w:rPr>
                <w:rFonts w:ascii="宋体" w:hAnsi="宋体"/>
                <w:sz w:val="18"/>
                <w:szCs w:val="18"/>
              </w:rPr>
              <w:t>102</w:t>
            </w:r>
          </w:p>
        </w:tc>
        <w:tc>
          <w:tcPr>
            <w:tcW w:w="9299" w:type="dxa"/>
            <w:tcBorders>
              <w:top w:val="single" w:sz="4" w:space="0" w:color="auto"/>
              <w:left w:val="single" w:sz="4" w:space="0" w:color="auto"/>
              <w:bottom w:val="nil"/>
              <w:right w:val="double" w:sz="4" w:space="0" w:color="auto"/>
            </w:tcBorders>
            <w:shd w:val="clear" w:color="auto" w:fill="FFFFFF"/>
            <w:vAlign w:val="center"/>
          </w:tcPr>
          <w:p w:rsidR="00D823A3" w:rsidRDefault="00AB7052">
            <w:pPr>
              <w:spacing w:line="276" w:lineRule="auto"/>
              <w:jc w:val="left"/>
              <w:rPr>
                <w:rFonts w:ascii="宋体"/>
                <w:sz w:val="18"/>
                <w:szCs w:val="18"/>
                <w:u w:val="single"/>
              </w:rPr>
            </w:pPr>
            <w:r>
              <w:rPr>
                <w:rFonts w:ascii="宋体" w:hAnsi="宋体" w:hint="eastAsia"/>
                <w:sz w:val="18"/>
                <w:szCs w:val="18"/>
              </w:rPr>
              <w:t>尚未领取统一社会信用代码的填写组织机构代码：□□□□□□□□－□</w:t>
            </w:r>
          </w:p>
        </w:tc>
      </w:tr>
      <w:tr w:rsidR="00D823A3">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459"/>
        </w:trPr>
        <w:tc>
          <w:tcPr>
            <w:tcW w:w="564" w:type="dxa"/>
            <w:tcBorders>
              <w:top w:val="single" w:sz="4" w:space="0" w:color="auto"/>
              <w:left w:val="double" w:sz="4" w:space="0" w:color="auto"/>
              <w:bottom w:val="single" w:sz="4" w:space="0" w:color="auto"/>
              <w:right w:val="single" w:sz="4" w:space="0" w:color="auto"/>
            </w:tcBorders>
            <w:shd w:val="clear" w:color="auto" w:fill="FFFFFF"/>
            <w:vAlign w:val="center"/>
          </w:tcPr>
          <w:p w:rsidR="00D823A3" w:rsidRDefault="00AB7052">
            <w:pPr>
              <w:spacing w:line="276" w:lineRule="auto"/>
              <w:jc w:val="center"/>
              <w:rPr>
                <w:rFonts w:ascii="宋体"/>
                <w:sz w:val="18"/>
                <w:szCs w:val="18"/>
              </w:rPr>
            </w:pPr>
            <w:r>
              <w:rPr>
                <w:rFonts w:ascii="宋体" w:hAnsi="宋体"/>
                <w:sz w:val="18"/>
                <w:szCs w:val="18"/>
              </w:rPr>
              <w:t>103</w:t>
            </w:r>
          </w:p>
        </w:tc>
        <w:tc>
          <w:tcPr>
            <w:tcW w:w="9299" w:type="dxa"/>
            <w:tcBorders>
              <w:top w:val="single" w:sz="4" w:space="0" w:color="auto"/>
              <w:left w:val="single" w:sz="4" w:space="0" w:color="auto"/>
              <w:bottom w:val="nil"/>
              <w:right w:val="double" w:sz="4" w:space="0" w:color="auto"/>
            </w:tcBorders>
            <w:shd w:val="clear" w:color="auto" w:fill="FFFFFF"/>
            <w:vAlign w:val="center"/>
          </w:tcPr>
          <w:p w:rsidR="00D823A3" w:rsidRDefault="00AB7052">
            <w:pPr>
              <w:spacing w:line="276" w:lineRule="auto"/>
              <w:jc w:val="left"/>
              <w:rPr>
                <w:rFonts w:ascii="宋体"/>
                <w:sz w:val="18"/>
                <w:szCs w:val="18"/>
              </w:rPr>
            </w:pPr>
            <w:r>
              <w:rPr>
                <w:rFonts w:ascii="宋体" w:hAnsi="宋体" w:hint="eastAsia"/>
                <w:sz w:val="18"/>
                <w:szCs w:val="18"/>
              </w:rPr>
              <w:t>项目开发商名称：</w:t>
            </w:r>
            <w:r>
              <w:rPr>
                <w:rFonts w:ascii="宋体" w:hAnsi="宋体"/>
                <w:sz w:val="18"/>
                <w:szCs w:val="18"/>
                <w:u w:val="single"/>
              </w:rPr>
              <w:t xml:space="preserve">                                    </w:t>
            </w:r>
          </w:p>
        </w:tc>
      </w:tr>
      <w:tr w:rsidR="00D823A3">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459"/>
        </w:trPr>
        <w:tc>
          <w:tcPr>
            <w:tcW w:w="564" w:type="dxa"/>
            <w:tcBorders>
              <w:top w:val="single" w:sz="4" w:space="0" w:color="auto"/>
              <w:left w:val="double" w:sz="4" w:space="0" w:color="auto"/>
              <w:bottom w:val="single" w:sz="4" w:space="0" w:color="auto"/>
              <w:right w:val="single" w:sz="4" w:space="0" w:color="auto"/>
            </w:tcBorders>
            <w:shd w:val="clear" w:color="auto" w:fill="FFFFFF"/>
            <w:vAlign w:val="center"/>
          </w:tcPr>
          <w:p w:rsidR="00D823A3" w:rsidRDefault="00AB7052">
            <w:pPr>
              <w:spacing w:line="276" w:lineRule="auto"/>
              <w:jc w:val="center"/>
              <w:rPr>
                <w:rFonts w:ascii="宋体"/>
                <w:sz w:val="18"/>
                <w:szCs w:val="18"/>
              </w:rPr>
            </w:pPr>
            <w:r>
              <w:rPr>
                <w:rFonts w:ascii="宋体" w:hAnsi="宋体"/>
                <w:sz w:val="18"/>
                <w:szCs w:val="18"/>
              </w:rPr>
              <w:t>104</w:t>
            </w:r>
          </w:p>
        </w:tc>
        <w:tc>
          <w:tcPr>
            <w:tcW w:w="9299" w:type="dxa"/>
            <w:tcBorders>
              <w:top w:val="single" w:sz="4" w:space="0" w:color="auto"/>
              <w:left w:val="single" w:sz="4" w:space="0" w:color="auto"/>
              <w:bottom w:val="nil"/>
              <w:right w:val="double" w:sz="4" w:space="0" w:color="auto"/>
            </w:tcBorders>
            <w:shd w:val="clear" w:color="auto" w:fill="FFFFFF"/>
            <w:vAlign w:val="center"/>
          </w:tcPr>
          <w:p w:rsidR="00D823A3" w:rsidRDefault="00AB7052">
            <w:pPr>
              <w:spacing w:line="276" w:lineRule="auto"/>
              <w:jc w:val="left"/>
              <w:rPr>
                <w:rFonts w:ascii="宋体"/>
                <w:sz w:val="18"/>
                <w:szCs w:val="18"/>
              </w:rPr>
            </w:pPr>
            <w:r>
              <w:rPr>
                <w:rFonts w:ascii="宋体" w:hAnsi="宋体" w:hint="eastAsia"/>
                <w:sz w:val="18"/>
                <w:szCs w:val="18"/>
              </w:rPr>
              <w:t>项目备案名称：</w:t>
            </w:r>
            <w:r>
              <w:rPr>
                <w:rFonts w:ascii="宋体" w:hAnsi="宋体"/>
                <w:sz w:val="18"/>
                <w:szCs w:val="18"/>
                <w:u w:val="single"/>
              </w:rPr>
              <w:t xml:space="preserve">                                    </w:t>
            </w:r>
          </w:p>
        </w:tc>
      </w:tr>
      <w:tr w:rsidR="00D823A3">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459"/>
        </w:trPr>
        <w:tc>
          <w:tcPr>
            <w:tcW w:w="564" w:type="dxa"/>
            <w:tcBorders>
              <w:top w:val="single" w:sz="4" w:space="0" w:color="auto"/>
              <w:left w:val="double" w:sz="4" w:space="0" w:color="auto"/>
              <w:bottom w:val="single" w:sz="4" w:space="0" w:color="auto"/>
              <w:right w:val="single" w:sz="4" w:space="0" w:color="auto"/>
            </w:tcBorders>
            <w:shd w:val="clear" w:color="auto" w:fill="FFFFFF"/>
            <w:vAlign w:val="center"/>
          </w:tcPr>
          <w:p w:rsidR="00D823A3" w:rsidRDefault="00AB7052">
            <w:pPr>
              <w:spacing w:line="276" w:lineRule="auto"/>
              <w:jc w:val="center"/>
              <w:rPr>
                <w:rFonts w:ascii="宋体"/>
                <w:sz w:val="18"/>
                <w:szCs w:val="18"/>
              </w:rPr>
            </w:pPr>
            <w:r>
              <w:rPr>
                <w:rFonts w:ascii="宋体" w:hAnsi="宋体"/>
                <w:sz w:val="18"/>
                <w:szCs w:val="18"/>
              </w:rPr>
              <w:t>105</w:t>
            </w:r>
          </w:p>
        </w:tc>
        <w:tc>
          <w:tcPr>
            <w:tcW w:w="9299" w:type="dxa"/>
            <w:tcBorders>
              <w:top w:val="single" w:sz="4" w:space="0" w:color="auto"/>
              <w:left w:val="single" w:sz="4" w:space="0" w:color="auto"/>
              <w:bottom w:val="nil"/>
              <w:right w:val="double" w:sz="4" w:space="0" w:color="auto"/>
            </w:tcBorders>
            <w:shd w:val="clear" w:color="auto" w:fill="FFFFFF"/>
            <w:vAlign w:val="center"/>
          </w:tcPr>
          <w:p w:rsidR="00D823A3" w:rsidRDefault="00AB7052">
            <w:pPr>
              <w:spacing w:line="276" w:lineRule="auto"/>
              <w:jc w:val="left"/>
              <w:rPr>
                <w:rFonts w:ascii="宋体"/>
                <w:sz w:val="18"/>
                <w:szCs w:val="18"/>
                <w:u w:val="single"/>
              </w:rPr>
            </w:pPr>
            <w:r>
              <w:rPr>
                <w:rFonts w:ascii="宋体" w:hAnsi="宋体" w:hint="eastAsia"/>
                <w:sz w:val="18"/>
                <w:szCs w:val="18"/>
              </w:rPr>
              <w:t>项目推广名称：</w:t>
            </w:r>
            <w:r>
              <w:rPr>
                <w:rFonts w:ascii="宋体" w:hAnsi="宋体"/>
                <w:sz w:val="18"/>
                <w:szCs w:val="18"/>
                <w:u w:val="single"/>
              </w:rPr>
              <w:t xml:space="preserve">                                    </w:t>
            </w:r>
          </w:p>
        </w:tc>
      </w:tr>
      <w:tr w:rsidR="00D823A3">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459"/>
        </w:trPr>
        <w:tc>
          <w:tcPr>
            <w:tcW w:w="564" w:type="dxa"/>
            <w:tcBorders>
              <w:top w:val="single" w:sz="4" w:space="0" w:color="auto"/>
              <w:left w:val="double" w:sz="4" w:space="0" w:color="auto"/>
              <w:bottom w:val="single" w:sz="4" w:space="0" w:color="auto"/>
              <w:right w:val="single" w:sz="4" w:space="0" w:color="auto"/>
            </w:tcBorders>
            <w:shd w:val="clear" w:color="auto" w:fill="FFFFFF"/>
            <w:vAlign w:val="center"/>
          </w:tcPr>
          <w:p w:rsidR="00D823A3" w:rsidRDefault="00AB7052">
            <w:pPr>
              <w:spacing w:line="276" w:lineRule="auto"/>
              <w:jc w:val="center"/>
              <w:rPr>
                <w:rFonts w:ascii="宋体"/>
                <w:sz w:val="18"/>
                <w:szCs w:val="18"/>
              </w:rPr>
            </w:pPr>
            <w:r>
              <w:rPr>
                <w:rFonts w:ascii="宋体" w:hAnsi="宋体"/>
                <w:sz w:val="18"/>
                <w:szCs w:val="18"/>
              </w:rPr>
              <w:t>106</w:t>
            </w:r>
          </w:p>
        </w:tc>
        <w:tc>
          <w:tcPr>
            <w:tcW w:w="9299" w:type="dxa"/>
            <w:tcBorders>
              <w:top w:val="single" w:sz="4" w:space="0" w:color="auto"/>
              <w:left w:val="single" w:sz="4" w:space="0" w:color="auto"/>
              <w:bottom w:val="nil"/>
              <w:right w:val="double" w:sz="4" w:space="0" w:color="auto"/>
            </w:tcBorders>
            <w:shd w:val="clear" w:color="auto" w:fill="FFFFFF"/>
            <w:vAlign w:val="center"/>
          </w:tcPr>
          <w:p w:rsidR="00D823A3" w:rsidRDefault="00AB7052">
            <w:pPr>
              <w:spacing w:line="276" w:lineRule="auto"/>
              <w:jc w:val="left"/>
              <w:rPr>
                <w:rFonts w:ascii="宋体"/>
                <w:sz w:val="18"/>
                <w:szCs w:val="18"/>
                <w:u w:val="single"/>
              </w:rPr>
            </w:pPr>
            <w:r>
              <w:rPr>
                <w:rFonts w:ascii="宋体" w:hAnsi="宋体" w:hint="eastAsia"/>
                <w:sz w:val="18"/>
                <w:szCs w:val="18"/>
              </w:rPr>
              <w:t>项目地址：</w:t>
            </w:r>
            <w:r>
              <w:rPr>
                <w:rFonts w:ascii="宋体" w:hAnsi="宋体"/>
                <w:sz w:val="18"/>
                <w:szCs w:val="18"/>
                <w:u w:val="single"/>
              </w:rPr>
              <w:t xml:space="preserve">            </w:t>
            </w:r>
            <w:r>
              <w:rPr>
                <w:rFonts w:ascii="宋体" w:hAnsi="宋体" w:hint="eastAsia"/>
                <w:sz w:val="18"/>
                <w:szCs w:val="18"/>
              </w:rPr>
              <w:t>省</w:t>
            </w:r>
            <w:r>
              <w:rPr>
                <w:rFonts w:ascii="宋体" w:hAnsi="宋体"/>
                <w:sz w:val="18"/>
                <w:szCs w:val="18"/>
              </w:rPr>
              <w:t>(</w:t>
            </w:r>
            <w:r>
              <w:rPr>
                <w:rFonts w:ascii="宋体" w:hAnsi="宋体" w:hint="eastAsia"/>
                <w:sz w:val="18"/>
                <w:szCs w:val="18"/>
              </w:rPr>
              <w:t>自治区、直辖市</w:t>
            </w:r>
            <w:r>
              <w:rPr>
                <w:rFonts w:ascii="宋体" w:hAnsi="宋体"/>
                <w:sz w:val="18"/>
                <w:szCs w:val="18"/>
              </w:rPr>
              <w:t>)</w:t>
            </w:r>
            <w:r>
              <w:rPr>
                <w:rFonts w:ascii="宋体" w:hAnsi="宋体"/>
                <w:sz w:val="18"/>
                <w:szCs w:val="18"/>
                <w:u w:val="single"/>
              </w:rPr>
              <w:t xml:space="preserve">            </w:t>
            </w:r>
            <w:r>
              <w:rPr>
                <w:rFonts w:ascii="宋体" w:hAnsi="宋体" w:hint="eastAsia"/>
                <w:sz w:val="18"/>
                <w:szCs w:val="18"/>
              </w:rPr>
              <w:t>市</w:t>
            </w:r>
            <w:r>
              <w:rPr>
                <w:rFonts w:ascii="宋体" w:hAnsi="宋体"/>
                <w:sz w:val="18"/>
                <w:szCs w:val="18"/>
              </w:rPr>
              <w:t>(</w:t>
            </w:r>
            <w:r>
              <w:rPr>
                <w:rFonts w:ascii="宋体" w:hAnsi="宋体" w:hint="eastAsia"/>
                <w:sz w:val="18"/>
                <w:szCs w:val="18"/>
              </w:rPr>
              <w:t>地、州、盟</w:t>
            </w:r>
            <w:r>
              <w:rPr>
                <w:rFonts w:ascii="宋体" w:hAnsi="宋体"/>
                <w:sz w:val="18"/>
                <w:szCs w:val="18"/>
              </w:rPr>
              <w:t>)</w:t>
            </w:r>
            <w:r>
              <w:rPr>
                <w:rFonts w:ascii="宋体" w:hAnsi="宋体"/>
                <w:sz w:val="18"/>
                <w:szCs w:val="18"/>
                <w:u w:val="single"/>
              </w:rPr>
              <w:t xml:space="preserve">                    </w:t>
            </w:r>
            <w:r>
              <w:rPr>
                <w:rFonts w:ascii="宋体" w:hAnsi="宋体" w:hint="eastAsia"/>
                <w:sz w:val="18"/>
                <w:szCs w:val="18"/>
              </w:rPr>
              <w:t>县</w:t>
            </w:r>
            <w:r>
              <w:rPr>
                <w:rFonts w:ascii="宋体" w:hAnsi="宋体"/>
                <w:sz w:val="18"/>
                <w:szCs w:val="18"/>
              </w:rPr>
              <w:t>(</w:t>
            </w:r>
            <w:r>
              <w:rPr>
                <w:rFonts w:ascii="宋体" w:hAnsi="宋体" w:hint="eastAsia"/>
                <w:sz w:val="18"/>
                <w:szCs w:val="18"/>
              </w:rPr>
              <w:t>市、区、旗</w:t>
            </w:r>
            <w:r>
              <w:rPr>
                <w:rFonts w:ascii="宋体" w:hAnsi="宋体"/>
                <w:sz w:val="18"/>
                <w:szCs w:val="18"/>
              </w:rPr>
              <w:t>)</w:t>
            </w:r>
          </w:p>
          <w:p w:rsidR="00D823A3" w:rsidRDefault="00AB7052">
            <w:pPr>
              <w:spacing w:line="276" w:lineRule="auto"/>
              <w:jc w:val="left"/>
              <w:rPr>
                <w:rFonts w:ascii="宋体"/>
                <w:sz w:val="18"/>
                <w:szCs w:val="18"/>
              </w:rPr>
            </w:pPr>
            <w:r>
              <w:rPr>
                <w:rFonts w:ascii="宋体" w:hAnsi="宋体"/>
                <w:sz w:val="18"/>
                <w:szCs w:val="18"/>
                <w:u w:val="single"/>
              </w:rPr>
              <w:t xml:space="preserve">                                    </w:t>
            </w:r>
            <w:r>
              <w:rPr>
                <w:rFonts w:ascii="宋体" w:hAnsi="宋体" w:hint="eastAsia"/>
                <w:sz w:val="18"/>
                <w:szCs w:val="18"/>
              </w:rPr>
              <w:t>街、门牌号</w:t>
            </w:r>
          </w:p>
        </w:tc>
      </w:tr>
      <w:tr w:rsidR="00D823A3">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459"/>
        </w:trPr>
        <w:tc>
          <w:tcPr>
            <w:tcW w:w="564" w:type="dxa"/>
            <w:tcBorders>
              <w:top w:val="single" w:sz="4" w:space="0" w:color="auto"/>
              <w:left w:val="double" w:sz="4" w:space="0" w:color="auto"/>
              <w:bottom w:val="single" w:sz="4" w:space="0" w:color="auto"/>
              <w:right w:val="single" w:sz="4" w:space="0" w:color="auto"/>
            </w:tcBorders>
            <w:shd w:val="clear" w:color="auto" w:fill="FFFFFF"/>
            <w:vAlign w:val="center"/>
          </w:tcPr>
          <w:p w:rsidR="00D823A3" w:rsidRDefault="00AB7052">
            <w:pPr>
              <w:spacing w:line="276" w:lineRule="auto"/>
              <w:jc w:val="center"/>
              <w:rPr>
                <w:rFonts w:ascii="宋体"/>
                <w:sz w:val="18"/>
                <w:szCs w:val="18"/>
              </w:rPr>
            </w:pPr>
            <w:r>
              <w:rPr>
                <w:rFonts w:ascii="宋体" w:hAnsi="宋体"/>
                <w:sz w:val="18"/>
                <w:szCs w:val="18"/>
              </w:rPr>
              <w:t>107</w:t>
            </w:r>
          </w:p>
        </w:tc>
        <w:tc>
          <w:tcPr>
            <w:tcW w:w="9299" w:type="dxa"/>
            <w:tcBorders>
              <w:top w:val="single" w:sz="4" w:space="0" w:color="auto"/>
              <w:left w:val="single" w:sz="4" w:space="0" w:color="auto"/>
              <w:bottom w:val="nil"/>
              <w:right w:val="double" w:sz="4" w:space="0" w:color="auto"/>
            </w:tcBorders>
            <w:shd w:val="clear" w:color="auto" w:fill="FFFFFF"/>
            <w:vAlign w:val="center"/>
          </w:tcPr>
          <w:p w:rsidR="00D823A3" w:rsidRDefault="00AB7052">
            <w:pPr>
              <w:spacing w:line="276" w:lineRule="auto"/>
              <w:jc w:val="left"/>
              <w:rPr>
                <w:rFonts w:ascii="宋体"/>
                <w:sz w:val="18"/>
                <w:szCs w:val="18"/>
                <w:u w:val="single"/>
              </w:rPr>
            </w:pPr>
            <w:r>
              <w:rPr>
                <w:rFonts w:ascii="宋体" w:hAnsi="宋体" w:hint="eastAsia"/>
                <w:sz w:val="18"/>
                <w:szCs w:val="18"/>
              </w:rPr>
              <w:t>项目类型：</w:t>
            </w:r>
            <w:r>
              <w:rPr>
                <w:rFonts w:ascii="宋体" w:hAnsi="宋体"/>
                <w:sz w:val="18"/>
                <w:szCs w:val="18"/>
                <w:u w:val="single"/>
              </w:rPr>
              <w:t xml:space="preserve">           </w:t>
            </w:r>
            <w:r>
              <w:rPr>
                <w:rFonts w:ascii="宋体" w:hint="eastAsia"/>
                <w:sz w:val="18"/>
                <w:szCs w:val="18"/>
              </w:rPr>
              <w:t xml:space="preserve"> </w:t>
            </w:r>
            <w:r>
              <w:rPr>
                <w:rFonts w:ascii="宋体" w:hAnsi="宋体" w:hint="eastAsia"/>
                <w:sz w:val="18"/>
                <w:szCs w:val="18"/>
              </w:rPr>
              <w:t xml:space="preserve">         </w:t>
            </w:r>
            <w:r>
              <w:rPr>
                <w:rFonts w:ascii="宋体" w:hAnsi="宋体"/>
                <w:sz w:val="18"/>
                <w:szCs w:val="18"/>
              </w:rPr>
              <w:t xml:space="preserve">1 </w:t>
            </w:r>
            <w:r>
              <w:rPr>
                <w:rFonts w:ascii="宋体" w:hAnsi="宋体" w:hint="eastAsia"/>
                <w:sz w:val="18"/>
                <w:szCs w:val="18"/>
              </w:rPr>
              <w:t>纯新盘</w:t>
            </w:r>
            <w:r>
              <w:rPr>
                <w:rFonts w:ascii="宋体" w:hAnsi="宋体"/>
                <w:sz w:val="18"/>
                <w:szCs w:val="18"/>
              </w:rPr>
              <w:t xml:space="preserve">    2 </w:t>
            </w:r>
            <w:r>
              <w:rPr>
                <w:rFonts w:ascii="宋体" w:hAnsi="宋体" w:hint="eastAsia"/>
                <w:sz w:val="18"/>
                <w:szCs w:val="18"/>
              </w:rPr>
              <w:t>加推盘</w:t>
            </w:r>
            <w:r>
              <w:rPr>
                <w:rFonts w:ascii="宋体" w:hAnsi="宋体"/>
                <w:sz w:val="18"/>
                <w:szCs w:val="18"/>
              </w:rPr>
              <w:t xml:space="preserve">    3 </w:t>
            </w:r>
            <w:proofErr w:type="gramStart"/>
            <w:r>
              <w:rPr>
                <w:rFonts w:ascii="宋体" w:hAnsi="宋体" w:hint="eastAsia"/>
                <w:sz w:val="18"/>
                <w:szCs w:val="18"/>
              </w:rPr>
              <w:t>间歇性盘</w:t>
            </w:r>
            <w:proofErr w:type="gramEnd"/>
            <w:r>
              <w:rPr>
                <w:rFonts w:ascii="宋体" w:hAnsi="宋体"/>
                <w:sz w:val="18"/>
                <w:szCs w:val="18"/>
              </w:rPr>
              <w:t xml:space="preserve">   4 </w:t>
            </w:r>
            <w:r>
              <w:rPr>
                <w:rFonts w:ascii="宋体" w:hAnsi="宋体" w:hint="eastAsia"/>
                <w:sz w:val="18"/>
                <w:szCs w:val="18"/>
              </w:rPr>
              <w:t>其他</w:t>
            </w:r>
            <w:r>
              <w:rPr>
                <w:rFonts w:ascii="宋体" w:hAnsi="宋体"/>
                <w:sz w:val="18"/>
                <w:szCs w:val="18"/>
              </w:rPr>
              <w:t xml:space="preserve"> </w:t>
            </w:r>
          </w:p>
        </w:tc>
      </w:tr>
      <w:tr w:rsidR="00D823A3">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459"/>
        </w:trPr>
        <w:tc>
          <w:tcPr>
            <w:tcW w:w="564" w:type="dxa"/>
            <w:tcBorders>
              <w:top w:val="single" w:sz="4" w:space="0" w:color="auto"/>
              <w:left w:val="double" w:sz="4" w:space="0" w:color="auto"/>
              <w:bottom w:val="single" w:sz="4" w:space="0" w:color="auto"/>
              <w:right w:val="single" w:sz="4" w:space="0" w:color="auto"/>
            </w:tcBorders>
            <w:shd w:val="clear" w:color="auto" w:fill="FFFFFF"/>
            <w:vAlign w:val="center"/>
          </w:tcPr>
          <w:p w:rsidR="00D823A3" w:rsidRDefault="00AB7052">
            <w:pPr>
              <w:spacing w:line="276" w:lineRule="auto"/>
              <w:jc w:val="center"/>
              <w:rPr>
                <w:rFonts w:ascii="宋体"/>
                <w:sz w:val="18"/>
                <w:szCs w:val="18"/>
              </w:rPr>
            </w:pPr>
            <w:r>
              <w:rPr>
                <w:rFonts w:ascii="宋体" w:hAnsi="宋体"/>
                <w:sz w:val="18"/>
                <w:szCs w:val="18"/>
              </w:rPr>
              <w:t>108</w:t>
            </w:r>
          </w:p>
        </w:tc>
        <w:tc>
          <w:tcPr>
            <w:tcW w:w="9299" w:type="dxa"/>
            <w:tcBorders>
              <w:top w:val="single" w:sz="4" w:space="0" w:color="auto"/>
              <w:left w:val="single" w:sz="4" w:space="0" w:color="auto"/>
              <w:bottom w:val="nil"/>
              <w:right w:val="double" w:sz="4" w:space="0" w:color="auto"/>
            </w:tcBorders>
            <w:shd w:val="clear" w:color="auto" w:fill="FFFFFF"/>
            <w:vAlign w:val="center"/>
          </w:tcPr>
          <w:p w:rsidR="00D823A3" w:rsidRDefault="00AB7052">
            <w:pPr>
              <w:spacing w:line="276" w:lineRule="auto"/>
              <w:jc w:val="left"/>
              <w:rPr>
                <w:rFonts w:ascii="宋体"/>
                <w:sz w:val="18"/>
                <w:szCs w:val="18"/>
                <w:u w:val="single"/>
              </w:rPr>
            </w:pPr>
            <w:r>
              <w:rPr>
                <w:rFonts w:ascii="宋体" w:hAnsi="宋体" w:hint="eastAsia"/>
                <w:sz w:val="18"/>
                <w:szCs w:val="18"/>
              </w:rPr>
              <w:t>本次开盘均价：</w:t>
            </w:r>
            <w:r>
              <w:rPr>
                <w:rFonts w:ascii="宋体" w:hAnsi="宋体"/>
                <w:sz w:val="18"/>
                <w:szCs w:val="18"/>
                <w:u w:val="single"/>
              </w:rPr>
              <w:t xml:space="preserve">            </w:t>
            </w:r>
            <w:r>
              <w:rPr>
                <w:rFonts w:ascii="宋体" w:hAnsi="宋体"/>
                <w:sz w:val="18"/>
                <w:szCs w:val="18"/>
              </w:rPr>
              <w:t xml:space="preserve"> </w:t>
            </w:r>
            <w:r>
              <w:rPr>
                <w:rFonts w:ascii="宋体" w:hAnsi="宋体" w:hint="eastAsia"/>
                <w:sz w:val="18"/>
                <w:szCs w:val="18"/>
              </w:rPr>
              <w:t>元</w:t>
            </w:r>
            <w:r>
              <w:rPr>
                <w:rFonts w:ascii="宋体" w:hAnsi="宋体"/>
                <w:sz w:val="18"/>
                <w:szCs w:val="18"/>
              </w:rPr>
              <w:t>/</w:t>
            </w:r>
            <w:r>
              <w:rPr>
                <w:rFonts w:ascii="宋体" w:hAnsi="宋体" w:hint="eastAsia"/>
                <w:sz w:val="18"/>
                <w:szCs w:val="18"/>
              </w:rPr>
              <w:t>平方米</w:t>
            </w:r>
          </w:p>
        </w:tc>
      </w:tr>
      <w:tr w:rsidR="00D823A3">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459"/>
        </w:trPr>
        <w:tc>
          <w:tcPr>
            <w:tcW w:w="564" w:type="dxa"/>
            <w:tcBorders>
              <w:top w:val="single" w:sz="4" w:space="0" w:color="auto"/>
              <w:left w:val="double" w:sz="4" w:space="0" w:color="auto"/>
              <w:bottom w:val="single" w:sz="4" w:space="0" w:color="auto"/>
              <w:right w:val="single" w:sz="4" w:space="0" w:color="auto"/>
            </w:tcBorders>
            <w:shd w:val="clear" w:color="auto" w:fill="FFFFFF"/>
            <w:vAlign w:val="center"/>
          </w:tcPr>
          <w:p w:rsidR="00D823A3" w:rsidRDefault="00AB7052">
            <w:pPr>
              <w:spacing w:line="276" w:lineRule="auto"/>
              <w:jc w:val="center"/>
              <w:rPr>
                <w:rFonts w:ascii="宋体"/>
                <w:sz w:val="18"/>
                <w:szCs w:val="18"/>
              </w:rPr>
            </w:pPr>
            <w:r>
              <w:rPr>
                <w:rFonts w:ascii="宋体" w:hAnsi="宋体"/>
                <w:sz w:val="18"/>
                <w:szCs w:val="18"/>
              </w:rPr>
              <w:t>109</w:t>
            </w:r>
          </w:p>
        </w:tc>
        <w:tc>
          <w:tcPr>
            <w:tcW w:w="9299" w:type="dxa"/>
            <w:tcBorders>
              <w:top w:val="single" w:sz="4" w:space="0" w:color="auto"/>
              <w:left w:val="single" w:sz="4" w:space="0" w:color="auto"/>
              <w:bottom w:val="nil"/>
              <w:right w:val="double" w:sz="4" w:space="0" w:color="auto"/>
            </w:tcBorders>
            <w:shd w:val="clear" w:color="auto" w:fill="FFFFFF"/>
            <w:vAlign w:val="center"/>
          </w:tcPr>
          <w:p w:rsidR="00D823A3" w:rsidRDefault="00AB7052">
            <w:pPr>
              <w:spacing w:line="276" w:lineRule="auto"/>
              <w:jc w:val="left"/>
              <w:rPr>
                <w:rFonts w:ascii="宋体"/>
                <w:sz w:val="18"/>
                <w:szCs w:val="18"/>
              </w:rPr>
            </w:pPr>
            <w:r>
              <w:rPr>
                <w:rFonts w:ascii="宋体" w:hAnsi="宋体"/>
                <w:sz w:val="18"/>
                <w:szCs w:val="18"/>
              </w:rPr>
              <w:t>1</w:t>
            </w:r>
            <w:r>
              <w:rPr>
                <w:rFonts w:ascii="宋体" w:hAnsi="宋体" w:hint="eastAsia"/>
                <w:sz w:val="18"/>
                <w:szCs w:val="18"/>
              </w:rPr>
              <w:t>上次开盘均价：</w:t>
            </w:r>
            <w:r>
              <w:rPr>
                <w:rFonts w:ascii="宋体" w:hAnsi="宋体"/>
                <w:sz w:val="18"/>
                <w:szCs w:val="18"/>
                <w:u w:val="single"/>
              </w:rPr>
              <w:t xml:space="preserve">            </w:t>
            </w:r>
            <w:r>
              <w:rPr>
                <w:rFonts w:ascii="宋体" w:hAnsi="宋体" w:hint="eastAsia"/>
                <w:sz w:val="18"/>
                <w:szCs w:val="18"/>
              </w:rPr>
              <w:t>元</w:t>
            </w:r>
            <w:r>
              <w:rPr>
                <w:rFonts w:ascii="宋体" w:hAnsi="宋体"/>
                <w:sz w:val="18"/>
                <w:szCs w:val="18"/>
              </w:rPr>
              <w:t>/</w:t>
            </w:r>
            <w:r>
              <w:rPr>
                <w:rFonts w:ascii="宋体" w:hAnsi="宋体" w:hint="eastAsia"/>
                <w:sz w:val="18"/>
                <w:szCs w:val="18"/>
              </w:rPr>
              <w:t>平方米；</w:t>
            </w:r>
            <w:r>
              <w:rPr>
                <w:rFonts w:ascii="宋体" w:hAnsi="宋体"/>
                <w:sz w:val="18"/>
                <w:szCs w:val="18"/>
              </w:rPr>
              <w:t>2</w:t>
            </w:r>
            <w:r>
              <w:rPr>
                <w:rFonts w:ascii="宋体" w:hAnsi="宋体" w:hint="eastAsia"/>
                <w:sz w:val="18"/>
                <w:szCs w:val="18"/>
              </w:rPr>
              <w:t>上次开盘时间：</w:t>
            </w:r>
            <w:r>
              <w:rPr>
                <w:rFonts w:ascii="宋体" w:hAnsi="宋体"/>
                <w:sz w:val="18"/>
                <w:szCs w:val="18"/>
                <w:u w:val="single"/>
              </w:rPr>
              <w:t xml:space="preserve">            </w:t>
            </w:r>
          </w:p>
        </w:tc>
      </w:tr>
      <w:tr w:rsidR="00D823A3">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459"/>
        </w:trPr>
        <w:tc>
          <w:tcPr>
            <w:tcW w:w="564" w:type="dxa"/>
            <w:tcBorders>
              <w:top w:val="single" w:sz="4" w:space="0" w:color="auto"/>
              <w:left w:val="double" w:sz="4" w:space="0" w:color="auto"/>
              <w:bottom w:val="single" w:sz="4" w:space="0" w:color="auto"/>
              <w:right w:val="single" w:sz="4" w:space="0" w:color="auto"/>
            </w:tcBorders>
            <w:shd w:val="clear" w:color="auto" w:fill="FFFFFF"/>
            <w:vAlign w:val="center"/>
          </w:tcPr>
          <w:p w:rsidR="00D823A3" w:rsidRDefault="00AB7052">
            <w:pPr>
              <w:spacing w:line="276" w:lineRule="auto"/>
              <w:jc w:val="center"/>
              <w:rPr>
                <w:rFonts w:ascii="宋体"/>
                <w:sz w:val="18"/>
                <w:szCs w:val="18"/>
              </w:rPr>
            </w:pPr>
            <w:r>
              <w:rPr>
                <w:rFonts w:ascii="宋体" w:hAnsi="宋体"/>
                <w:sz w:val="18"/>
                <w:szCs w:val="18"/>
              </w:rPr>
              <w:t>110</w:t>
            </w:r>
          </w:p>
        </w:tc>
        <w:tc>
          <w:tcPr>
            <w:tcW w:w="9299" w:type="dxa"/>
            <w:tcBorders>
              <w:top w:val="single" w:sz="4" w:space="0" w:color="auto"/>
              <w:left w:val="single" w:sz="4" w:space="0" w:color="auto"/>
              <w:bottom w:val="nil"/>
              <w:right w:val="double" w:sz="4" w:space="0" w:color="auto"/>
            </w:tcBorders>
            <w:shd w:val="clear" w:color="auto" w:fill="FFFFFF"/>
            <w:vAlign w:val="center"/>
          </w:tcPr>
          <w:p w:rsidR="00D823A3" w:rsidRDefault="00AB7052">
            <w:pPr>
              <w:spacing w:line="276" w:lineRule="auto"/>
              <w:jc w:val="left"/>
              <w:rPr>
                <w:rFonts w:ascii="宋体"/>
                <w:sz w:val="18"/>
                <w:szCs w:val="18"/>
                <w:u w:val="single"/>
              </w:rPr>
            </w:pPr>
            <w:r>
              <w:rPr>
                <w:rFonts w:ascii="宋体" w:hAnsi="宋体" w:hint="eastAsia"/>
                <w:sz w:val="18"/>
                <w:szCs w:val="18"/>
              </w:rPr>
              <w:t>项目容积率：</w:t>
            </w:r>
            <w:r>
              <w:rPr>
                <w:rFonts w:ascii="宋体" w:hAnsi="宋体"/>
                <w:sz w:val="18"/>
                <w:szCs w:val="18"/>
                <w:u w:val="single"/>
              </w:rPr>
              <w:t xml:space="preserve">            </w:t>
            </w:r>
          </w:p>
        </w:tc>
      </w:tr>
      <w:tr w:rsidR="00D823A3">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459"/>
        </w:trPr>
        <w:tc>
          <w:tcPr>
            <w:tcW w:w="564" w:type="dxa"/>
            <w:tcBorders>
              <w:top w:val="single" w:sz="4" w:space="0" w:color="auto"/>
              <w:left w:val="double" w:sz="4" w:space="0" w:color="auto"/>
              <w:bottom w:val="single" w:sz="4" w:space="0" w:color="auto"/>
              <w:right w:val="single" w:sz="4" w:space="0" w:color="auto"/>
            </w:tcBorders>
            <w:shd w:val="clear" w:color="auto" w:fill="FFFFFF"/>
            <w:vAlign w:val="center"/>
          </w:tcPr>
          <w:p w:rsidR="00D823A3" w:rsidRDefault="00AB7052">
            <w:pPr>
              <w:spacing w:line="276" w:lineRule="auto"/>
              <w:jc w:val="center"/>
              <w:rPr>
                <w:rFonts w:ascii="宋体"/>
                <w:sz w:val="18"/>
                <w:szCs w:val="18"/>
              </w:rPr>
            </w:pPr>
            <w:r>
              <w:rPr>
                <w:rFonts w:ascii="宋体" w:hAnsi="宋体"/>
                <w:sz w:val="18"/>
                <w:szCs w:val="18"/>
              </w:rPr>
              <w:t>111</w:t>
            </w:r>
          </w:p>
        </w:tc>
        <w:tc>
          <w:tcPr>
            <w:tcW w:w="9299" w:type="dxa"/>
            <w:tcBorders>
              <w:top w:val="single" w:sz="4" w:space="0" w:color="auto"/>
              <w:left w:val="single" w:sz="4" w:space="0" w:color="auto"/>
              <w:bottom w:val="nil"/>
              <w:right w:val="double" w:sz="4" w:space="0" w:color="auto"/>
            </w:tcBorders>
            <w:shd w:val="clear" w:color="auto" w:fill="FFFFFF"/>
            <w:vAlign w:val="center"/>
          </w:tcPr>
          <w:p w:rsidR="00D823A3" w:rsidRDefault="00AB7052">
            <w:pPr>
              <w:spacing w:line="276" w:lineRule="auto"/>
              <w:jc w:val="left"/>
              <w:rPr>
                <w:rFonts w:ascii="宋体"/>
                <w:sz w:val="18"/>
                <w:szCs w:val="18"/>
              </w:rPr>
            </w:pPr>
            <w:r>
              <w:rPr>
                <w:rFonts w:ascii="宋体" w:hAnsi="宋体" w:hint="eastAsia"/>
                <w:sz w:val="18"/>
                <w:szCs w:val="18"/>
              </w:rPr>
              <w:t>项目车位比：</w:t>
            </w:r>
            <w:r>
              <w:rPr>
                <w:rFonts w:ascii="宋体" w:hAnsi="宋体"/>
                <w:sz w:val="18"/>
                <w:szCs w:val="18"/>
                <w:u w:val="single"/>
              </w:rPr>
              <w:t xml:space="preserve">            </w:t>
            </w:r>
          </w:p>
        </w:tc>
      </w:tr>
      <w:tr w:rsidR="00D823A3">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459"/>
        </w:trPr>
        <w:tc>
          <w:tcPr>
            <w:tcW w:w="564" w:type="dxa"/>
            <w:tcBorders>
              <w:top w:val="single" w:sz="4" w:space="0" w:color="auto"/>
              <w:left w:val="double" w:sz="4" w:space="0" w:color="auto"/>
              <w:bottom w:val="single" w:sz="4" w:space="0" w:color="auto"/>
              <w:right w:val="single" w:sz="4" w:space="0" w:color="auto"/>
            </w:tcBorders>
            <w:shd w:val="clear" w:color="auto" w:fill="FFFFFF"/>
            <w:vAlign w:val="center"/>
          </w:tcPr>
          <w:p w:rsidR="00D823A3" w:rsidRDefault="00AB7052">
            <w:pPr>
              <w:spacing w:line="276" w:lineRule="auto"/>
              <w:jc w:val="center"/>
              <w:rPr>
                <w:rFonts w:ascii="宋体"/>
                <w:sz w:val="18"/>
                <w:szCs w:val="18"/>
              </w:rPr>
            </w:pPr>
            <w:r>
              <w:rPr>
                <w:rFonts w:ascii="宋体" w:hAnsi="宋体"/>
                <w:sz w:val="18"/>
                <w:szCs w:val="18"/>
              </w:rPr>
              <w:t>112</w:t>
            </w:r>
          </w:p>
        </w:tc>
        <w:tc>
          <w:tcPr>
            <w:tcW w:w="9299" w:type="dxa"/>
            <w:tcBorders>
              <w:top w:val="single" w:sz="4" w:space="0" w:color="auto"/>
              <w:left w:val="single" w:sz="4" w:space="0" w:color="auto"/>
              <w:bottom w:val="nil"/>
              <w:right w:val="double" w:sz="4" w:space="0" w:color="auto"/>
            </w:tcBorders>
            <w:shd w:val="clear" w:color="auto" w:fill="FFFFFF"/>
            <w:vAlign w:val="center"/>
          </w:tcPr>
          <w:p w:rsidR="00D823A3" w:rsidRDefault="00AB7052">
            <w:pPr>
              <w:spacing w:line="276" w:lineRule="auto"/>
              <w:jc w:val="left"/>
              <w:rPr>
                <w:rFonts w:ascii="宋体"/>
                <w:sz w:val="18"/>
                <w:szCs w:val="18"/>
                <w:u w:val="single"/>
              </w:rPr>
            </w:pPr>
            <w:r>
              <w:rPr>
                <w:rFonts w:ascii="宋体" w:hAnsi="宋体" w:hint="eastAsia"/>
                <w:sz w:val="18"/>
                <w:szCs w:val="18"/>
              </w:rPr>
              <w:t>物业费用：每月</w:t>
            </w:r>
            <w:r>
              <w:rPr>
                <w:rFonts w:ascii="宋体" w:hAnsi="宋体"/>
                <w:sz w:val="18"/>
                <w:szCs w:val="18"/>
                <w:u w:val="single"/>
              </w:rPr>
              <w:t xml:space="preserve">            </w:t>
            </w:r>
            <w:r>
              <w:rPr>
                <w:rFonts w:ascii="宋体" w:hAnsi="宋体" w:hint="eastAsia"/>
                <w:sz w:val="18"/>
                <w:szCs w:val="18"/>
              </w:rPr>
              <w:t>元</w:t>
            </w:r>
            <w:r>
              <w:rPr>
                <w:rFonts w:ascii="宋体" w:hAnsi="宋体"/>
                <w:sz w:val="18"/>
                <w:szCs w:val="18"/>
              </w:rPr>
              <w:t>/</w:t>
            </w:r>
            <w:r>
              <w:rPr>
                <w:rFonts w:ascii="宋体" w:hAnsi="宋体" w:hint="eastAsia"/>
                <w:sz w:val="18"/>
                <w:szCs w:val="18"/>
              </w:rPr>
              <w:t>平方米</w:t>
            </w:r>
          </w:p>
        </w:tc>
      </w:tr>
      <w:tr w:rsidR="00D823A3">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459"/>
        </w:trPr>
        <w:tc>
          <w:tcPr>
            <w:tcW w:w="564" w:type="dxa"/>
            <w:tcBorders>
              <w:top w:val="single" w:sz="4" w:space="0" w:color="auto"/>
              <w:left w:val="double" w:sz="4" w:space="0" w:color="auto"/>
              <w:bottom w:val="single" w:sz="4" w:space="0" w:color="auto"/>
              <w:right w:val="single" w:sz="4" w:space="0" w:color="auto"/>
            </w:tcBorders>
            <w:shd w:val="clear" w:color="auto" w:fill="FFFFFF"/>
            <w:vAlign w:val="center"/>
          </w:tcPr>
          <w:p w:rsidR="00D823A3" w:rsidRDefault="00AB7052">
            <w:pPr>
              <w:spacing w:line="276" w:lineRule="auto"/>
              <w:jc w:val="center"/>
              <w:rPr>
                <w:rFonts w:ascii="宋体"/>
                <w:sz w:val="18"/>
                <w:szCs w:val="18"/>
              </w:rPr>
            </w:pPr>
            <w:r>
              <w:rPr>
                <w:rFonts w:ascii="宋体" w:hAnsi="宋体"/>
                <w:sz w:val="18"/>
                <w:szCs w:val="18"/>
              </w:rPr>
              <w:t>113</w:t>
            </w:r>
          </w:p>
        </w:tc>
        <w:tc>
          <w:tcPr>
            <w:tcW w:w="9299" w:type="dxa"/>
            <w:tcBorders>
              <w:top w:val="single" w:sz="4" w:space="0" w:color="auto"/>
              <w:left w:val="single" w:sz="4" w:space="0" w:color="auto"/>
              <w:bottom w:val="nil"/>
              <w:right w:val="double" w:sz="4" w:space="0" w:color="auto"/>
            </w:tcBorders>
            <w:shd w:val="clear" w:color="auto" w:fill="FFFFFF"/>
            <w:vAlign w:val="center"/>
          </w:tcPr>
          <w:p w:rsidR="00D823A3" w:rsidRDefault="00AB7052">
            <w:pPr>
              <w:spacing w:line="276" w:lineRule="auto"/>
              <w:jc w:val="left"/>
              <w:rPr>
                <w:rFonts w:ascii="宋体"/>
                <w:sz w:val="18"/>
                <w:szCs w:val="18"/>
                <w:u w:val="single"/>
              </w:rPr>
            </w:pPr>
            <w:r>
              <w:rPr>
                <w:rFonts w:ascii="宋体" w:hAnsi="宋体" w:hint="eastAsia"/>
                <w:sz w:val="18"/>
                <w:szCs w:val="18"/>
              </w:rPr>
              <w:t>土地级别（推盘时）：</w:t>
            </w:r>
            <w:r>
              <w:rPr>
                <w:rFonts w:ascii="宋体" w:hAnsi="宋体"/>
                <w:sz w:val="18"/>
                <w:szCs w:val="18"/>
                <w:u w:val="single"/>
              </w:rPr>
              <w:t xml:space="preserve">            </w:t>
            </w:r>
          </w:p>
        </w:tc>
      </w:tr>
      <w:tr w:rsidR="00D823A3">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459"/>
        </w:trPr>
        <w:tc>
          <w:tcPr>
            <w:tcW w:w="564" w:type="dxa"/>
            <w:tcBorders>
              <w:top w:val="single" w:sz="4" w:space="0" w:color="auto"/>
              <w:left w:val="double" w:sz="4" w:space="0" w:color="auto"/>
              <w:bottom w:val="single" w:sz="4" w:space="0" w:color="auto"/>
              <w:right w:val="single" w:sz="4" w:space="0" w:color="auto"/>
            </w:tcBorders>
            <w:shd w:val="clear" w:color="auto" w:fill="FFFFFF"/>
            <w:vAlign w:val="center"/>
          </w:tcPr>
          <w:p w:rsidR="00D823A3" w:rsidRDefault="00AB7052">
            <w:pPr>
              <w:spacing w:line="276" w:lineRule="auto"/>
              <w:jc w:val="center"/>
              <w:rPr>
                <w:rFonts w:ascii="宋体"/>
                <w:sz w:val="18"/>
                <w:szCs w:val="18"/>
              </w:rPr>
            </w:pPr>
            <w:r>
              <w:rPr>
                <w:rFonts w:ascii="宋体" w:hAnsi="宋体"/>
                <w:sz w:val="18"/>
                <w:szCs w:val="18"/>
              </w:rPr>
              <w:t>114</w:t>
            </w:r>
          </w:p>
        </w:tc>
        <w:tc>
          <w:tcPr>
            <w:tcW w:w="9299" w:type="dxa"/>
            <w:tcBorders>
              <w:top w:val="single" w:sz="4" w:space="0" w:color="auto"/>
              <w:left w:val="single" w:sz="4" w:space="0" w:color="auto"/>
              <w:bottom w:val="nil"/>
              <w:right w:val="double" w:sz="4" w:space="0" w:color="auto"/>
            </w:tcBorders>
            <w:shd w:val="clear" w:color="auto" w:fill="FFFFFF"/>
            <w:vAlign w:val="center"/>
          </w:tcPr>
          <w:p w:rsidR="00D823A3" w:rsidRDefault="00AB7052">
            <w:pPr>
              <w:spacing w:line="276" w:lineRule="auto"/>
              <w:jc w:val="left"/>
              <w:rPr>
                <w:rFonts w:ascii="宋体"/>
                <w:sz w:val="18"/>
                <w:szCs w:val="18"/>
                <w:u w:val="single"/>
              </w:rPr>
            </w:pPr>
            <w:r>
              <w:rPr>
                <w:rFonts w:ascii="宋体" w:hAnsi="宋体" w:hint="eastAsia"/>
                <w:sz w:val="18"/>
                <w:szCs w:val="18"/>
              </w:rPr>
              <w:t>项目包含的住宅类型</w:t>
            </w:r>
            <w:r>
              <w:rPr>
                <w:rFonts w:ascii="宋体" w:hAnsi="宋体"/>
                <w:sz w:val="18"/>
                <w:szCs w:val="18"/>
              </w:rPr>
              <w:t>(</w:t>
            </w:r>
            <w:r>
              <w:rPr>
                <w:rFonts w:ascii="宋体" w:hAnsi="宋体" w:hint="eastAsia"/>
                <w:sz w:val="18"/>
                <w:szCs w:val="18"/>
              </w:rPr>
              <w:t>可多选</w:t>
            </w:r>
            <w:r>
              <w:rPr>
                <w:rFonts w:ascii="宋体" w:hAnsi="宋体"/>
                <w:sz w:val="18"/>
                <w:szCs w:val="18"/>
              </w:rPr>
              <w:t>)</w:t>
            </w:r>
            <w:r>
              <w:rPr>
                <w:rFonts w:ascii="宋体" w:hAnsi="宋体" w:hint="eastAsia"/>
                <w:sz w:val="18"/>
                <w:szCs w:val="18"/>
              </w:rPr>
              <w:t>：</w:t>
            </w:r>
            <w:r>
              <w:rPr>
                <w:rFonts w:ascii="宋体" w:hAnsi="宋体"/>
                <w:sz w:val="18"/>
                <w:szCs w:val="18"/>
                <w:u w:val="single"/>
              </w:rPr>
              <w:t xml:space="preserve">            </w:t>
            </w:r>
            <w:r>
              <w:rPr>
                <w:rFonts w:ascii="宋体" w:hAnsi="宋体"/>
                <w:sz w:val="18"/>
                <w:szCs w:val="18"/>
              </w:rPr>
              <w:t xml:space="preserve">             1 </w:t>
            </w:r>
            <w:r>
              <w:rPr>
                <w:rFonts w:ascii="宋体" w:hAnsi="宋体" w:hint="eastAsia"/>
                <w:sz w:val="18"/>
                <w:szCs w:val="18"/>
              </w:rPr>
              <w:t>低层</w:t>
            </w:r>
            <w:r>
              <w:rPr>
                <w:rFonts w:ascii="宋体" w:hAnsi="宋体"/>
                <w:sz w:val="18"/>
                <w:szCs w:val="18"/>
              </w:rPr>
              <w:t xml:space="preserve">   2 </w:t>
            </w:r>
            <w:r>
              <w:rPr>
                <w:rFonts w:ascii="宋体" w:hAnsi="宋体" w:hint="eastAsia"/>
                <w:sz w:val="18"/>
                <w:szCs w:val="18"/>
              </w:rPr>
              <w:t>多层</w:t>
            </w:r>
            <w:r>
              <w:rPr>
                <w:rFonts w:ascii="宋体" w:hAnsi="宋体"/>
                <w:sz w:val="18"/>
                <w:szCs w:val="18"/>
              </w:rPr>
              <w:t xml:space="preserve">   3 </w:t>
            </w:r>
            <w:r>
              <w:rPr>
                <w:rFonts w:ascii="宋体" w:hAnsi="宋体" w:hint="eastAsia"/>
                <w:sz w:val="18"/>
                <w:szCs w:val="18"/>
              </w:rPr>
              <w:t>中高层</w:t>
            </w:r>
            <w:r>
              <w:rPr>
                <w:rFonts w:ascii="宋体" w:hAnsi="宋体"/>
                <w:sz w:val="18"/>
                <w:szCs w:val="18"/>
              </w:rPr>
              <w:t xml:space="preserve">   4 </w:t>
            </w:r>
            <w:r>
              <w:rPr>
                <w:rFonts w:ascii="宋体" w:hAnsi="宋体" w:hint="eastAsia"/>
                <w:sz w:val="18"/>
                <w:szCs w:val="18"/>
              </w:rPr>
              <w:t>高层</w:t>
            </w:r>
            <w:r>
              <w:rPr>
                <w:rFonts w:ascii="宋体" w:hAnsi="宋体"/>
                <w:sz w:val="18"/>
                <w:szCs w:val="18"/>
              </w:rPr>
              <w:t xml:space="preserve">   5 </w:t>
            </w:r>
            <w:r>
              <w:rPr>
                <w:rFonts w:ascii="宋体" w:hAnsi="宋体" w:hint="eastAsia"/>
                <w:sz w:val="18"/>
                <w:szCs w:val="18"/>
              </w:rPr>
              <w:t>别墅</w:t>
            </w:r>
          </w:p>
        </w:tc>
      </w:tr>
      <w:tr w:rsidR="00D823A3">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459"/>
        </w:trPr>
        <w:tc>
          <w:tcPr>
            <w:tcW w:w="564" w:type="dxa"/>
            <w:tcBorders>
              <w:top w:val="single" w:sz="4" w:space="0" w:color="auto"/>
              <w:left w:val="double" w:sz="4" w:space="0" w:color="auto"/>
              <w:bottom w:val="single" w:sz="4" w:space="0" w:color="auto"/>
              <w:right w:val="single" w:sz="4" w:space="0" w:color="auto"/>
            </w:tcBorders>
            <w:shd w:val="clear" w:color="auto" w:fill="FFFFFF"/>
            <w:vAlign w:val="center"/>
          </w:tcPr>
          <w:p w:rsidR="00D823A3" w:rsidRDefault="00AB7052">
            <w:pPr>
              <w:spacing w:line="276" w:lineRule="auto"/>
              <w:jc w:val="center"/>
              <w:rPr>
                <w:rFonts w:ascii="宋体"/>
                <w:sz w:val="18"/>
                <w:szCs w:val="18"/>
              </w:rPr>
            </w:pPr>
            <w:r>
              <w:rPr>
                <w:rFonts w:ascii="宋体" w:hAnsi="宋体"/>
                <w:sz w:val="18"/>
                <w:szCs w:val="18"/>
              </w:rPr>
              <w:t>115</w:t>
            </w:r>
          </w:p>
        </w:tc>
        <w:tc>
          <w:tcPr>
            <w:tcW w:w="9299" w:type="dxa"/>
            <w:tcBorders>
              <w:top w:val="single" w:sz="4" w:space="0" w:color="auto"/>
              <w:left w:val="single" w:sz="4" w:space="0" w:color="auto"/>
              <w:bottom w:val="nil"/>
              <w:right w:val="double" w:sz="4" w:space="0" w:color="auto"/>
            </w:tcBorders>
            <w:shd w:val="clear" w:color="auto" w:fill="FFFFFF"/>
            <w:vAlign w:val="center"/>
          </w:tcPr>
          <w:p w:rsidR="00D823A3" w:rsidRDefault="00AB7052">
            <w:pPr>
              <w:spacing w:line="276" w:lineRule="auto"/>
              <w:jc w:val="left"/>
              <w:rPr>
                <w:rFonts w:ascii="宋体"/>
                <w:sz w:val="18"/>
                <w:szCs w:val="18"/>
                <w:u w:val="single"/>
              </w:rPr>
            </w:pPr>
            <w:r>
              <w:rPr>
                <w:rFonts w:ascii="宋体" w:hAnsi="宋体" w:hint="eastAsia"/>
                <w:sz w:val="18"/>
                <w:szCs w:val="18"/>
              </w:rPr>
              <w:t>项目预售许可证号（项目产权证号）：</w:t>
            </w:r>
            <w:r>
              <w:rPr>
                <w:rFonts w:ascii="宋体" w:hAnsi="宋体"/>
                <w:sz w:val="18"/>
                <w:szCs w:val="18"/>
                <w:u w:val="single"/>
              </w:rPr>
              <w:t xml:space="preserve">            </w:t>
            </w:r>
          </w:p>
        </w:tc>
      </w:tr>
      <w:tr w:rsidR="00D823A3">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459"/>
        </w:trPr>
        <w:tc>
          <w:tcPr>
            <w:tcW w:w="564" w:type="dxa"/>
            <w:tcBorders>
              <w:top w:val="single" w:sz="4" w:space="0" w:color="auto"/>
              <w:left w:val="double" w:sz="4" w:space="0" w:color="auto"/>
              <w:bottom w:val="single" w:sz="4" w:space="0" w:color="auto"/>
              <w:right w:val="single" w:sz="4" w:space="0" w:color="auto"/>
            </w:tcBorders>
            <w:shd w:val="clear" w:color="auto" w:fill="FFFFFF"/>
            <w:vAlign w:val="center"/>
          </w:tcPr>
          <w:p w:rsidR="00D823A3" w:rsidRDefault="00AB7052">
            <w:pPr>
              <w:spacing w:line="276" w:lineRule="auto"/>
              <w:jc w:val="center"/>
              <w:rPr>
                <w:rFonts w:ascii="宋体"/>
                <w:sz w:val="18"/>
                <w:szCs w:val="18"/>
              </w:rPr>
            </w:pPr>
            <w:r>
              <w:rPr>
                <w:rFonts w:ascii="宋体" w:hAnsi="宋体"/>
                <w:sz w:val="18"/>
                <w:szCs w:val="18"/>
              </w:rPr>
              <w:t>116</w:t>
            </w:r>
          </w:p>
        </w:tc>
        <w:tc>
          <w:tcPr>
            <w:tcW w:w="9299" w:type="dxa"/>
            <w:tcBorders>
              <w:top w:val="single" w:sz="4" w:space="0" w:color="auto"/>
              <w:left w:val="single" w:sz="4" w:space="0" w:color="auto"/>
              <w:bottom w:val="nil"/>
              <w:right w:val="double" w:sz="4" w:space="0" w:color="auto"/>
            </w:tcBorders>
            <w:shd w:val="clear" w:color="auto" w:fill="FFFFFF"/>
            <w:vAlign w:val="center"/>
          </w:tcPr>
          <w:p w:rsidR="00D823A3" w:rsidRDefault="00AB7052">
            <w:pPr>
              <w:spacing w:line="276" w:lineRule="auto"/>
              <w:jc w:val="left"/>
              <w:rPr>
                <w:rFonts w:ascii="宋体"/>
                <w:sz w:val="18"/>
                <w:szCs w:val="18"/>
                <w:u w:val="single"/>
              </w:rPr>
            </w:pPr>
            <w:r>
              <w:rPr>
                <w:rFonts w:ascii="宋体" w:hAnsi="宋体" w:hint="eastAsia"/>
                <w:sz w:val="18"/>
                <w:szCs w:val="18"/>
              </w:rPr>
              <w:t>项目本次开（推）盘日期：</w:t>
            </w:r>
            <w:r>
              <w:rPr>
                <w:rFonts w:ascii="宋体" w:hAnsi="宋体"/>
                <w:sz w:val="18"/>
                <w:szCs w:val="18"/>
                <w:u w:val="single"/>
              </w:rPr>
              <w:t xml:space="preserve">            </w:t>
            </w:r>
          </w:p>
        </w:tc>
      </w:tr>
      <w:tr w:rsidR="00D823A3">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459"/>
        </w:trPr>
        <w:tc>
          <w:tcPr>
            <w:tcW w:w="564" w:type="dxa"/>
            <w:tcBorders>
              <w:top w:val="single" w:sz="4" w:space="0" w:color="auto"/>
              <w:left w:val="double" w:sz="4" w:space="0" w:color="auto"/>
              <w:bottom w:val="single" w:sz="4" w:space="0" w:color="auto"/>
              <w:right w:val="single" w:sz="4" w:space="0" w:color="auto"/>
            </w:tcBorders>
            <w:shd w:val="clear" w:color="auto" w:fill="FFFFFF"/>
            <w:vAlign w:val="center"/>
          </w:tcPr>
          <w:p w:rsidR="00D823A3" w:rsidRDefault="00AB7052">
            <w:pPr>
              <w:spacing w:line="276" w:lineRule="auto"/>
              <w:jc w:val="center"/>
              <w:rPr>
                <w:rFonts w:ascii="宋体"/>
                <w:sz w:val="18"/>
                <w:szCs w:val="18"/>
              </w:rPr>
            </w:pPr>
            <w:r>
              <w:rPr>
                <w:rFonts w:ascii="宋体" w:hAnsi="宋体"/>
                <w:sz w:val="18"/>
                <w:szCs w:val="18"/>
              </w:rPr>
              <w:t>117</w:t>
            </w:r>
          </w:p>
        </w:tc>
        <w:tc>
          <w:tcPr>
            <w:tcW w:w="9299" w:type="dxa"/>
            <w:tcBorders>
              <w:top w:val="single" w:sz="4" w:space="0" w:color="auto"/>
              <w:left w:val="single" w:sz="4" w:space="0" w:color="auto"/>
              <w:bottom w:val="single" w:sz="4" w:space="0" w:color="auto"/>
              <w:right w:val="double" w:sz="4" w:space="0" w:color="auto"/>
            </w:tcBorders>
            <w:shd w:val="clear" w:color="auto" w:fill="FFFFFF"/>
            <w:vAlign w:val="center"/>
          </w:tcPr>
          <w:p w:rsidR="00D823A3" w:rsidRDefault="00AB7052">
            <w:pPr>
              <w:spacing w:line="276" w:lineRule="auto"/>
              <w:jc w:val="left"/>
              <w:rPr>
                <w:rFonts w:ascii="宋体"/>
                <w:sz w:val="18"/>
                <w:szCs w:val="18"/>
                <w:u w:val="single"/>
              </w:rPr>
            </w:pPr>
            <w:r>
              <w:rPr>
                <w:rFonts w:ascii="宋体" w:hAnsi="宋体" w:hint="eastAsia"/>
                <w:sz w:val="18"/>
                <w:szCs w:val="18"/>
              </w:rPr>
              <w:t>项目本次供应套数：</w:t>
            </w:r>
            <w:r>
              <w:rPr>
                <w:rFonts w:ascii="宋体" w:hAnsi="宋体"/>
                <w:sz w:val="18"/>
                <w:szCs w:val="18"/>
              </w:rPr>
              <w:t xml:space="preserve"> </w:t>
            </w:r>
            <w:r>
              <w:rPr>
                <w:rFonts w:ascii="宋体" w:hAnsi="宋体"/>
                <w:sz w:val="18"/>
                <w:szCs w:val="18"/>
                <w:u w:val="single"/>
              </w:rPr>
              <w:t xml:space="preserve">            </w:t>
            </w:r>
            <w:r>
              <w:rPr>
                <w:rFonts w:ascii="宋体" w:hAnsi="宋体" w:hint="eastAsia"/>
                <w:sz w:val="18"/>
                <w:szCs w:val="18"/>
              </w:rPr>
              <w:t>套</w:t>
            </w:r>
          </w:p>
        </w:tc>
      </w:tr>
      <w:tr w:rsidR="00D823A3">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459"/>
        </w:trPr>
        <w:tc>
          <w:tcPr>
            <w:tcW w:w="564" w:type="dxa"/>
            <w:tcBorders>
              <w:top w:val="single" w:sz="4" w:space="0" w:color="auto"/>
              <w:left w:val="double" w:sz="4" w:space="0" w:color="auto"/>
              <w:bottom w:val="single" w:sz="4" w:space="0" w:color="auto"/>
              <w:right w:val="single" w:sz="4" w:space="0" w:color="auto"/>
            </w:tcBorders>
            <w:shd w:val="clear" w:color="auto" w:fill="FFFFFF"/>
            <w:vAlign w:val="center"/>
          </w:tcPr>
          <w:p w:rsidR="00D823A3" w:rsidRDefault="00AB7052">
            <w:pPr>
              <w:spacing w:line="276" w:lineRule="auto"/>
              <w:jc w:val="center"/>
              <w:rPr>
                <w:rFonts w:ascii="宋体"/>
                <w:sz w:val="18"/>
                <w:szCs w:val="18"/>
              </w:rPr>
            </w:pPr>
            <w:r>
              <w:rPr>
                <w:rFonts w:ascii="宋体" w:hAnsi="宋体"/>
                <w:sz w:val="18"/>
                <w:szCs w:val="18"/>
              </w:rPr>
              <w:t>118</w:t>
            </w:r>
          </w:p>
        </w:tc>
        <w:tc>
          <w:tcPr>
            <w:tcW w:w="9299" w:type="dxa"/>
            <w:tcBorders>
              <w:top w:val="single" w:sz="4" w:space="0" w:color="auto"/>
              <w:left w:val="single" w:sz="4" w:space="0" w:color="auto"/>
              <w:bottom w:val="single" w:sz="4" w:space="0" w:color="auto"/>
              <w:right w:val="double" w:sz="4" w:space="0" w:color="auto"/>
            </w:tcBorders>
            <w:shd w:val="clear" w:color="auto" w:fill="FFFFFF"/>
            <w:vAlign w:val="center"/>
          </w:tcPr>
          <w:p w:rsidR="00D823A3" w:rsidRDefault="00AB7052">
            <w:pPr>
              <w:spacing w:line="276" w:lineRule="auto"/>
              <w:jc w:val="left"/>
              <w:rPr>
                <w:rFonts w:ascii="宋体"/>
                <w:sz w:val="18"/>
                <w:szCs w:val="18"/>
                <w:u w:val="single"/>
              </w:rPr>
            </w:pPr>
            <w:r>
              <w:rPr>
                <w:rFonts w:ascii="宋体" w:hAnsi="宋体" w:hint="eastAsia"/>
                <w:sz w:val="18"/>
                <w:szCs w:val="18"/>
              </w:rPr>
              <w:t>截止调研日本次开（推）盘去化率：</w:t>
            </w:r>
            <w:r>
              <w:rPr>
                <w:rFonts w:ascii="宋体" w:hAnsi="宋体"/>
                <w:sz w:val="18"/>
                <w:szCs w:val="18"/>
                <w:u w:val="single"/>
              </w:rPr>
              <w:t xml:space="preserve">            </w:t>
            </w:r>
          </w:p>
        </w:tc>
      </w:tr>
      <w:tr w:rsidR="00D823A3">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459"/>
        </w:trPr>
        <w:tc>
          <w:tcPr>
            <w:tcW w:w="564" w:type="dxa"/>
            <w:tcBorders>
              <w:top w:val="single" w:sz="4" w:space="0" w:color="auto"/>
              <w:left w:val="double" w:sz="4" w:space="0" w:color="auto"/>
              <w:bottom w:val="single" w:sz="4" w:space="0" w:color="auto"/>
              <w:right w:val="single" w:sz="4" w:space="0" w:color="auto"/>
            </w:tcBorders>
            <w:shd w:val="clear" w:color="auto" w:fill="FFFFFF"/>
            <w:vAlign w:val="center"/>
          </w:tcPr>
          <w:p w:rsidR="00D823A3" w:rsidRDefault="00AB7052">
            <w:pPr>
              <w:spacing w:line="276" w:lineRule="auto"/>
              <w:jc w:val="center"/>
              <w:rPr>
                <w:rFonts w:ascii="宋体"/>
                <w:sz w:val="18"/>
                <w:szCs w:val="18"/>
              </w:rPr>
            </w:pPr>
            <w:r>
              <w:rPr>
                <w:rFonts w:ascii="宋体" w:hAnsi="宋体"/>
                <w:sz w:val="18"/>
                <w:szCs w:val="18"/>
              </w:rPr>
              <w:t>119</w:t>
            </w:r>
          </w:p>
        </w:tc>
        <w:tc>
          <w:tcPr>
            <w:tcW w:w="9299" w:type="dxa"/>
            <w:tcBorders>
              <w:top w:val="single" w:sz="4" w:space="0" w:color="auto"/>
              <w:left w:val="single" w:sz="4" w:space="0" w:color="auto"/>
              <w:bottom w:val="single" w:sz="4" w:space="0" w:color="auto"/>
              <w:right w:val="double" w:sz="4" w:space="0" w:color="auto"/>
            </w:tcBorders>
            <w:shd w:val="clear" w:color="auto" w:fill="FFFFFF"/>
            <w:vAlign w:val="center"/>
          </w:tcPr>
          <w:p w:rsidR="00D823A3" w:rsidRDefault="00AB7052">
            <w:pPr>
              <w:spacing w:line="276" w:lineRule="auto"/>
              <w:jc w:val="left"/>
              <w:rPr>
                <w:rFonts w:ascii="宋体"/>
                <w:sz w:val="18"/>
                <w:szCs w:val="18"/>
              </w:rPr>
            </w:pPr>
            <w:r>
              <w:rPr>
                <w:rFonts w:ascii="宋体" w:hAnsi="宋体" w:hint="eastAsia"/>
                <w:sz w:val="18"/>
                <w:szCs w:val="18"/>
              </w:rPr>
              <w:t>不同住宅类型装修标准（可多选）：</w:t>
            </w:r>
            <w:r>
              <w:rPr>
                <w:rFonts w:ascii="宋体" w:hAnsi="宋体"/>
                <w:sz w:val="18"/>
                <w:szCs w:val="18"/>
                <w:u w:val="single"/>
              </w:rPr>
              <w:t xml:space="preserve">            </w:t>
            </w:r>
          </w:p>
          <w:p w:rsidR="00D823A3" w:rsidRDefault="00AB7052">
            <w:pPr>
              <w:spacing w:line="276" w:lineRule="auto"/>
              <w:ind w:firstLineChars="100" w:firstLine="180"/>
              <w:jc w:val="left"/>
              <w:rPr>
                <w:rFonts w:ascii="宋体"/>
                <w:sz w:val="18"/>
                <w:szCs w:val="18"/>
              </w:rPr>
            </w:pPr>
            <w:r>
              <w:rPr>
                <w:rFonts w:ascii="宋体" w:hAnsi="宋体"/>
                <w:sz w:val="18"/>
                <w:szCs w:val="18"/>
              </w:rPr>
              <w:t xml:space="preserve">1 </w:t>
            </w:r>
            <w:r>
              <w:rPr>
                <w:rFonts w:ascii="宋体" w:hAnsi="宋体" w:hint="eastAsia"/>
                <w:sz w:val="18"/>
                <w:szCs w:val="18"/>
              </w:rPr>
              <w:t>低层</w:t>
            </w:r>
            <w:r>
              <w:rPr>
                <w:rFonts w:ascii="宋体" w:hAnsi="宋体"/>
                <w:sz w:val="18"/>
                <w:szCs w:val="18"/>
              </w:rPr>
              <w:t xml:space="preserve"> </w:t>
            </w:r>
            <w:r>
              <w:rPr>
                <w:rFonts w:ascii="宋体" w:hAnsi="宋体"/>
                <w:sz w:val="18"/>
                <w:szCs w:val="18"/>
                <w:u w:val="single"/>
              </w:rPr>
              <w:t xml:space="preserve">       </w:t>
            </w:r>
            <w:r>
              <w:rPr>
                <w:rFonts w:ascii="宋体" w:hAnsi="宋体" w:hint="eastAsia"/>
                <w:sz w:val="18"/>
                <w:szCs w:val="18"/>
              </w:rPr>
              <w:t>元</w:t>
            </w:r>
            <w:r>
              <w:rPr>
                <w:rFonts w:ascii="宋体" w:hAnsi="宋体"/>
                <w:sz w:val="18"/>
                <w:szCs w:val="18"/>
              </w:rPr>
              <w:t>/</w:t>
            </w:r>
            <w:r>
              <w:rPr>
                <w:rFonts w:ascii="宋体" w:hAnsi="宋体" w:hint="eastAsia"/>
                <w:sz w:val="18"/>
                <w:szCs w:val="18"/>
              </w:rPr>
              <w:t>每平方米</w:t>
            </w:r>
            <w:r>
              <w:rPr>
                <w:rFonts w:ascii="宋体" w:hAnsi="宋体"/>
                <w:sz w:val="18"/>
                <w:szCs w:val="18"/>
              </w:rPr>
              <w:t xml:space="preserve">    2 </w:t>
            </w:r>
            <w:r>
              <w:rPr>
                <w:rFonts w:ascii="宋体" w:hAnsi="宋体" w:hint="eastAsia"/>
                <w:sz w:val="18"/>
                <w:szCs w:val="18"/>
              </w:rPr>
              <w:t>多层</w:t>
            </w:r>
            <w:r>
              <w:rPr>
                <w:rFonts w:ascii="宋体" w:hAnsi="宋体"/>
                <w:sz w:val="18"/>
                <w:szCs w:val="18"/>
              </w:rPr>
              <w:t xml:space="preserve"> </w:t>
            </w:r>
            <w:r>
              <w:rPr>
                <w:rFonts w:ascii="宋体" w:hAnsi="宋体"/>
                <w:sz w:val="18"/>
                <w:szCs w:val="18"/>
                <w:u w:val="single"/>
              </w:rPr>
              <w:t xml:space="preserve">       </w:t>
            </w:r>
            <w:r>
              <w:rPr>
                <w:rFonts w:ascii="宋体" w:hAnsi="宋体" w:hint="eastAsia"/>
                <w:sz w:val="18"/>
                <w:szCs w:val="18"/>
              </w:rPr>
              <w:t>元</w:t>
            </w:r>
            <w:r>
              <w:rPr>
                <w:rFonts w:ascii="宋体" w:hAnsi="宋体"/>
                <w:sz w:val="18"/>
                <w:szCs w:val="18"/>
              </w:rPr>
              <w:t>/</w:t>
            </w:r>
            <w:r>
              <w:rPr>
                <w:rFonts w:ascii="宋体" w:hAnsi="宋体" w:hint="eastAsia"/>
                <w:sz w:val="18"/>
                <w:szCs w:val="18"/>
              </w:rPr>
              <w:t>每平方米</w:t>
            </w:r>
            <w:r>
              <w:rPr>
                <w:rFonts w:ascii="宋体" w:hAnsi="宋体"/>
                <w:sz w:val="18"/>
                <w:szCs w:val="18"/>
              </w:rPr>
              <w:t xml:space="preserve">   3 </w:t>
            </w:r>
            <w:r>
              <w:rPr>
                <w:rFonts w:ascii="宋体" w:hAnsi="宋体" w:hint="eastAsia"/>
                <w:sz w:val="18"/>
                <w:szCs w:val="18"/>
              </w:rPr>
              <w:t>中高层</w:t>
            </w:r>
            <w:r>
              <w:rPr>
                <w:rFonts w:ascii="宋体" w:hAnsi="宋体"/>
                <w:sz w:val="18"/>
                <w:szCs w:val="18"/>
              </w:rPr>
              <w:t xml:space="preserve"> </w:t>
            </w:r>
            <w:r>
              <w:rPr>
                <w:rFonts w:ascii="宋体" w:hAnsi="宋体"/>
                <w:sz w:val="18"/>
                <w:szCs w:val="18"/>
                <w:u w:val="single"/>
              </w:rPr>
              <w:t xml:space="preserve">       </w:t>
            </w:r>
            <w:r>
              <w:rPr>
                <w:rFonts w:ascii="宋体" w:hAnsi="宋体" w:hint="eastAsia"/>
                <w:sz w:val="18"/>
                <w:szCs w:val="18"/>
              </w:rPr>
              <w:t>元</w:t>
            </w:r>
            <w:r>
              <w:rPr>
                <w:rFonts w:ascii="宋体" w:hAnsi="宋体"/>
                <w:sz w:val="18"/>
                <w:szCs w:val="18"/>
              </w:rPr>
              <w:t>/</w:t>
            </w:r>
            <w:r>
              <w:rPr>
                <w:rFonts w:ascii="宋体" w:hAnsi="宋体" w:hint="eastAsia"/>
                <w:sz w:val="18"/>
                <w:szCs w:val="18"/>
              </w:rPr>
              <w:t>每平方米</w:t>
            </w:r>
          </w:p>
          <w:p w:rsidR="00D823A3" w:rsidRDefault="00AB7052">
            <w:pPr>
              <w:spacing w:line="276" w:lineRule="auto"/>
              <w:ind w:firstLineChars="100" w:firstLine="180"/>
              <w:jc w:val="left"/>
              <w:rPr>
                <w:rFonts w:ascii="宋体"/>
                <w:sz w:val="18"/>
                <w:szCs w:val="18"/>
              </w:rPr>
            </w:pPr>
            <w:r>
              <w:rPr>
                <w:rFonts w:ascii="宋体" w:hAnsi="宋体"/>
                <w:sz w:val="18"/>
                <w:szCs w:val="18"/>
              </w:rPr>
              <w:t xml:space="preserve">4 </w:t>
            </w:r>
            <w:r>
              <w:rPr>
                <w:rFonts w:ascii="宋体" w:hAnsi="宋体" w:hint="eastAsia"/>
                <w:sz w:val="18"/>
                <w:szCs w:val="18"/>
              </w:rPr>
              <w:t>高层</w:t>
            </w:r>
            <w:r>
              <w:rPr>
                <w:rFonts w:ascii="宋体" w:hAnsi="宋体"/>
                <w:sz w:val="18"/>
                <w:szCs w:val="18"/>
              </w:rPr>
              <w:t xml:space="preserve"> </w:t>
            </w:r>
            <w:r>
              <w:rPr>
                <w:rFonts w:ascii="宋体" w:hAnsi="宋体"/>
                <w:sz w:val="18"/>
                <w:szCs w:val="18"/>
                <w:u w:val="single"/>
              </w:rPr>
              <w:t xml:space="preserve">       </w:t>
            </w:r>
            <w:r>
              <w:rPr>
                <w:rFonts w:ascii="宋体" w:hAnsi="宋体" w:hint="eastAsia"/>
                <w:sz w:val="18"/>
                <w:szCs w:val="18"/>
              </w:rPr>
              <w:t>元</w:t>
            </w:r>
            <w:r>
              <w:rPr>
                <w:rFonts w:ascii="宋体" w:hAnsi="宋体"/>
                <w:sz w:val="18"/>
                <w:szCs w:val="18"/>
              </w:rPr>
              <w:t>/</w:t>
            </w:r>
            <w:r>
              <w:rPr>
                <w:rFonts w:ascii="宋体" w:hAnsi="宋体" w:hint="eastAsia"/>
                <w:sz w:val="18"/>
                <w:szCs w:val="18"/>
              </w:rPr>
              <w:t>每平方米</w:t>
            </w:r>
            <w:r>
              <w:rPr>
                <w:rFonts w:ascii="宋体" w:hAnsi="宋体"/>
                <w:sz w:val="18"/>
                <w:szCs w:val="18"/>
              </w:rPr>
              <w:t xml:space="preserve">    5 </w:t>
            </w:r>
            <w:r>
              <w:rPr>
                <w:rFonts w:ascii="宋体" w:hAnsi="宋体" w:hint="eastAsia"/>
                <w:sz w:val="18"/>
                <w:szCs w:val="18"/>
              </w:rPr>
              <w:t>别墅</w:t>
            </w:r>
            <w:r>
              <w:rPr>
                <w:rFonts w:ascii="宋体" w:hAnsi="宋体"/>
                <w:sz w:val="18"/>
                <w:szCs w:val="18"/>
              </w:rPr>
              <w:t xml:space="preserve"> </w:t>
            </w:r>
            <w:r>
              <w:rPr>
                <w:rFonts w:ascii="宋体" w:hAnsi="宋体"/>
                <w:sz w:val="18"/>
                <w:szCs w:val="18"/>
                <w:u w:val="single"/>
              </w:rPr>
              <w:t xml:space="preserve">       </w:t>
            </w:r>
            <w:r>
              <w:rPr>
                <w:rFonts w:ascii="宋体" w:hAnsi="宋体" w:hint="eastAsia"/>
                <w:sz w:val="18"/>
                <w:szCs w:val="18"/>
              </w:rPr>
              <w:t>元</w:t>
            </w:r>
            <w:r>
              <w:rPr>
                <w:rFonts w:ascii="宋体" w:hAnsi="宋体"/>
                <w:sz w:val="18"/>
                <w:szCs w:val="18"/>
              </w:rPr>
              <w:t>/</w:t>
            </w:r>
            <w:r>
              <w:rPr>
                <w:rFonts w:ascii="宋体" w:hAnsi="宋体" w:hint="eastAsia"/>
                <w:sz w:val="18"/>
                <w:szCs w:val="18"/>
              </w:rPr>
              <w:t>每平方米</w:t>
            </w:r>
          </w:p>
        </w:tc>
      </w:tr>
    </w:tbl>
    <w:p w:rsidR="00D823A3" w:rsidRDefault="00D823A3">
      <w:pPr>
        <w:spacing w:beforeLines="200" w:before="624" w:afterLines="100" w:after="312"/>
        <w:outlineLvl w:val="1"/>
        <w:rPr>
          <w:rFonts w:ascii="宋体" w:hAnsi="宋体"/>
        </w:rPr>
      </w:pPr>
    </w:p>
    <w:p w:rsidR="00D823A3" w:rsidRDefault="00D823A3">
      <w:pPr>
        <w:spacing w:beforeLines="200" w:before="624" w:afterLines="100" w:after="312"/>
        <w:outlineLvl w:val="1"/>
        <w:rPr>
          <w:rFonts w:ascii="宋体" w:hAnsi="宋体"/>
        </w:rPr>
      </w:pPr>
    </w:p>
    <w:tbl>
      <w:tblPr>
        <w:tblpPr w:leftFromText="180" w:rightFromText="180" w:vertAnchor="text" w:horzAnchor="margin" w:tblpXSpec="center" w:tblpY="35"/>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567"/>
        <w:gridCol w:w="8775"/>
      </w:tblGrid>
      <w:tr w:rsidR="00D823A3">
        <w:trPr>
          <w:trHeight w:val="454"/>
        </w:trPr>
        <w:tc>
          <w:tcPr>
            <w:tcW w:w="566" w:type="dxa"/>
            <w:tcBorders>
              <w:top w:val="single" w:sz="4" w:space="0" w:color="auto"/>
              <w:left w:val="double" w:sz="4" w:space="0" w:color="auto"/>
              <w:bottom w:val="single" w:sz="4" w:space="0" w:color="auto"/>
              <w:right w:val="single" w:sz="4" w:space="0" w:color="auto"/>
            </w:tcBorders>
            <w:shd w:val="clear" w:color="auto" w:fill="FFFFFF"/>
            <w:vAlign w:val="center"/>
          </w:tcPr>
          <w:p w:rsidR="00D823A3" w:rsidRDefault="00AB7052">
            <w:pPr>
              <w:spacing w:line="276" w:lineRule="auto"/>
              <w:jc w:val="center"/>
              <w:rPr>
                <w:rFonts w:ascii="宋体"/>
                <w:sz w:val="18"/>
                <w:szCs w:val="18"/>
              </w:rPr>
            </w:pPr>
            <w:r>
              <w:rPr>
                <w:rFonts w:ascii="宋体" w:hAnsi="宋体"/>
                <w:sz w:val="18"/>
                <w:szCs w:val="18"/>
              </w:rPr>
              <w:t>120</w:t>
            </w:r>
          </w:p>
        </w:tc>
        <w:tc>
          <w:tcPr>
            <w:tcW w:w="9342"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rsidR="00D823A3" w:rsidRDefault="00AB7052">
            <w:pPr>
              <w:spacing w:line="276" w:lineRule="auto"/>
              <w:jc w:val="left"/>
              <w:rPr>
                <w:rFonts w:ascii="宋体"/>
                <w:sz w:val="18"/>
                <w:szCs w:val="18"/>
                <w:u w:val="single"/>
              </w:rPr>
            </w:pPr>
            <w:r>
              <w:rPr>
                <w:rFonts w:ascii="宋体" w:hAnsi="宋体" w:hint="eastAsia"/>
                <w:sz w:val="18"/>
                <w:szCs w:val="18"/>
              </w:rPr>
              <w:t>项目优惠措施及变化情况：</w:t>
            </w:r>
            <w:r>
              <w:rPr>
                <w:rFonts w:ascii="宋体" w:hAnsi="宋体"/>
                <w:sz w:val="18"/>
                <w:szCs w:val="18"/>
                <w:u w:val="single"/>
              </w:rPr>
              <w:t xml:space="preserve">            </w:t>
            </w:r>
          </w:p>
        </w:tc>
      </w:tr>
      <w:tr w:rsidR="00D823A3">
        <w:trPr>
          <w:trHeight w:val="454"/>
        </w:trPr>
        <w:tc>
          <w:tcPr>
            <w:tcW w:w="9908" w:type="dxa"/>
            <w:gridSpan w:val="3"/>
            <w:tcBorders>
              <w:top w:val="single" w:sz="4" w:space="0" w:color="auto"/>
              <w:left w:val="double" w:sz="4" w:space="0" w:color="auto"/>
              <w:bottom w:val="single" w:sz="4" w:space="0" w:color="auto"/>
              <w:right w:val="double" w:sz="4" w:space="0" w:color="auto"/>
            </w:tcBorders>
            <w:vAlign w:val="center"/>
          </w:tcPr>
          <w:p w:rsidR="00D823A3" w:rsidRDefault="00AB7052">
            <w:pPr>
              <w:jc w:val="center"/>
              <w:rPr>
                <w:rFonts w:ascii="宋体"/>
                <w:b/>
                <w:bCs/>
                <w:szCs w:val="21"/>
              </w:rPr>
            </w:pPr>
            <w:r>
              <w:rPr>
                <w:rFonts w:ascii="宋体" w:hAnsi="宋体" w:hint="eastAsia"/>
                <w:b/>
                <w:bCs/>
                <w:szCs w:val="21"/>
              </w:rPr>
              <w:t>二、生产经营情况</w:t>
            </w:r>
          </w:p>
        </w:tc>
      </w:tr>
      <w:tr w:rsidR="00D823A3">
        <w:trPr>
          <w:trHeight w:val="454"/>
        </w:trPr>
        <w:tc>
          <w:tcPr>
            <w:tcW w:w="566" w:type="dxa"/>
            <w:vMerge w:val="restart"/>
            <w:tcBorders>
              <w:top w:val="single" w:sz="4" w:space="0" w:color="auto"/>
              <w:left w:val="double" w:sz="4" w:space="0" w:color="auto"/>
              <w:bottom w:val="single" w:sz="4" w:space="0" w:color="auto"/>
              <w:right w:val="single" w:sz="4" w:space="0" w:color="auto"/>
            </w:tcBorders>
            <w:vAlign w:val="center"/>
          </w:tcPr>
          <w:p w:rsidR="00D823A3" w:rsidRDefault="00AB7052">
            <w:pPr>
              <w:spacing w:line="276" w:lineRule="auto"/>
              <w:jc w:val="left"/>
              <w:rPr>
                <w:rFonts w:ascii="宋体"/>
                <w:sz w:val="18"/>
                <w:szCs w:val="18"/>
              </w:rPr>
            </w:pPr>
            <w:r>
              <w:rPr>
                <w:rFonts w:ascii="宋体" w:hAnsi="宋体"/>
                <w:sz w:val="18"/>
                <w:szCs w:val="18"/>
              </w:rPr>
              <w:t>201</w:t>
            </w:r>
          </w:p>
        </w:tc>
        <w:tc>
          <w:tcPr>
            <w:tcW w:w="9342" w:type="dxa"/>
            <w:gridSpan w:val="2"/>
            <w:tcBorders>
              <w:top w:val="single" w:sz="4" w:space="0" w:color="auto"/>
              <w:left w:val="single" w:sz="4" w:space="0" w:color="auto"/>
              <w:bottom w:val="single" w:sz="4" w:space="0" w:color="auto"/>
              <w:right w:val="double" w:sz="4" w:space="0" w:color="auto"/>
            </w:tcBorders>
            <w:vAlign w:val="center"/>
          </w:tcPr>
          <w:p w:rsidR="00D823A3" w:rsidRDefault="00AB7052">
            <w:pPr>
              <w:spacing w:line="276" w:lineRule="auto"/>
              <w:jc w:val="left"/>
              <w:rPr>
                <w:rFonts w:ascii="宋体"/>
                <w:sz w:val="18"/>
                <w:szCs w:val="18"/>
              </w:rPr>
            </w:pPr>
            <w:r>
              <w:rPr>
                <w:rFonts w:ascii="宋体" w:hAnsi="宋体" w:hint="eastAsia"/>
                <w:sz w:val="18"/>
                <w:szCs w:val="18"/>
              </w:rPr>
              <w:t>近期商品房销售情况：</w:t>
            </w:r>
            <w:r>
              <w:rPr>
                <w:rFonts w:ascii="宋体" w:hAnsi="宋体"/>
                <w:sz w:val="18"/>
                <w:szCs w:val="18"/>
                <w:u w:val="single"/>
              </w:rPr>
              <w:t xml:space="preserve">            </w:t>
            </w:r>
          </w:p>
        </w:tc>
      </w:tr>
      <w:tr w:rsidR="00D823A3">
        <w:trPr>
          <w:trHeight w:val="454"/>
        </w:trPr>
        <w:tc>
          <w:tcPr>
            <w:tcW w:w="566" w:type="dxa"/>
            <w:vMerge/>
            <w:tcBorders>
              <w:top w:val="single" w:sz="4" w:space="0" w:color="auto"/>
              <w:left w:val="double" w:sz="4" w:space="0" w:color="auto"/>
              <w:bottom w:val="single" w:sz="4" w:space="0" w:color="auto"/>
              <w:right w:val="single" w:sz="4" w:space="0" w:color="auto"/>
            </w:tcBorders>
            <w:vAlign w:val="center"/>
          </w:tcPr>
          <w:p w:rsidR="00D823A3" w:rsidRDefault="00D823A3">
            <w:pPr>
              <w:spacing w:line="276" w:lineRule="auto"/>
              <w:jc w:val="left"/>
              <w:rPr>
                <w:rFonts w:ascii="宋体"/>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D823A3" w:rsidRDefault="00AB7052">
            <w:pPr>
              <w:spacing w:line="276" w:lineRule="auto"/>
              <w:jc w:val="center"/>
              <w:rPr>
                <w:rFonts w:ascii="宋体"/>
                <w:sz w:val="18"/>
                <w:szCs w:val="18"/>
              </w:rPr>
            </w:pPr>
            <w:r>
              <w:rPr>
                <w:rFonts w:ascii="宋体" w:hAnsi="宋体"/>
                <w:sz w:val="18"/>
                <w:szCs w:val="18"/>
              </w:rPr>
              <w:t>01</w:t>
            </w:r>
          </w:p>
        </w:tc>
        <w:tc>
          <w:tcPr>
            <w:tcW w:w="8775" w:type="dxa"/>
            <w:tcBorders>
              <w:top w:val="single" w:sz="4" w:space="0" w:color="auto"/>
              <w:left w:val="single" w:sz="4" w:space="0" w:color="auto"/>
              <w:bottom w:val="single" w:sz="4" w:space="0" w:color="auto"/>
              <w:right w:val="double" w:sz="4" w:space="0" w:color="auto"/>
            </w:tcBorders>
            <w:vAlign w:val="center"/>
          </w:tcPr>
          <w:p w:rsidR="00D823A3" w:rsidRDefault="00AB7052">
            <w:pPr>
              <w:spacing w:line="276" w:lineRule="auto"/>
              <w:jc w:val="left"/>
              <w:rPr>
                <w:rFonts w:ascii="宋体"/>
                <w:sz w:val="18"/>
                <w:szCs w:val="18"/>
              </w:rPr>
            </w:pPr>
            <w:r>
              <w:rPr>
                <w:rFonts w:ascii="宋体" w:hAnsi="宋体"/>
                <w:sz w:val="18"/>
                <w:szCs w:val="18"/>
              </w:rPr>
              <w:t>1</w:t>
            </w:r>
            <w:r>
              <w:rPr>
                <w:rFonts w:ascii="宋体" w:hAnsi="宋体" w:hint="eastAsia"/>
                <w:sz w:val="18"/>
                <w:szCs w:val="18"/>
              </w:rPr>
              <w:t>本月销售面积：</w:t>
            </w:r>
            <w:r>
              <w:rPr>
                <w:rFonts w:ascii="宋体" w:hAnsi="宋体"/>
                <w:sz w:val="18"/>
                <w:szCs w:val="18"/>
                <w:u w:val="single"/>
              </w:rPr>
              <w:t xml:space="preserve">            </w:t>
            </w:r>
            <w:r>
              <w:rPr>
                <w:rFonts w:ascii="宋体" w:hAnsi="宋体" w:hint="eastAsia"/>
                <w:sz w:val="18"/>
                <w:szCs w:val="18"/>
              </w:rPr>
              <w:t>平方米；</w:t>
            </w:r>
            <w:r>
              <w:rPr>
                <w:rFonts w:ascii="宋体" w:hAnsi="宋体"/>
                <w:sz w:val="18"/>
                <w:szCs w:val="18"/>
              </w:rPr>
              <w:t>2</w:t>
            </w:r>
            <w:r>
              <w:rPr>
                <w:rFonts w:ascii="宋体" w:hAnsi="宋体" w:hint="eastAsia"/>
                <w:sz w:val="18"/>
                <w:szCs w:val="18"/>
              </w:rPr>
              <w:t>销售金额：</w:t>
            </w:r>
            <w:r>
              <w:rPr>
                <w:rFonts w:ascii="宋体" w:hAnsi="宋体"/>
                <w:sz w:val="18"/>
                <w:szCs w:val="18"/>
                <w:u w:val="single"/>
              </w:rPr>
              <w:t xml:space="preserve">            </w:t>
            </w:r>
            <w:r>
              <w:rPr>
                <w:rFonts w:ascii="宋体" w:hAnsi="宋体" w:hint="eastAsia"/>
                <w:sz w:val="18"/>
                <w:szCs w:val="18"/>
              </w:rPr>
              <w:t>万元；</w:t>
            </w:r>
            <w:r>
              <w:rPr>
                <w:rFonts w:ascii="宋体" w:hAnsi="宋体"/>
                <w:sz w:val="18"/>
                <w:szCs w:val="18"/>
              </w:rPr>
              <w:t>3</w:t>
            </w:r>
            <w:r>
              <w:rPr>
                <w:rFonts w:ascii="宋体" w:hAnsi="宋体" w:hint="eastAsia"/>
                <w:sz w:val="18"/>
                <w:szCs w:val="18"/>
              </w:rPr>
              <w:t>销售套数：</w:t>
            </w:r>
            <w:r>
              <w:rPr>
                <w:rFonts w:ascii="宋体" w:hAnsi="宋体"/>
                <w:sz w:val="18"/>
                <w:szCs w:val="18"/>
                <w:u w:val="single"/>
              </w:rPr>
              <w:t xml:space="preserve">            </w:t>
            </w:r>
            <w:r>
              <w:rPr>
                <w:rFonts w:ascii="宋体" w:hAnsi="宋体"/>
                <w:sz w:val="18"/>
                <w:szCs w:val="18"/>
              </w:rPr>
              <w:t xml:space="preserve"> </w:t>
            </w:r>
            <w:r>
              <w:rPr>
                <w:rFonts w:ascii="宋体" w:hAnsi="宋体" w:hint="eastAsia"/>
                <w:sz w:val="18"/>
                <w:szCs w:val="18"/>
              </w:rPr>
              <w:t>套</w:t>
            </w:r>
          </w:p>
        </w:tc>
      </w:tr>
      <w:tr w:rsidR="00D823A3">
        <w:trPr>
          <w:trHeight w:val="454"/>
        </w:trPr>
        <w:tc>
          <w:tcPr>
            <w:tcW w:w="566" w:type="dxa"/>
            <w:vMerge/>
            <w:tcBorders>
              <w:top w:val="single" w:sz="4" w:space="0" w:color="auto"/>
              <w:left w:val="double" w:sz="4" w:space="0" w:color="auto"/>
              <w:bottom w:val="single" w:sz="4" w:space="0" w:color="auto"/>
              <w:right w:val="single" w:sz="4" w:space="0" w:color="auto"/>
            </w:tcBorders>
            <w:vAlign w:val="center"/>
          </w:tcPr>
          <w:p w:rsidR="00D823A3" w:rsidRDefault="00D823A3">
            <w:pPr>
              <w:spacing w:line="276" w:lineRule="auto"/>
              <w:jc w:val="left"/>
              <w:rPr>
                <w:rFonts w:ascii="宋体"/>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D823A3" w:rsidRDefault="00AB7052">
            <w:pPr>
              <w:spacing w:line="276" w:lineRule="auto"/>
              <w:jc w:val="center"/>
              <w:rPr>
                <w:rFonts w:ascii="宋体"/>
                <w:sz w:val="18"/>
                <w:szCs w:val="18"/>
              </w:rPr>
            </w:pPr>
            <w:r>
              <w:rPr>
                <w:rFonts w:ascii="宋体" w:hAnsi="宋体"/>
                <w:sz w:val="18"/>
                <w:szCs w:val="18"/>
              </w:rPr>
              <w:t>02</w:t>
            </w:r>
          </w:p>
        </w:tc>
        <w:tc>
          <w:tcPr>
            <w:tcW w:w="8775" w:type="dxa"/>
            <w:tcBorders>
              <w:top w:val="single" w:sz="4" w:space="0" w:color="auto"/>
              <w:left w:val="single" w:sz="4" w:space="0" w:color="auto"/>
              <w:bottom w:val="single" w:sz="4" w:space="0" w:color="auto"/>
              <w:right w:val="double" w:sz="4" w:space="0" w:color="auto"/>
            </w:tcBorders>
            <w:vAlign w:val="center"/>
          </w:tcPr>
          <w:p w:rsidR="00D823A3" w:rsidRDefault="00AB7052">
            <w:pPr>
              <w:spacing w:line="276" w:lineRule="auto"/>
              <w:jc w:val="left"/>
              <w:rPr>
                <w:rFonts w:ascii="宋体"/>
                <w:sz w:val="18"/>
                <w:szCs w:val="18"/>
                <w:u w:val="single"/>
              </w:rPr>
            </w:pPr>
            <w:r>
              <w:rPr>
                <w:rFonts w:ascii="宋体" w:hAnsi="宋体" w:hint="eastAsia"/>
                <w:sz w:val="18"/>
                <w:szCs w:val="18"/>
              </w:rPr>
              <w:t>销售速度与预期相比</w:t>
            </w:r>
            <w:r>
              <w:rPr>
                <w:rFonts w:ascii="宋体" w:hAnsi="宋体"/>
                <w:sz w:val="18"/>
                <w:szCs w:val="18"/>
                <w:u w:val="single"/>
              </w:rPr>
              <w:t xml:space="preserve">                </w:t>
            </w:r>
            <w:r>
              <w:rPr>
                <w:rFonts w:ascii="宋体" w:hAnsi="宋体"/>
                <w:sz w:val="18"/>
                <w:szCs w:val="18"/>
              </w:rPr>
              <w:t xml:space="preserve">              1 </w:t>
            </w:r>
            <w:r>
              <w:rPr>
                <w:rFonts w:ascii="宋体" w:hAnsi="宋体" w:hint="eastAsia"/>
                <w:sz w:val="18"/>
                <w:szCs w:val="18"/>
              </w:rPr>
              <w:t>加快</w:t>
            </w:r>
            <w:r>
              <w:rPr>
                <w:rFonts w:ascii="宋体" w:hAnsi="宋体"/>
                <w:sz w:val="18"/>
                <w:szCs w:val="18"/>
              </w:rPr>
              <w:t xml:space="preserve">    2 </w:t>
            </w:r>
            <w:r>
              <w:rPr>
                <w:rFonts w:ascii="宋体" w:hAnsi="宋体" w:hint="eastAsia"/>
                <w:sz w:val="18"/>
                <w:szCs w:val="18"/>
              </w:rPr>
              <w:t>不变</w:t>
            </w:r>
            <w:r>
              <w:rPr>
                <w:rFonts w:ascii="宋体" w:hAnsi="宋体"/>
                <w:sz w:val="18"/>
                <w:szCs w:val="18"/>
              </w:rPr>
              <w:t xml:space="preserve">    3 </w:t>
            </w:r>
            <w:r>
              <w:rPr>
                <w:rFonts w:ascii="宋体" w:hAnsi="宋体" w:hint="eastAsia"/>
                <w:sz w:val="18"/>
                <w:szCs w:val="18"/>
              </w:rPr>
              <w:t>放缓</w:t>
            </w:r>
          </w:p>
        </w:tc>
      </w:tr>
      <w:tr w:rsidR="00D823A3">
        <w:trPr>
          <w:trHeight w:val="454"/>
        </w:trPr>
        <w:tc>
          <w:tcPr>
            <w:tcW w:w="566" w:type="dxa"/>
            <w:vMerge/>
            <w:tcBorders>
              <w:top w:val="single" w:sz="4" w:space="0" w:color="auto"/>
              <w:left w:val="double" w:sz="4" w:space="0" w:color="auto"/>
              <w:bottom w:val="single" w:sz="4" w:space="0" w:color="auto"/>
              <w:right w:val="single" w:sz="4" w:space="0" w:color="auto"/>
            </w:tcBorders>
            <w:vAlign w:val="center"/>
          </w:tcPr>
          <w:p w:rsidR="00D823A3" w:rsidRDefault="00D823A3">
            <w:pPr>
              <w:spacing w:line="276" w:lineRule="auto"/>
              <w:jc w:val="left"/>
              <w:rPr>
                <w:rFonts w:ascii="宋体"/>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D823A3" w:rsidRDefault="00AB7052">
            <w:pPr>
              <w:spacing w:line="276" w:lineRule="auto"/>
              <w:jc w:val="center"/>
              <w:rPr>
                <w:rFonts w:ascii="宋体"/>
                <w:sz w:val="18"/>
                <w:szCs w:val="18"/>
              </w:rPr>
            </w:pPr>
            <w:r>
              <w:rPr>
                <w:rFonts w:ascii="宋体" w:hAnsi="宋体"/>
                <w:sz w:val="18"/>
                <w:szCs w:val="18"/>
              </w:rPr>
              <w:t>03</w:t>
            </w:r>
          </w:p>
        </w:tc>
        <w:tc>
          <w:tcPr>
            <w:tcW w:w="8775" w:type="dxa"/>
            <w:tcBorders>
              <w:top w:val="single" w:sz="4" w:space="0" w:color="auto"/>
              <w:left w:val="single" w:sz="4" w:space="0" w:color="auto"/>
              <w:bottom w:val="single" w:sz="4" w:space="0" w:color="auto"/>
              <w:right w:val="double" w:sz="4" w:space="0" w:color="auto"/>
            </w:tcBorders>
            <w:vAlign w:val="center"/>
          </w:tcPr>
          <w:p w:rsidR="00D823A3" w:rsidRDefault="00AB7052">
            <w:pPr>
              <w:spacing w:line="276" w:lineRule="auto"/>
              <w:jc w:val="left"/>
              <w:rPr>
                <w:rFonts w:ascii="宋体"/>
                <w:sz w:val="18"/>
                <w:szCs w:val="18"/>
                <w:u w:val="single"/>
              </w:rPr>
            </w:pPr>
            <w:r>
              <w:rPr>
                <w:rFonts w:ascii="宋体" w:hAnsi="宋体" w:hint="eastAsia"/>
                <w:sz w:val="18"/>
                <w:szCs w:val="18"/>
              </w:rPr>
              <w:t>销售速度与去年同期相比</w:t>
            </w:r>
            <w:r>
              <w:rPr>
                <w:rFonts w:ascii="宋体" w:hAnsi="宋体"/>
                <w:sz w:val="18"/>
                <w:szCs w:val="18"/>
                <w:u w:val="single"/>
              </w:rPr>
              <w:t xml:space="preserve">            </w:t>
            </w:r>
            <w:r>
              <w:rPr>
                <w:rFonts w:ascii="宋体" w:hAnsi="宋体"/>
                <w:sz w:val="18"/>
                <w:szCs w:val="18"/>
              </w:rPr>
              <w:t xml:space="preserve">              1 </w:t>
            </w:r>
            <w:r>
              <w:rPr>
                <w:rFonts w:ascii="宋体" w:hAnsi="宋体" w:hint="eastAsia"/>
                <w:sz w:val="18"/>
                <w:szCs w:val="18"/>
              </w:rPr>
              <w:t>加快</w:t>
            </w:r>
            <w:r>
              <w:rPr>
                <w:rFonts w:ascii="宋体" w:hAnsi="宋体"/>
                <w:sz w:val="18"/>
                <w:szCs w:val="18"/>
              </w:rPr>
              <w:t xml:space="preserve">    2 </w:t>
            </w:r>
            <w:r>
              <w:rPr>
                <w:rFonts w:ascii="宋体" w:hAnsi="宋体" w:hint="eastAsia"/>
                <w:sz w:val="18"/>
                <w:szCs w:val="18"/>
              </w:rPr>
              <w:t>不变</w:t>
            </w:r>
            <w:r>
              <w:rPr>
                <w:rFonts w:ascii="宋体" w:hAnsi="宋体"/>
                <w:sz w:val="18"/>
                <w:szCs w:val="18"/>
              </w:rPr>
              <w:t xml:space="preserve">    3 </w:t>
            </w:r>
            <w:r>
              <w:rPr>
                <w:rFonts w:ascii="宋体" w:hAnsi="宋体" w:hint="eastAsia"/>
                <w:sz w:val="18"/>
                <w:szCs w:val="18"/>
              </w:rPr>
              <w:t>放缓</w:t>
            </w:r>
          </w:p>
        </w:tc>
      </w:tr>
      <w:tr w:rsidR="00D823A3">
        <w:trPr>
          <w:trHeight w:val="454"/>
        </w:trPr>
        <w:tc>
          <w:tcPr>
            <w:tcW w:w="566" w:type="dxa"/>
            <w:tcBorders>
              <w:top w:val="single" w:sz="4" w:space="0" w:color="auto"/>
              <w:left w:val="double" w:sz="4" w:space="0" w:color="auto"/>
              <w:bottom w:val="single" w:sz="4" w:space="0" w:color="auto"/>
              <w:right w:val="single" w:sz="4" w:space="0" w:color="auto"/>
            </w:tcBorders>
            <w:vAlign w:val="center"/>
          </w:tcPr>
          <w:p w:rsidR="00D823A3" w:rsidRDefault="00AB7052">
            <w:pPr>
              <w:spacing w:line="276" w:lineRule="auto"/>
              <w:jc w:val="center"/>
              <w:rPr>
                <w:rFonts w:ascii="宋体"/>
                <w:sz w:val="18"/>
                <w:szCs w:val="18"/>
              </w:rPr>
            </w:pPr>
            <w:r>
              <w:rPr>
                <w:rFonts w:ascii="宋体" w:hAnsi="宋体"/>
                <w:sz w:val="18"/>
                <w:szCs w:val="18"/>
              </w:rPr>
              <w:t>202</w:t>
            </w:r>
          </w:p>
        </w:tc>
        <w:tc>
          <w:tcPr>
            <w:tcW w:w="9342" w:type="dxa"/>
            <w:gridSpan w:val="2"/>
            <w:tcBorders>
              <w:top w:val="single" w:sz="4" w:space="0" w:color="auto"/>
              <w:left w:val="single" w:sz="4" w:space="0" w:color="auto"/>
              <w:bottom w:val="single" w:sz="4" w:space="0" w:color="auto"/>
              <w:right w:val="double" w:sz="4" w:space="0" w:color="auto"/>
            </w:tcBorders>
            <w:vAlign w:val="center"/>
          </w:tcPr>
          <w:p w:rsidR="00D823A3" w:rsidRDefault="00AB7052">
            <w:pPr>
              <w:spacing w:line="276" w:lineRule="auto"/>
              <w:jc w:val="left"/>
              <w:rPr>
                <w:rFonts w:ascii="宋体"/>
                <w:sz w:val="18"/>
                <w:szCs w:val="18"/>
                <w:u w:val="single"/>
              </w:rPr>
            </w:pPr>
            <w:r>
              <w:rPr>
                <w:rFonts w:ascii="宋体" w:hAnsi="宋体" w:hint="eastAsia"/>
                <w:sz w:val="18"/>
                <w:szCs w:val="18"/>
              </w:rPr>
              <w:t>本月售楼部来访量与上月相比</w:t>
            </w:r>
            <w:r>
              <w:rPr>
                <w:rFonts w:ascii="宋体" w:hAnsi="宋体"/>
                <w:sz w:val="18"/>
                <w:szCs w:val="18"/>
              </w:rPr>
              <w:t xml:space="preserve"> </w:t>
            </w:r>
            <w:r>
              <w:rPr>
                <w:rFonts w:ascii="宋体" w:hAnsi="宋体"/>
                <w:sz w:val="18"/>
                <w:szCs w:val="18"/>
                <w:u w:val="single"/>
              </w:rPr>
              <w:t xml:space="preserve">              </w:t>
            </w:r>
            <w:r>
              <w:rPr>
                <w:rFonts w:ascii="宋体" w:hAnsi="宋体"/>
                <w:sz w:val="18"/>
                <w:szCs w:val="18"/>
              </w:rPr>
              <w:t xml:space="preserve">             1 </w:t>
            </w:r>
            <w:r>
              <w:rPr>
                <w:rFonts w:ascii="宋体" w:hAnsi="宋体" w:hint="eastAsia"/>
                <w:sz w:val="18"/>
                <w:szCs w:val="18"/>
              </w:rPr>
              <w:t>增加</w:t>
            </w:r>
            <w:r>
              <w:rPr>
                <w:rFonts w:ascii="宋体" w:hAnsi="宋体"/>
                <w:sz w:val="18"/>
                <w:szCs w:val="18"/>
              </w:rPr>
              <w:t xml:space="preserve">     2 </w:t>
            </w:r>
            <w:r>
              <w:rPr>
                <w:rFonts w:ascii="宋体" w:hAnsi="宋体" w:hint="eastAsia"/>
                <w:sz w:val="18"/>
                <w:szCs w:val="18"/>
              </w:rPr>
              <w:t>基本无变化</w:t>
            </w:r>
            <w:r>
              <w:rPr>
                <w:rFonts w:ascii="宋体" w:hAnsi="宋体"/>
                <w:sz w:val="18"/>
                <w:szCs w:val="18"/>
              </w:rPr>
              <w:t xml:space="preserve">    3 </w:t>
            </w:r>
            <w:r>
              <w:rPr>
                <w:rFonts w:ascii="宋体" w:hAnsi="宋体" w:hint="eastAsia"/>
                <w:sz w:val="18"/>
                <w:szCs w:val="18"/>
              </w:rPr>
              <w:t>减少</w:t>
            </w:r>
          </w:p>
        </w:tc>
      </w:tr>
      <w:tr w:rsidR="00D823A3">
        <w:trPr>
          <w:trHeight w:val="454"/>
        </w:trPr>
        <w:tc>
          <w:tcPr>
            <w:tcW w:w="9908" w:type="dxa"/>
            <w:gridSpan w:val="3"/>
            <w:tcBorders>
              <w:top w:val="single" w:sz="4" w:space="0" w:color="auto"/>
              <w:left w:val="double" w:sz="4" w:space="0" w:color="auto"/>
              <w:bottom w:val="single" w:sz="4" w:space="0" w:color="auto"/>
              <w:right w:val="double" w:sz="4" w:space="0" w:color="auto"/>
            </w:tcBorders>
            <w:vAlign w:val="center"/>
          </w:tcPr>
          <w:p w:rsidR="00D823A3" w:rsidRDefault="00AB7052">
            <w:pPr>
              <w:jc w:val="center"/>
              <w:rPr>
                <w:rFonts w:ascii="宋体"/>
                <w:b/>
                <w:szCs w:val="21"/>
              </w:rPr>
            </w:pPr>
            <w:r>
              <w:rPr>
                <w:rFonts w:ascii="宋体" w:hAnsi="宋体" w:hint="eastAsia"/>
                <w:b/>
                <w:szCs w:val="21"/>
              </w:rPr>
              <w:t>三、市场情况及住宅销售价格预期</w:t>
            </w:r>
          </w:p>
        </w:tc>
      </w:tr>
      <w:tr w:rsidR="00D823A3">
        <w:trPr>
          <w:trHeight w:val="454"/>
        </w:trPr>
        <w:tc>
          <w:tcPr>
            <w:tcW w:w="566" w:type="dxa"/>
            <w:vMerge w:val="restart"/>
            <w:tcBorders>
              <w:top w:val="single" w:sz="4" w:space="0" w:color="auto"/>
              <w:left w:val="double" w:sz="4" w:space="0" w:color="auto"/>
              <w:right w:val="single" w:sz="4" w:space="0" w:color="auto"/>
            </w:tcBorders>
            <w:vAlign w:val="center"/>
          </w:tcPr>
          <w:p w:rsidR="00D823A3" w:rsidRDefault="00AB7052">
            <w:pPr>
              <w:spacing w:line="276" w:lineRule="auto"/>
              <w:jc w:val="left"/>
              <w:rPr>
                <w:rFonts w:ascii="宋体"/>
                <w:sz w:val="18"/>
                <w:szCs w:val="18"/>
              </w:rPr>
            </w:pPr>
            <w:r>
              <w:rPr>
                <w:rFonts w:ascii="宋体" w:hAnsi="宋体"/>
                <w:sz w:val="18"/>
                <w:szCs w:val="18"/>
              </w:rPr>
              <w:t>301</w:t>
            </w:r>
          </w:p>
        </w:tc>
        <w:tc>
          <w:tcPr>
            <w:tcW w:w="9342" w:type="dxa"/>
            <w:gridSpan w:val="2"/>
            <w:tcBorders>
              <w:top w:val="single" w:sz="4" w:space="0" w:color="auto"/>
              <w:left w:val="single" w:sz="4" w:space="0" w:color="auto"/>
              <w:bottom w:val="single" w:sz="4" w:space="0" w:color="auto"/>
              <w:right w:val="double" w:sz="4" w:space="0" w:color="auto"/>
            </w:tcBorders>
            <w:vAlign w:val="center"/>
          </w:tcPr>
          <w:p w:rsidR="00D823A3" w:rsidRDefault="00AB7052">
            <w:pPr>
              <w:spacing w:line="276" w:lineRule="auto"/>
              <w:rPr>
                <w:rFonts w:ascii="宋体"/>
                <w:sz w:val="18"/>
                <w:szCs w:val="18"/>
              </w:rPr>
            </w:pPr>
            <w:r>
              <w:rPr>
                <w:rFonts w:ascii="宋体" w:hAnsi="宋体" w:hint="eastAsia"/>
                <w:sz w:val="18"/>
                <w:szCs w:val="18"/>
              </w:rPr>
              <w:t>对本市新建商品住宅价格变动感受：</w:t>
            </w:r>
          </w:p>
        </w:tc>
      </w:tr>
      <w:tr w:rsidR="00D823A3">
        <w:trPr>
          <w:trHeight w:val="454"/>
        </w:trPr>
        <w:tc>
          <w:tcPr>
            <w:tcW w:w="566" w:type="dxa"/>
            <w:vMerge/>
            <w:tcBorders>
              <w:left w:val="double" w:sz="4" w:space="0" w:color="auto"/>
              <w:right w:val="single" w:sz="4" w:space="0" w:color="auto"/>
            </w:tcBorders>
            <w:vAlign w:val="center"/>
          </w:tcPr>
          <w:p w:rsidR="00D823A3" w:rsidRDefault="00D823A3">
            <w:pPr>
              <w:spacing w:line="276" w:lineRule="auto"/>
              <w:jc w:val="left"/>
              <w:rPr>
                <w:rFonts w:ascii="宋体"/>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D823A3" w:rsidRDefault="00AB7052">
            <w:pPr>
              <w:spacing w:line="276" w:lineRule="auto"/>
              <w:jc w:val="center"/>
              <w:rPr>
                <w:rFonts w:ascii="宋体"/>
                <w:sz w:val="18"/>
                <w:szCs w:val="18"/>
              </w:rPr>
            </w:pPr>
            <w:r>
              <w:rPr>
                <w:rFonts w:ascii="宋体" w:hAnsi="宋体"/>
                <w:sz w:val="18"/>
                <w:szCs w:val="18"/>
              </w:rPr>
              <w:t>01</w:t>
            </w:r>
          </w:p>
        </w:tc>
        <w:tc>
          <w:tcPr>
            <w:tcW w:w="8775" w:type="dxa"/>
            <w:tcBorders>
              <w:top w:val="single" w:sz="4" w:space="0" w:color="auto"/>
              <w:left w:val="single" w:sz="4" w:space="0" w:color="auto"/>
              <w:bottom w:val="single" w:sz="4" w:space="0" w:color="auto"/>
              <w:right w:val="double" w:sz="4" w:space="0" w:color="auto"/>
            </w:tcBorders>
            <w:vAlign w:val="center"/>
          </w:tcPr>
          <w:p w:rsidR="00D823A3" w:rsidRDefault="00AB7052">
            <w:pPr>
              <w:spacing w:line="276" w:lineRule="auto"/>
              <w:jc w:val="left"/>
              <w:rPr>
                <w:rFonts w:ascii="宋体"/>
                <w:sz w:val="18"/>
                <w:szCs w:val="18"/>
                <w:u w:val="single"/>
              </w:rPr>
            </w:pPr>
            <w:r>
              <w:rPr>
                <w:rFonts w:ascii="宋体" w:hAnsi="宋体" w:hint="eastAsia"/>
                <w:sz w:val="18"/>
                <w:szCs w:val="18"/>
              </w:rPr>
              <w:t>与半年前相比</w:t>
            </w:r>
            <w:r>
              <w:rPr>
                <w:rFonts w:ascii="宋体" w:hAnsi="宋体"/>
                <w:sz w:val="18"/>
                <w:szCs w:val="18"/>
                <w:u w:val="single"/>
              </w:rPr>
              <w:t xml:space="preserve">            </w:t>
            </w:r>
          </w:p>
          <w:p w:rsidR="00D823A3" w:rsidRDefault="00AB7052">
            <w:pPr>
              <w:spacing w:line="276" w:lineRule="auto"/>
              <w:ind w:leftChars="86" w:left="181"/>
              <w:jc w:val="left"/>
              <w:rPr>
                <w:rFonts w:ascii="宋体" w:hAnsi="宋体"/>
                <w:sz w:val="18"/>
                <w:szCs w:val="18"/>
              </w:rPr>
            </w:pPr>
            <w:r>
              <w:rPr>
                <w:rFonts w:ascii="宋体" w:hAnsi="宋体"/>
                <w:sz w:val="18"/>
                <w:szCs w:val="18"/>
              </w:rPr>
              <w:t xml:space="preserve">1 </w:t>
            </w:r>
            <w:r>
              <w:rPr>
                <w:rFonts w:ascii="宋体" w:hAnsi="宋体" w:hint="eastAsia"/>
                <w:sz w:val="18"/>
                <w:szCs w:val="18"/>
              </w:rPr>
              <w:t>上涨</w:t>
            </w:r>
            <w:r>
              <w:rPr>
                <w:rFonts w:ascii="宋体" w:hAnsi="宋体"/>
                <w:sz w:val="18"/>
                <w:szCs w:val="18"/>
              </w:rPr>
              <w:t>20%</w:t>
            </w:r>
            <w:r>
              <w:rPr>
                <w:rFonts w:ascii="宋体" w:hAnsi="宋体" w:hint="eastAsia"/>
                <w:sz w:val="18"/>
                <w:szCs w:val="18"/>
              </w:rPr>
              <w:t>及以上</w:t>
            </w:r>
            <w:r>
              <w:rPr>
                <w:rFonts w:ascii="宋体" w:hAnsi="宋体"/>
                <w:sz w:val="18"/>
                <w:szCs w:val="18"/>
              </w:rPr>
              <w:t xml:space="preserve">     2 </w:t>
            </w:r>
            <w:r>
              <w:rPr>
                <w:rFonts w:ascii="宋体" w:hAnsi="宋体" w:hint="eastAsia"/>
                <w:sz w:val="18"/>
                <w:szCs w:val="18"/>
              </w:rPr>
              <w:t>上涨</w:t>
            </w:r>
            <w:r>
              <w:rPr>
                <w:rFonts w:ascii="宋体" w:hAnsi="宋体"/>
                <w:sz w:val="18"/>
                <w:szCs w:val="18"/>
              </w:rPr>
              <w:t xml:space="preserve">10-20%    3 </w:t>
            </w:r>
            <w:r>
              <w:rPr>
                <w:rFonts w:ascii="宋体" w:hAnsi="宋体" w:hint="eastAsia"/>
                <w:sz w:val="18"/>
                <w:szCs w:val="18"/>
              </w:rPr>
              <w:t>上涨</w:t>
            </w:r>
            <w:r>
              <w:rPr>
                <w:rFonts w:ascii="宋体" w:hAnsi="宋体" w:hint="eastAsia"/>
                <w:sz w:val="18"/>
                <w:szCs w:val="18"/>
              </w:rPr>
              <w:t>5-</w:t>
            </w:r>
            <w:r>
              <w:rPr>
                <w:rFonts w:ascii="宋体" w:hAnsi="宋体"/>
                <w:sz w:val="18"/>
                <w:szCs w:val="18"/>
              </w:rPr>
              <w:t xml:space="preserve">10%     4 </w:t>
            </w:r>
            <w:r>
              <w:rPr>
                <w:rFonts w:ascii="宋体" w:hAnsi="宋体" w:hint="eastAsia"/>
                <w:sz w:val="18"/>
                <w:szCs w:val="18"/>
              </w:rPr>
              <w:t>上涨</w:t>
            </w:r>
            <w:r>
              <w:rPr>
                <w:rFonts w:ascii="宋体" w:hAnsi="宋体" w:hint="eastAsia"/>
                <w:sz w:val="18"/>
                <w:szCs w:val="18"/>
              </w:rPr>
              <w:t>5%</w:t>
            </w:r>
            <w:r>
              <w:rPr>
                <w:rFonts w:ascii="宋体" w:hAnsi="宋体" w:hint="eastAsia"/>
                <w:sz w:val="18"/>
                <w:szCs w:val="18"/>
              </w:rPr>
              <w:t>以内</w:t>
            </w:r>
            <w:r>
              <w:rPr>
                <w:rFonts w:ascii="宋体" w:hAnsi="宋体" w:hint="eastAsia"/>
                <w:sz w:val="18"/>
                <w:szCs w:val="18"/>
              </w:rPr>
              <w:t xml:space="preserve">   </w:t>
            </w:r>
            <w:r>
              <w:rPr>
                <w:rFonts w:ascii="宋体" w:hAnsi="宋体" w:hint="eastAsia"/>
                <w:sz w:val="18"/>
                <w:szCs w:val="18"/>
              </w:rPr>
              <w:t>5</w:t>
            </w:r>
            <w:r>
              <w:rPr>
                <w:rFonts w:ascii="宋体" w:hAnsi="宋体" w:hint="eastAsia"/>
                <w:sz w:val="18"/>
                <w:szCs w:val="18"/>
              </w:rPr>
              <w:t>下降</w:t>
            </w:r>
            <w:r>
              <w:rPr>
                <w:rFonts w:ascii="宋体" w:hAnsi="宋体" w:hint="eastAsia"/>
                <w:sz w:val="18"/>
                <w:szCs w:val="18"/>
              </w:rPr>
              <w:t>5%</w:t>
            </w:r>
            <w:r>
              <w:rPr>
                <w:rFonts w:ascii="宋体" w:hAnsi="宋体" w:hint="eastAsia"/>
                <w:sz w:val="18"/>
                <w:szCs w:val="18"/>
              </w:rPr>
              <w:t>以内（不包括</w:t>
            </w:r>
            <w:r>
              <w:rPr>
                <w:rFonts w:ascii="宋体" w:hAnsi="宋体" w:hint="eastAsia"/>
                <w:sz w:val="18"/>
                <w:szCs w:val="18"/>
              </w:rPr>
              <w:t>0</w:t>
            </w:r>
            <w:r>
              <w:rPr>
                <w:rFonts w:ascii="宋体" w:hAnsi="宋体" w:hint="eastAsia"/>
                <w:sz w:val="18"/>
                <w:szCs w:val="18"/>
              </w:rPr>
              <w:t>）</w:t>
            </w:r>
          </w:p>
          <w:p w:rsidR="00D823A3" w:rsidRDefault="00AB7052">
            <w:pPr>
              <w:spacing w:line="276" w:lineRule="auto"/>
              <w:ind w:leftChars="86" w:left="181"/>
              <w:jc w:val="left"/>
              <w:rPr>
                <w:rFonts w:ascii="宋体" w:hAnsi="宋体"/>
                <w:sz w:val="18"/>
                <w:szCs w:val="18"/>
              </w:rPr>
            </w:pPr>
            <w:r>
              <w:rPr>
                <w:rFonts w:ascii="宋体" w:hAnsi="宋体" w:hint="eastAsia"/>
                <w:sz w:val="18"/>
                <w:szCs w:val="18"/>
              </w:rPr>
              <w:t>6</w:t>
            </w:r>
            <w:r>
              <w:rPr>
                <w:rFonts w:ascii="宋体" w:hAnsi="宋体" w:hint="eastAsia"/>
                <w:sz w:val="18"/>
                <w:szCs w:val="18"/>
              </w:rPr>
              <w:t>下降</w:t>
            </w:r>
            <w:r>
              <w:rPr>
                <w:rFonts w:ascii="宋体" w:hAnsi="宋体" w:hint="eastAsia"/>
                <w:sz w:val="18"/>
                <w:szCs w:val="18"/>
              </w:rPr>
              <w:t>5-</w:t>
            </w:r>
            <w:r>
              <w:rPr>
                <w:rFonts w:ascii="宋体" w:hAnsi="宋体"/>
                <w:sz w:val="18"/>
                <w:szCs w:val="18"/>
              </w:rPr>
              <w:t>10%</w:t>
            </w:r>
            <w:r>
              <w:rPr>
                <w:rFonts w:ascii="宋体" w:hAnsi="宋体" w:hint="eastAsia"/>
                <w:sz w:val="18"/>
                <w:szCs w:val="18"/>
              </w:rPr>
              <w:t xml:space="preserve">    </w:t>
            </w:r>
            <w:r>
              <w:rPr>
                <w:rFonts w:ascii="宋体" w:hAnsi="宋体"/>
                <w:sz w:val="18"/>
                <w:szCs w:val="18"/>
              </w:rPr>
              <w:t xml:space="preserve">    </w:t>
            </w:r>
            <w:r>
              <w:rPr>
                <w:rFonts w:ascii="宋体" w:hAnsi="宋体" w:hint="eastAsia"/>
                <w:sz w:val="18"/>
                <w:szCs w:val="18"/>
              </w:rPr>
              <w:t xml:space="preserve"> 7</w:t>
            </w:r>
            <w:r>
              <w:rPr>
                <w:rFonts w:ascii="宋体" w:hAnsi="宋体"/>
                <w:sz w:val="18"/>
                <w:szCs w:val="18"/>
              </w:rPr>
              <w:t xml:space="preserve"> </w:t>
            </w:r>
            <w:r>
              <w:rPr>
                <w:rFonts w:ascii="宋体" w:hAnsi="宋体" w:hint="eastAsia"/>
                <w:sz w:val="18"/>
                <w:szCs w:val="18"/>
              </w:rPr>
              <w:t>下降</w:t>
            </w:r>
            <w:r>
              <w:rPr>
                <w:rFonts w:ascii="宋体" w:hAnsi="宋体"/>
                <w:sz w:val="18"/>
                <w:szCs w:val="18"/>
              </w:rPr>
              <w:t xml:space="preserve">10-20%  </w:t>
            </w:r>
            <w:r>
              <w:rPr>
                <w:rFonts w:ascii="宋体" w:hAnsi="宋体" w:hint="eastAsia"/>
                <w:sz w:val="18"/>
                <w:szCs w:val="18"/>
              </w:rPr>
              <w:t xml:space="preserve"> 8</w:t>
            </w:r>
            <w:r>
              <w:rPr>
                <w:rFonts w:ascii="宋体" w:hAnsi="宋体"/>
                <w:sz w:val="18"/>
                <w:szCs w:val="18"/>
              </w:rPr>
              <w:t xml:space="preserve"> </w:t>
            </w:r>
            <w:r>
              <w:rPr>
                <w:rFonts w:ascii="宋体" w:hAnsi="宋体" w:hint="eastAsia"/>
                <w:sz w:val="18"/>
                <w:szCs w:val="18"/>
              </w:rPr>
              <w:t>下降</w:t>
            </w:r>
            <w:r>
              <w:rPr>
                <w:rFonts w:ascii="宋体" w:hAnsi="宋体"/>
                <w:sz w:val="18"/>
                <w:szCs w:val="18"/>
              </w:rPr>
              <w:t>20%</w:t>
            </w:r>
            <w:r>
              <w:rPr>
                <w:rFonts w:ascii="宋体" w:hAnsi="宋体" w:hint="eastAsia"/>
                <w:sz w:val="18"/>
                <w:szCs w:val="18"/>
              </w:rPr>
              <w:t>及以上</w:t>
            </w:r>
          </w:p>
        </w:tc>
      </w:tr>
      <w:tr w:rsidR="00D823A3">
        <w:trPr>
          <w:trHeight w:val="454"/>
        </w:trPr>
        <w:tc>
          <w:tcPr>
            <w:tcW w:w="566" w:type="dxa"/>
            <w:vMerge/>
            <w:tcBorders>
              <w:left w:val="double" w:sz="4" w:space="0" w:color="auto"/>
              <w:right w:val="single" w:sz="4" w:space="0" w:color="auto"/>
            </w:tcBorders>
            <w:vAlign w:val="center"/>
          </w:tcPr>
          <w:p w:rsidR="00D823A3" w:rsidRDefault="00D823A3">
            <w:pPr>
              <w:spacing w:line="276" w:lineRule="auto"/>
              <w:jc w:val="left"/>
              <w:rPr>
                <w:rFonts w:ascii="宋体"/>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D823A3" w:rsidRDefault="00AB7052">
            <w:pPr>
              <w:spacing w:line="276" w:lineRule="auto"/>
              <w:jc w:val="center"/>
              <w:rPr>
                <w:rFonts w:ascii="宋体"/>
                <w:sz w:val="18"/>
                <w:szCs w:val="18"/>
              </w:rPr>
            </w:pPr>
            <w:r>
              <w:rPr>
                <w:rFonts w:ascii="宋体" w:hAnsi="宋体"/>
                <w:sz w:val="18"/>
                <w:szCs w:val="18"/>
              </w:rPr>
              <w:t>02</w:t>
            </w:r>
          </w:p>
        </w:tc>
        <w:tc>
          <w:tcPr>
            <w:tcW w:w="8775" w:type="dxa"/>
            <w:tcBorders>
              <w:top w:val="single" w:sz="4" w:space="0" w:color="auto"/>
              <w:left w:val="single" w:sz="4" w:space="0" w:color="auto"/>
              <w:bottom w:val="single" w:sz="4" w:space="0" w:color="auto"/>
              <w:right w:val="double" w:sz="4" w:space="0" w:color="auto"/>
            </w:tcBorders>
            <w:vAlign w:val="center"/>
          </w:tcPr>
          <w:p w:rsidR="00D823A3" w:rsidRDefault="00AB7052">
            <w:pPr>
              <w:spacing w:line="276" w:lineRule="auto"/>
              <w:jc w:val="left"/>
              <w:rPr>
                <w:rFonts w:ascii="宋体"/>
                <w:sz w:val="18"/>
                <w:szCs w:val="18"/>
              </w:rPr>
            </w:pPr>
            <w:r>
              <w:rPr>
                <w:rFonts w:ascii="宋体" w:hAnsi="宋体" w:hint="eastAsia"/>
                <w:sz w:val="18"/>
                <w:szCs w:val="18"/>
              </w:rPr>
              <w:t>与一年前相比</w:t>
            </w:r>
            <w:r>
              <w:rPr>
                <w:rFonts w:ascii="宋体" w:hAnsi="宋体"/>
                <w:sz w:val="18"/>
                <w:szCs w:val="18"/>
                <w:u w:val="single"/>
              </w:rPr>
              <w:t xml:space="preserve">            </w:t>
            </w:r>
          </w:p>
          <w:p w:rsidR="00D823A3" w:rsidRDefault="00AB7052">
            <w:pPr>
              <w:spacing w:line="276" w:lineRule="auto"/>
              <w:ind w:firstLineChars="100" w:firstLine="180"/>
              <w:jc w:val="left"/>
              <w:rPr>
                <w:rFonts w:ascii="宋体" w:hAnsi="宋体"/>
                <w:sz w:val="18"/>
                <w:szCs w:val="18"/>
              </w:rPr>
            </w:pPr>
            <w:r>
              <w:rPr>
                <w:rFonts w:ascii="宋体" w:hAnsi="宋体"/>
                <w:sz w:val="18"/>
                <w:szCs w:val="18"/>
              </w:rPr>
              <w:t xml:space="preserve">1 </w:t>
            </w:r>
            <w:r>
              <w:rPr>
                <w:rFonts w:ascii="宋体" w:hAnsi="宋体" w:hint="eastAsia"/>
                <w:sz w:val="18"/>
                <w:szCs w:val="18"/>
              </w:rPr>
              <w:t>上涨</w:t>
            </w:r>
            <w:r>
              <w:rPr>
                <w:rFonts w:ascii="宋体" w:hAnsi="宋体"/>
                <w:sz w:val="18"/>
                <w:szCs w:val="18"/>
              </w:rPr>
              <w:t>50%</w:t>
            </w:r>
            <w:r>
              <w:rPr>
                <w:rFonts w:ascii="宋体" w:hAnsi="宋体" w:hint="eastAsia"/>
                <w:sz w:val="18"/>
                <w:szCs w:val="18"/>
              </w:rPr>
              <w:t>及以上</w:t>
            </w:r>
            <w:r>
              <w:rPr>
                <w:rFonts w:ascii="宋体" w:hAnsi="宋体"/>
                <w:sz w:val="18"/>
                <w:szCs w:val="18"/>
              </w:rPr>
              <w:t xml:space="preserve">    2 </w:t>
            </w:r>
            <w:r>
              <w:rPr>
                <w:rFonts w:ascii="宋体" w:hAnsi="宋体" w:hint="eastAsia"/>
                <w:sz w:val="18"/>
                <w:szCs w:val="18"/>
              </w:rPr>
              <w:t>上涨</w:t>
            </w:r>
            <w:r>
              <w:rPr>
                <w:rFonts w:ascii="宋体" w:hAnsi="宋体"/>
                <w:sz w:val="18"/>
                <w:szCs w:val="18"/>
              </w:rPr>
              <w:t xml:space="preserve">20-50%      3 </w:t>
            </w:r>
            <w:r>
              <w:rPr>
                <w:rFonts w:ascii="宋体" w:hAnsi="宋体" w:hint="eastAsia"/>
                <w:sz w:val="18"/>
                <w:szCs w:val="18"/>
              </w:rPr>
              <w:t>上涨</w:t>
            </w:r>
            <w:r>
              <w:rPr>
                <w:rFonts w:ascii="宋体" w:hAnsi="宋体"/>
                <w:sz w:val="18"/>
                <w:szCs w:val="18"/>
              </w:rPr>
              <w:t xml:space="preserve">10-20%    4 </w:t>
            </w:r>
            <w:r>
              <w:rPr>
                <w:rFonts w:ascii="宋体" w:hAnsi="宋体" w:hint="eastAsia"/>
                <w:sz w:val="18"/>
                <w:szCs w:val="18"/>
              </w:rPr>
              <w:t>上涨</w:t>
            </w:r>
            <w:r>
              <w:rPr>
                <w:rFonts w:ascii="宋体" w:hAnsi="宋体" w:hint="eastAsia"/>
                <w:sz w:val="18"/>
                <w:szCs w:val="18"/>
              </w:rPr>
              <w:t>5-</w:t>
            </w:r>
            <w:r>
              <w:rPr>
                <w:rFonts w:ascii="宋体" w:hAnsi="宋体"/>
                <w:sz w:val="18"/>
                <w:szCs w:val="18"/>
              </w:rPr>
              <w:t xml:space="preserve">10%     5 </w:t>
            </w:r>
            <w:r>
              <w:rPr>
                <w:rFonts w:ascii="宋体" w:hAnsi="宋体" w:hint="eastAsia"/>
                <w:sz w:val="18"/>
                <w:szCs w:val="18"/>
              </w:rPr>
              <w:t>上涨</w:t>
            </w:r>
            <w:r>
              <w:rPr>
                <w:rFonts w:ascii="宋体" w:hAnsi="宋体" w:hint="eastAsia"/>
                <w:sz w:val="18"/>
                <w:szCs w:val="18"/>
              </w:rPr>
              <w:t>5%</w:t>
            </w:r>
            <w:r>
              <w:rPr>
                <w:rFonts w:ascii="宋体" w:hAnsi="宋体" w:hint="eastAsia"/>
                <w:sz w:val="18"/>
                <w:szCs w:val="18"/>
              </w:rPr>
              <w:t>以内</w:t>
            </w:r>
          </w:p>
          <w:p w:rsidR="00D823A3" w:rsidRDefault="00AB7052">
            <w:pPr>
              <w:spacing w:line="276" w:lineRule="auto"/>
              <w:ind w:firstLineChars="100" w:firstLine="180"/>
              <w:jc w:val="left"/>
              <w:rPr>
                <w:rFonts w:ascii="宋体" w:hAnsi="宋体"/>
                <w:sz w:val="18"/>
                <w:szCs w:val="18"/>
              </w:rPr>
            </w:pPr>
            <w:r>
              <w:rPr>
                <w:rFonts w:ascii="宋体" w:hAnsi="宋体" w:hint="eastAsia"/>
                <w:sz w:val="18"/>
                <w:szCs w:val="18"/>
              </w:rPr>
              <w:t>6</w:t>
            </w:r>
            <w:r>
              <w:rPr>
                <w:rFonts w:ascii="宋体" w:hAnsi="宋体" w:hint="eastAsia"/>
                <w:sz w:val="18"/>
                <w:szCs w:val="18"/>
              </w:rPr>
              <w:t>下降</w:t>
            </w:r>
            <w:r>
              <w:rPr>
                <w:rFonts w:ascii="宋体" w:hAnsi="宋体" w:hint="eastAsia"/>
                <w:sz w:val="18"/>
                <w:szCs w:val="18"/>
              </w:rPr>
              <w:t>5</w:t>
            </w:r>
            <w:r>
              <w:rPr>
                <w:rFonts w:ascii="宋体" w:hAnsi="宋体"/>
                <w:sz w:val="18"/>
                <w:szCs w:val="18"/>
              </w:rPr>
              <w:t>%</w:t>
            </w:r>
            <w:r>
              <w:rPr>
                <w:rFonts w:ascii="宋体" w:hAnsi="宋体" w:hint="eastAsia"/>
                <w:sz w:val="18"/>
                <w:szCs w:val="18"/>
              </w:rPr>
              <w:t>以内（不包括</w:t>
            </w:r>
            <w:r>
              <w:rPr>
                <w:rFonts w:ascii="宋体" w:hAnsi="宋体" w:hint="eastAsia"/>
                <w:sz w:val="18"/>
                <w:szCs w:val="18"/>
              </w:rPr>
              <w:t>0</w:t>
            </w:r>
            <w:r>
              <w:rPr>
                <w:rFonts w:ascii="宋体" w:hAnsi="宋体" w:hint="eastAsia"/>
                <w:sz w:val="18"/>
                <w:szCs w:val="18"/>
              </w:rPr>
              <w:t>）</w:t>
            </w:r>
            <w:r>
              <w:rPr>
                <w:rFonts w:ascii="宋体" w:hAnsi="宋体"/>
                <w:sz w:val="18"/>
                <w:szCs w:val="18"/>
              </w:rPr>
              <w:t xml:space="preserve">  </w:t>
            </w:r>
            <w:r>
              <w:rPr>
                <w:rFonts w:ascii="宋体" w:hAnsi="宋体" w:hint="eastAsia"/>
                <w:sz w:val="18"/>
                <w:szCs w:val="18"/>
              </w:rPr>
              <w:t xml:space="preserve"> 7</w:t>
            </w:r>
            <w:r>
              <w:rPr>
                <w:rFonts w:ascii="宋体" w:hAnsi="宋体"/>
                <w:sz w:val="18"/>
                <w:szCs w:val="18"/>
              </w:rPr>
              <w:t xml:space="preserve"> </w:t>
            </w:r>
            <w:r>
              <w:rPr>
                <w:rFonts w:ascii="宋体" w:hAnsi="宋体" w:hint="eastAsia"/>
                <w:sz w:val="18"/>
                <w:szCs w:val="18"/>
              </w:rPr>
              <w:t>下降</w:t>
            </w:r>
            <w:r>
              <w:rPr>
                <w:rFonts w:ascii="宋体" w:hAnsi="宋体" w:hint="eastAsia"/>
                <w:sz w:val="18"/>
                <w:szCs w:val="18"/>
              </w:rPr>
              <w:t>5-10%   8</w:t>
            </w:r>
            <w:r>
              <w:rPr>
                <w:rFonts w:ascii="宋体" w:hAnsi="宋体" w:hint="eastAsia"/>
                <w:sz w:val="18"/>
                <w:szCs w:val="18"/>
              </w:rPr>
              <w:t>下降</w:t>
            </w:r>
            <w:r>
              <w:rPr>
                <w:rFonts w:ascii="宋体" w:hAnsi="宋体"/>
                <w:sz w:val="18"/>
                <w:szCs w:val="18"/>
              </w:rPr>
              <w:t xml:space="preserve">10-20%      </w:t>
            </w:r>
            <w:r>
              <w:rPr>
                <w:rFonts w:ascii="宋体" w:hAnsi="宋体" w:hint="eastAsia"/>
                <w:sz w:val="18"/>
                <w:szCs w:val="18"/>
              </w:rPr>
              <w:t>9</w:t>
            </w:r>
            <w:r>
              <w:rPr>
                <w:rFonts w:ascii="宋体" w:hAnsi="宋体" w:hint="eastAsia"/>
                <w:sz w:val="18"/>
                <w:szCs w:val="18"/>
              </w:rPr>
              <w:t>下降</w:t>
            </w:r>
            <w:r>
              <w:rPr>
                <w:rFonts w:ascii="宋体" w:hAnsi="宋体"/>
                <w:sz w:val="18"/>
                <w:szCs w:val="18"/>
              </w:rPr>
              <w:t>20%</w:t>
            </w:r>
            <w:r>
              <w:rPr>
                <w:rFonts w:ascii="宋体" w:hAnsi="宋体" w:hint="eastAsia"/>
                <w:sz w:val="18"/>
                <w:szCs w:val="18"/>
              </w:rPr>
              <w:t>及以上</w:t>
            </w:r>
          </w:p>
        </w:tc>
      </w:tr>
      <w:tr w:rsidR="00D823A3">
        <w:trPr>
          <w:trHeight w:val="1064"/>
        </w:trPr>
        <w:tc>
          <w:tcPr>
            <w:tcW w:w="566" w:type="dxa"/>
            <w:vMerge/>
            <w:tcBorders>
              <w:left w:val="double" w:sz="4" w:space="0" w:color="auto"/>
              <w:bottom w:val="single" w:sz="4" w:space="0" w:color="auto"/>
              <w:right w:val="single" w:sz="4" w:space="0" w:color="auto"/>
            </w:tcBorders>
            <w:vAlign w:val="center"/>
          </w:tcPr>
          <w:p w:rsidR="00D823A3" w:rsidRDefault="00D823A3">
            <w:pPr>
              <w:spacing w:line="276" w:lineRule="auto"/>
              <w:jc w:val="left"/>
              <w:rPr>
                <w:rFonts w:ascii="宋体"/>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D823A3" w:rsidRDefault="00AB7052">
            <w:pPr>
              <w:spacing w:line="276" w:lineRule="auto"/>
              <w:jc w:val="center"/>
              <w:rPr>
                <w:rFonts w:ascii="宋体" w:hAnsi="宋体"/>
                <w:sz w:val="18"/>
                <w:szCs w:val="18"/>
              </w:rPr>
            </w:pPr>
            <w:r>
              <w:rPr>
                <w:rFonts w:ascii="宋体" w:hAnsi="宋体" w:hint="eastAsia"/>
                <w:sz w:val="18"/>
                <w:szCs w:val="18"/>
              </w:rPr>
              <w:t>03</w:t>
            </w:r>
          </w:p>
        </w:tc>
        <w:tc>
          <w:tcPr>
            <w:tcW w:w="8775" w:type="dxa"/>
            <w:tcBorders>
              <w:top w:val="single" w:sz="4" w:space="0" w:color="auto"/>
              <w:left w:val="single" w:sz="4" w:space="0" w:color="auto"/>
              <w:bottom w:val="single" w:sz="4" w:space="0" w:color="auto"/>
              <w:right w:val="double" w:sz="4" w:space="0" w:color="auto"/>
            </w:tcBorders>
            <w:vAlign w:val="center"/>
          </w:tcPr>
          <w:p w:rsidR="00D823A3" w:rsidRDefault="00AB7052">
            <w:pPr>
              <w:spacing w:line="276" w:lineRule="auto"/>
              <w:jc w:val="left"/>
              <w:rPr>
                <w:rFonts w:ascii="宋体" w:hAnsi="宋体"/>
                <w:sz w:val="18"/>
                <w:szCs w:val="18"/>
                <w:u w:val="single"/>
              </w:rPr>
            </w:pPr>
            <w:r>
              <w:rPr>
                <w:rFonts w:ascii="宋体" w:hAnsi="宋体" w:hint="eastAsia"/>
                <w:sz w:val="18"/>
                <w:szCs w:val="18"/>
              </w:rPr>
              <w:t>与上月相比</w:t>
            </w:r>
            <w:r>
              <w:rPr>
                <w:rFonts w:ascii="宋体" w:hAnsi="宋体"/>
                <w:sz w:val="18"/>
                <w:szCs w:val="18"/>
                <w:u w:val="single"/>
              </w:rPr>
              <w:t xml:space="preserve">            </w:t>
            </w:r>
          </w:p>
          <w:p w:rsidR="00D823A3" w:rsidRDefault="00AB7052">
            <w:pPr>
              <w:spacing w:line="276" w:lineRule="auto"/>
              <w:ind w:firstLineChars="100" w:firstLine="180"/>
              <w:jc w:val="left"/>
              <w:rPr>
                <w:rFonts w:ascii="宋体" w:hAnsi="宋体"/>
                <w:sz w:val="18"/>
                <w:szCs w:val="18"/>
              </w:rPr>
            </w:pPr>
            <w:r>
              <w:rPr>
                <w:rFonts w:ascii="宋体" w:hAnsi="宋体" w:hint="eastAsia"/>
                <w:sz w:val="18"/>
                <w:szCs w:val="18"/>
              </w:rPr>
              <w:t xml:space="preserve">1 </w:t>
            </w:r>
            <w:r>
              <w:rPr>
                <w:rFonts w:ascii="宋体" w:hAnsi="宋体" w:hint="eastAsia"/>
                <w:sz w:val="18"/>
                <w:szCs w:val="18"/>
              </w:rPr>
              <w:t>上涨</w:t>
            </w:r>
            <w:r>
              <w:rPr>
                <w:rFonts w:ascii="宋体" w:hAnsi="宋体" w:hint="eastAsia"/>
                <w:sz w:val="18"/>
                <w:szCs w:val="18"/>
              </w:rPr>
              <w:t>20%</w:t>
            </w:r>
            <w:r>
              <w:rPr>
                <w:rFonts w:ascii="宋体" w:hAnsi="宋体" w:hint="eastAsia"/>
                <w:sz w:val="18"/>
                <w:szCs w:val="18"/>
              </w:rPr>
              <w:t>及以上</w:t>
            </w:r>
            <w:r>
              <w:rPr>
                <w:rFonts w:ascii="宋体" w:hAnsi="宋体" w:hint="eastAsia"/>
                <w:sz w:val="18"/>
                <w:szCs w:val="18"/>
              </w:rPr>
              <w:t xml:space="preserve">    2 </w:t>
            </w:r>
            <w:r>
              <w:rPr>
                <w:rFonts w:ascii="宋体" w:hAnsi="宋体" w:hint="eastAsia"/>
                <w:sz w:val="18"/>
                <w:szCs w:val="18"/>
              </w:rPr>
              <w:t>上涨</w:t>
            </w:r>
            <w:r>
              <w:rPr>
                <w:rFonts w:ascii="宋体" w:hAnsi="宋体" w:hint="eastAsia"/>
                <w:sz w:val="18"/>
                <w:szCs w:val="18"/>
              </w:rPr>
              <w:t xml:space="preserve">10-20%    </w:t>
            </w:r>
            <w:r>
              <w:rPr>
                <w:rFonts w:ascii="宋体" w:hAnsi="宋体" w:hint="eastAsia"/>
                <w:sz w:val="18"/>
                <w:szCs w:val="18"/>
              </w:rPr>
              <w:t xml:space="preserve">  </w:t>
            </w:r>
            <w:r>
              <w:rPr>
                <w:rFonts w:ascii="宋体" w:hAnsi="宋体" w:hint="eastAsia"/>
                <w:sz w:val="18"/>
                <w:szCs w:val="18"/>
              </w:rPr>
              <w:t xml:space="preserve">3 </w:t>
            </w:r>
            <w:r>
              <w:rPr>
                <w:rFonts w:ascii="宋体" w:hAnsi="宋体" w:hint="eastAsia"/>
                <w:sz w:val="18"/>
                <w:szCs w:val="18"/>
              </w:rPr>
              <w:t>上涨</w:t>
            </w:r>
            <w:r>
              <w:rPr>
                <w:rFonts w:ascii="宋体" w:hAnsi="宋体" w:hint="eastAsia"/>
                <w:sz w:val="18"/>
                <w:szCs w:val="18"/>
              </w:rPr>
              <w:t xml:space="preserve">5-10%   </w:t>
            </w:r>
            <w:r>
              <w:rPr>
                <w:rFonts w:ascii="宋体" w:hAnsi="宋体" w:hint="eastAsia"/>
                <w:sz w:val="18"/>
                <w:szCs w:val="18"/>
              </w:rPr>
              <w:t xml:space="preserve"> </w:t>
            </w:r>
            <w:r>
              <w:rPr>
                <w:rFonts w:ascii="宋体" w:hAnsi="宋体" w:hint="eastAsia"/>
                <w:sz w:val="18"/>
                <w:szCs w:val="18"/>
              </w:rPr>
              <w:t xml:space="preserve"> 4 </w:t>
            </w:r>
            <w:r>
              <w:rPr>
                <w:rFonts w:ascii="宋体" w:hAnsi="宋体" w:hint="eastAsia"/>
                <w:sz w:val="18"/>
                <w:szCs w:val="18"/>
              </w:rPr>
              <w:t>上涨</w:t>
            </w:r>
            <w:r>
              <w:rPr>
                <w:rFonts w:ascii="宋体" w:hAnsi="宋体" w:hint="eastAsia"/>
                <w:sz w:val="18"/>
                <w:szCs w:val="18"/>
              </w:rPr>
              <w:t>5%</w:t>
            </w:r>
            <w:r>
              <w:rPr>
                <w:rFonts w:ascii="宋体" w:hAnsi="宋体" w:hint="eastAsia"/>
                <w:sz w:val="18"/>
                <w:szCs w:val="18"/>
              </w:rPr>
              <w:t>以内</w:t>
            </w:r>
            <w:r>
              <w:rPr>
                <w:rFonts w:ascii="宋体" w:hAnsi="宋体" w:hint="eastAsia"/>
                <w:sz w:val="18"/>
                <w:szCs w:val="18"/>
              </w:rPr>
              <w:t xml:space="preserve">     5 </w:t>
            </w:r>
            <w:r>
              <w:rPr>
                <w:rFonts w:ascii="宋体" w:hAnsi="宋体" w:hint="eastAsia"/>
                <w:sz w:val="18"/>
                <w:szCs w:val="18"/>
              </w:rPr>
              <w:t>持平</w:t>
            </w:r>
            <w:r>
              <w:rPr>
                <w:rFonts w:ascii="宋体" w:hAnsi="宋体" w:hint="eastAsia"/>
                <w:sz w:val="18"/>
                <w:szCs w:val="18"/>
              </w:rPr>
              <w:t xml:space="preserve">             </w:t>
            </w:r>
          </w:p>
          <w:p w:rsidR="00D823A3" w:rsidRDefault="00AB7052">
            <w:pPr>
              <w:spacing w:line="276" w:lineRule="auto"/>
              <w:ind w:firstLineChars="100" w:firstLine="180"/>
              <w:jc w:val="left"/>
              <w:rPr>
                <w:rFonts w:ascii="宋体" w:hAnsi="宋体"/>
                <w:sz w:val="18"/>
                <w:szCs w:val="18"/>
                <w:u w:val="single"/>
              </w:rPr>
            </w:pPr>
            <w:r>
              <w:rPr>
                <w:rFonts w:ascii="宋体" w:hAnsi="宋体" w:hint="eastAsia"/>
                <w:sz w:val="18"/>
                <w:szCs w:val="18"/>
              </w:rPr>
              <w:t xml:space="preserve">6 </w:t>
            </w:r>
            <w:r>
              <w:rPr>
                <w:rFonts w:ascii="宋体" w:hAnsi="宋体" w:hint="eastAsia"/>
                <w:sz w:val="18"/>
                <w:szCs w:val="18"/>
              </w:rPr>
              <w:t>下降</w:t>
            </w:r>
            <w:r>
              <w:rPr>
                <w:rFonts w:ascii="宋体" w:hAnsi="宋体" w:hint="eastAsia"/>
                <w:sz w:val="18"/>
                <w:szCs w:val="18"/>
              </w:rPr>
              <w:t>5%</w:t>
            </w:r>
            <w:r>
              <w:rPr>
                <w:rFonts w:ascii="宋体" w:hAnsi="宋体" w:hint="eastAsia"/>
                <w:sz w:val="18"/>
                <w:szCs w:val="18"/>
              </w:rPr>
              <w:t>以内（不包括</w:t>
            </w:r>
            <w:r>
              <w:rPr>
                <w:rFonts w:ascii="宋体" w:hAnsi="宋体" w:hint="eastAsia"/>
                <w:sz w:val="18"/>
                <w:szCs w:val="18"/>
              </w:rPr>
              <w:t>0</w:t>
            </w:r>
            <w:r>
              <w:rPr>
                <w:rFonts w:ascii="宋体" w:hAnsi="宋体" w:hint="eastAsia"/>
                <w:sz w:val="18"/>
                <w:szCs w:val="18"/>
              </w:rPr>
              <w:t>）</w:t>
            </w:r>
            <w:r>
              <w:rPr>
                <w:rFonts w:ascii="宋体" w:hAnsi="宋体" w:hint="eastAsia"/>
                <w:sz w:val="18"/>
                <w:szCs w:val="18"/>
              </w:rPr>
              <w:t xml:space="preserve">   7 </w:t>
            </w:r>
            <w:r>
              <w:rPr>
                <w:rFonts w:ascii="宋体" w:hAnsi="宋体" w:hint="eastAsia"/>
                <w:sz w:val="18"/>
                <w:szCs w:val="18"/>
              </w:rPr>
              <w:t>下降</w:t>
            </w:r>
            <w:r>
              <w:rPr>
                <w:rFonts w:ascii="宋体" w:hAnsi="宋体" w:hint="eastAsia"/>
                <w:sz w:val="18"/>
                <w:szCs w:val="18"/>
              </w:rPr>
              <w:t>5-10%   8</w:t>
            </w:r>
            <w:r>
              <w:rPr>
                <w:rFonts w:ascii="宋体" w:hAnsi="宋体" w:hint="eastAsia"/>
                <w:sz w:val="18"/>
                <w:szCs w:val="18"/>
              </w:rPr>
              <w:t>下降</w:t>
            </w:r>
            <w:r>
              <w:rPr>
                <w:rFonts w:ascii="宋体" w:hAnsi="宋体" w:hint="eastAsia"/>
                <w:sz w:val="18"/>
                <w:szCs w:val="18"/>
              </w:rPr>
              <w:t xml:space="preserve">10-20%    </w:t>
            </w:r>
            <w:r>
              <w:rPr>
                <w:rFonts w:ascii="宋体" w:hAnsi="宋体" w:hint="eastAsia"/>
                <w:sz w:val="18"/>
                <w:szCs w:val="18"/>
              </w:rPr>
              <w:t xml:space="preserve"> </w:t>
            </w:r>
            <w:r>
              <w:rPr>
                <w:rFonts w:ascii="宋体" w:hAnsi="宋体" w:hint="eastAsia"/>
                <w:sz w:val="18"/>
                <w:szCs w:val="18"/>
              </w:rPr>
              <w:t xml:space="preserve"> 9</w:t>
            </w:r>
            <w:r>
              <w:rPr>
                <w:rFonts w:ascii="宋体" w:hAnsi="宋体" w:hint="eastAsia"/>
                <w:sz w:val="18"/>
                <w:szCs w:val="18"/>
              </w:rPr>
              <w:t>下降</w:t>
            </w:r>
            <w:r>
              <w:rPr>
                <w:rFonts w:ascii="宋体" w:hAnsi="宋体" w:hint="eastAsia"/>
                <w:sz w:val="18"/>
                <w:szCs w:val="18"/>
              </w:rPr>
              <w:t>20%</w:t>
            </w:r>
            <w:r>
              <w:rPr>
                <w:rFonts w:ascii="宋体" w:hAnsi="宋体" w:hint="eastAsia"/>
                <w:sz w:val="18"/>
                <w:szCs w:val="18"/>
              </w:rPr>
              <w:t>及以上</w:t>
            </w:r>
            <w:r>
              <w:rPr>
                <w:rFonts w:ascii="宋体" w:hAnsi="宋体" w:hint="eastAsia"/>
                <w:sz w:val="18"/>
                <w:szCs w:val="18"/>
              </w:rPr>
              <w:t xml:space="preserve"> </w:t>
            </w:r>
          </w:p>
        </w:tc>
      </w:tr>
      <w:tr w:rsidR="00D823A3">
        <w:trPr>
          <w:trHeight w:val="454"/>
        </w:trPr>
        <w:tc>
          <w:tcPr>
            <w:tcW w:w="566" w:type="dxa"/>
            <w:tcBorders>
              <w:top w:val="single" w:sz="4" w:space="0" w:color="auto"/>
              <w:left w:val="double" w:sz="4" w:space="0" w:color="auto"/>
              <w:bottom w:val="single" w:sz="4" w:space="0" w:color="auto"/>
              <w:right w:val="single" w:sz="4" w:space="0" w:color="auto"/>
            </w:tcBorders>
            <w:vAlign w:val="center"/>
          </w:tcPr>
          <w:p w:rsidR="00D823A3" w:rsidRDefault="00AB7052">
            <w:pPr>
              <w:spacing w:line="276" w:lineRule="auto"/>
              <w:jc w:val="left"/>
              <w:rPr>
                <w:rFonts w:ascii="宋体"/>
                <w:sz w:val="18"/>
                <w:szCs w:val="18"/>
              </w:rPr>
            </w:pPr>
            <w:r>
              <w:rPr>
                <w:rFonts w:ascii="宋体" w:hAnsi="宋体"/>
                <w:sz w:val="18"/>
                <w:szCs w:val="18"/>
              </w:rPr>
              <w:t>302</w:t>
            </w:r>
          </w:p>
        </w:tc>
        <w:tc>
          <w:tcPr>
            <w:tcW w:w="9342" w:type="dxa"/>
            <w:gridSpan w:val="2"/>
            <w:tcBorders>
              <w:top w:val="single" w:sz="4" w:space="0" w:color="auto"/>
              <w:left w:val="single" w:sz="4" w:space="0" w:color="auto"/>
              <w:bottom w:val="single" w:sz="4" w:space="0" w:color="auto"/>
              <w:right w:val="double" w:sz="4" w:space="0" w:color="auto"/>
            </w:tcBorders>
            <w:vAlign w:val="center"/>
          </w:tcPr>
          <w:p w:rsidR="00D823A3" w:rsidRDefault="00AB7052">
            <w:pPr>
              <w:spacing w:line="276" w:lineRule="auto"/>
              <w:jc w:val="left"/>
              <w:rPr>
                <w:rFonts w:ascii="宋体"/>
                <w:sz w:val="18"/>
                <w:szCs w:val="18"/>
                <w:u w:val="single"/>
              </w:rPr>
            </w:pPr>
            <w:r>
              <w:rPr>
                <w:rFonts w:ascii="宋体" w:hAnsi="宋体" w:hint="eastAsia"/>
                <w:sz w:val="18"/>
                <w:szCs w:val="18"/>
              </w:rPr>
              <w:t>未来半年内住宅销售价格走势预期：</w:t>
            </w:r>
            <w:r>
              <w:rPr>
                <w:rFonts w:ascii="宋体" w:hAnsi="宋体"/>
                <w:sz w:val="18"/>
                <w:szCs w:val="18"/>
                <w:u w:val="single"/>
              </w:rPr>
              <w:t xml:space="preserve">         </w:t>
            </w:r>
            <w:r>
              <w:rPr>
                <w:rFonts w:ascii="宋体" w:hAnsi="宋体"/>
                <w:sz w:val="18"/>
                <w:szCs w:val="18"/>
              </w:rPr>
              <w:t xml:space="preserve"> 1 </w:t>
            </w:r>
            <w:r>
              <w:rPr>
                <w:rFonts w:ascii="宋体" w:hAnsi="宋体" w:hint="eastAsia"/>
                <w:sz w:val="18"/>
                <w:szCs w:val="18"/>
              </w:rPr>
              <w:t>快速上涨</w:t>
            </w:r>
            <w:r>
              <w:rPr>
                <w:rFonts w:ascii="宋体" w:hAnsi="宋体"/>
                <w:sz w:val="18"/>
                <w:szCs w:val="18"/>
              </w:rPr>
              <w:t xml:space="preserve">  2 </w:t>
            </w:r>
            <w:r>
              <w:rPr>
                <w:rFonts w:ascii="宋体" w:hAnsi="宋体" w:hint="eastAsia"/>
                <w:sz w:val="18"/>
                <w:szCs w:val="18"/>
              </w:rPr>
              <w:t>缓慢上涨</w:t>
            </w:r>
            <w:r>
              <w:rPr>
                <w:rFonts w:ascii="宋体" w:hAnsi="宋体"/>
                <w:sz w:val="18"/>
                <w:szCs w:val="18"/>
              </w:rPr>
              <w:t xml:space="preserve">  3 </w:t>
            </w:r>
            <w:r>
              <w:rPr>
                <w:rFonts w:ascii="宋体" w:hAnsi="宋体" w:hint="eastAsia"/>
                <w:sz w:val="18"/>
                <w:szCs w:val="18"/>
              </w:rPr>
              <w:t>保持稳定</w:t>
            </w:r>
            <w:r>
              <w:rPr>
                <w:rFonts w:ascii="宋体" w:hAnsi="宋体"/>
                <w:sz w:val="18"/>
                <w:szCs w:val="18"/>
              </w:rPr>
              <w:t xml:space="preserve">   4 </w:t>
            </w:r>
            <w:r>
              <w:rPr>
                <w:rFonts w:ascii="宋体" w:hAnsi="宋体" w:hint="eastAsia"/>
                <w:sz w:val="18"/>
                <w:szCs w:val="18"/>
              </w:rPr>
              <w:t>缓慢下降</w:t>
            </w:r>
            <w:r>
              <w:rPr>
                <w:rFonts w:ascii="宋体" w:hAnsi="宋体"/>
                <w:sz w:val="18"/>
                <w:szCs w:val="18"/>
              </w:rPr>
              <w:t xml:space="preserve">  5 </w:t>
            </w:r>
            <w:r>
              <w:rPr>
                <w:rFonts w:ascii="宋体" w:hAnsi="宋体" w:hint="eastAsia"/>
                <w:sz w:val="18"/>
                <w:szCs w:val="18"/>
              </w:rPr>
              <w:t>快速下降</w:t>
            </w:r>
          </w:p>
        </w:tc>
      </w:tr>
      <w:tr w:rsidR="00D823A3">
        <w:trPr>
          <w:trHeight w:val="454"/>
        </w:trPr>
        <w:tc>
          <w:tcPr>
            <w:tcW w:w="566" w:type="dxa"/>
            <w:tcBorders>
              <w:top w:val="single" w:sz="4" w:space="0" w:color="auto"/>
              <w:left w:val="double" w:sz="4" w:space="0" w:color="auto"/>
              <w:bottom w:val="double" w:sz="4" w:space="0" w:color="auto"/>
              <w:right w:val="single" w:sz="4" w:space="0" w:color="auto"/>
            </w:tcBorders>
            <w:vAlign w:val="center"/>
          </w:tcPr>
          <w:p w:rsidR="00D823A3" w:rsidRDefault="00AB7052">
            <w:pPr>
              <w:spacing w:line="276" w:lineRule="auto"/>
              <w:jc w:val="left"/>
              <w:rPr>
                <w:rFonts w:ascii="宋体"/>
                <w:sz w:val="18"/>
                <w:szCs w:val="18"/>
              </w:rPr>
            </w:pPr>
            <w:r>
              <w:rPr>
                <w:rFonts w:ascii="宋体" w:hAnsi="宋体"/>
                <w:sz w:val="18"/>
                <w:szCs w:val="18"/>
              </w:rPr>
              <w:t>303</w:t>
            </w:r>
          </w:p>
        </w:tc>
        <w:tc>
          <w:tcPr>
            <w:tcW w:w="9342" w:type="dxa"/>
            <w:gridSpan w:val="2"/>
            <w:tcBorders>
              <w:top w:val="single" w:sz="4" w:space="0" w:color="auto"/>
              <w:left w:val="single" w:sz="4" w:space="0" w:color="auto"/>
              <w:bottom w:val="double" w:sz="4" w:space="0" w:color="auto"/>
              <w:right w:val="double" w:sz="4" w:space="0" w:color="auto"/>
            </w:tcBorders>
            <w:vAlign w:val="center"/>
          </w:tcPr>
          <w:p w:rsidR="00D823A3" w:rsidRDefault="00AB7052">
            <w:pPr>
              <w:spacing w:line="276" w:lineRule="auto"/>
              <w:jc w:val="left"/>
              <w:rPr>
                <w:rFonts w:ascii="宋体"/>
                <w:sz w:val="18"/>
                <w:szCs w:val="18"/>
                <w:u w:val="single"/>
              </w:rPr>
            </w:pPr>
            <w:r>
              <w:rPr>
                <w:rFonts w:ascii="宋体" w:hAnsi="宋体" w:hint="eastAsia"/>
                <w:sz w:val="18"/>
                <w:szCs w:val="18"/>
              </w:rPr>
              <w:t>对当前房地产宏观调控政策的评价：</w:t>
            </w:r>
            <w:r>
              <w:rPr>
                <w:rFonts w:ascii="宋体" w:hAnsi="宋体"/>
                <w:sz w:val="18"/>
                <w:szCs w:val="18"/>
                <w:u w:val="single"/>
              </w:rPr>
              <w:t xml:space="preserve">            </w:t>
            </w:r>
          </w:p>
          <w:p w:rsidR="00D823A3" w:rsidRDefault="00AB7052">
            <w:pPr>
              <w:ind w:firstLineChars="100" w:firstLine="180"/>
              <w:rPr>
                <w:rFonts w:ascii="黑体" w:eastAsia="黑体" w:hAnsi="黑体"/>
                <w:sz w:val="30"/>
                <w:szCs w:val="30"/>
              </w:rPr>
            </w:pPr>
            <w:r>
              <w:rPr>
                <w:rFonts w:ascii="宋体" w:hAnsi="宋体"/>
                <w:sz w:val="18"/>
                <w:szCs w:val="18"/>
              </w:rPr>
              <w:t xml:space="preserve">1 </w:t>
            </w:r>
            <w:r>
              <w:rPr>
                <w:rFonts w:ascii="宋体" w:hAnsi="宋体" w:hint="eastAsia"/>
                <w:sz w:val="18"/>
                <w:szCs w:val="18"/>
              </w:rPr>
              <w:t>政策适度，保持政策的稳定性</w:t>
            </w:r>
            <w:r>
              <w:rPr>
                <w:rFonts w:ascii="宋体" w:hAnsi="宋体"/>
                <w:sz w:val="18"/>
                <w:szCs w:val="18"/>
              </w:rPr>
              <w:t xml:space="preserve">       2 </w:t>
            </w:r>
            <w:r>
              <w:rPr>
                <w:rFonts w:ascii="宋体" w:hAnsi="宋体" w:hint="eastAsia"/>
                <w:sz w:val="18"/>
                <w:szCs w:val="18"/>
              </w:rPr>
              <w:t>政策过紧，需放松部分政策</w:t>
            </w:r>
            <w:r>
              <w:rPr>
                <w:rFonts w:ascii="宋体" w:hAnsi="宋体"/>
                <w:sz w:val="18"/>
                <w:szCs w:val="18"/>
              </w:rPr>
              <w:t xml:space="preserve">     3 </w:t>
            </w:r>
            <w:r>
              <w:rPr>
                <w:rFonts w:ascii="宋体" w:hAnsi="宋体" w:hint="eastAsia"/>
                <w:sz w:val="18"/>
                <w:szCs w:val="18"/>
              </w:rPr>
              <w:t>相对宽松，需采取进一步调控措施</w:t>
            </w:r>
          </w:p>
        </w:tc>
      </w:tr>
      <w:tr w:rsidR="00D823A3">
        <w:trPr>
          <w:trHeight w:val="340"/>
        </w:trPr>
        <w:tc>
          <w:tcPr>
            <w:tcW w:w="9908" w:type="dxa"/>
            <w:gridSpan w:val="3"/>
            <w:tcBorders>
              <w:top w:val="double" w:sz="4" w:space="0" w:color="auto"/>
              <w:left w:val="nil"/>
              <w:bottom w:val="nil"/>
              <w:right w:val="nil"/>
            </w:tcBorders>
            <w:vAlign w:val="center"/>
          </w:tcPr>
          <w:p w:rsidR="00D823A3" w:rsidRDefault="00AB7052">
            <w:pPr>
              <w:spacing w:line="276" w:lineRule="auto"/>
              <w:jc w:val="left"/>
              <w:rPr>
                <w:rFonts w:ascii="宋体" w:hAnsi="宋体"/>
                <w:sz w:val="18"/>
                <w:szCs w:val="18"/>
              </w:rPr>
            </w:pPr>
            <w:r>
              <w:rPr>
                <w:rFonts w:ascii="宋体" w:hAnsi="宋体" w:hint="eastAsia"/>
                <w:sz w:val="18"/>
                <w:szCs w:val="18"/>
              </w:rPr>
              <w:t>单位负责人：</w:t>
            </w:r>
            <w:r>
              <w:rPr>
                <w:rFonts w:ascii="宋体" w:hAnsi="宋体"/>
                <w:sz w:val="18"/>
                <w:szCs w:val="18"/>
              </w:rPr>
              <w:t xml:space="preserve">         </w:t>
            </w:r>
            <w:r>
              <w:rPr>
                <w:rFonts w:ascii="宋体" w:hAnsi="宋体" w:hint="eastAsia"/>
                <w:sz w:val="18"/>
                <w:szCs w:val="18"/>
              </w:rPr>
              <w:t>统计负责人</w:t>
            </w:r>
            <w:r>
              <w:rPr>
                <w:rFonts w:ascii="宋体" w:hAnsi="宋体"/>
                <w:sz w:val="18"/>
                <w:szCs w:val="18"/>
              </w:rPr>
              <w:t xml:space="preserve">:         </w:t>
            </w:r>
            <w:r>
              <w:rPr>
                <w:rFonts w:ascii="宋体" w:hAnsi="宋体" w:hint="eastAsia"/>
                <w:sz w:val="18"/>
                <w:szCs w:val="18"/>
              </w:rPr>
              <w:t>填表人</w:t>
            </w:r>
            <w:r>
              <w:rPr>
                <w:rFonts w:ascii="宋体" w:hAnsi="宋体"/>
                <w:sz w:val="18"/>
                <w:szCs w:val="18"/>
              </w:rPr>
              <w:t xml:space="preserve">:           </w:t>
            </w:r>
            <w:r>
              <w:rPr>
                <w:rFonts w:ascii="宋体" w:hAnsi="宋体" w:hint="eastAsia"/>
                <w:sz w:val="18"/>
                <w:szCs w:val="18"/>
              </w:rPr>
              <w:t>联系电话：</w:t>
            </w:r>
            <w:r>
              <w:rPr>
                <w:rFonts w:ascii="宋体" w:hAnsi="宋体"/>
                <w:sz w:val="18"/>
                <w:szCs w:val="18"/>
              </w:rPr>
              <w:t xml:space="preserve">            </w:t>
            </w:r>
            <w:r>
              <w:rPr>
                <w:rFonts w:ascii="宋体" w:hAnsi="宋体" w:hint="eastAsia"/>
                <w:sz w:val="18"/>
                <w:szCs w:val="18"/>
              </w:rPr>
              <w:t>调查日期：</w:t>
            </w:r>
            <w:r>
              <w:rPr>
                <w:rFonts w:ascii="宋体" w:hAnsi="宋体"/>
                <w:sz w:val="18"/>
                <w:szCs w:val="18"/>
              </w:rPr>
              <w:t xml:space="preserve">    </w:t>
            </w:r>
            <w:r>
              <w:rPr>
                <w:rFonts w:ascii="宋体" w:hAnsi="宋体" w:hint="eastAsia"/>
                <w:sz w:val="18"/>
                <w:szCs w:val="18"/>
              </w:rPr>
              <w:t>年</w:t>
            </w:r>
            <w:r>
              <w:rPr>
                <w:rFonts w:ascii="宋体" w:hAnsi="宋体"/>
                <w:sz w:val="18"/>
                <w:szCs w:val="18"/>
              </w:rPr>
              <w:t xml:space="preserve">   </w:t>
            </w:r>
            <w:r>
              <w:rPr>
                <w:rFonts w:ascii="宋体" w:hAnsi="宋体" w:hint="eastAsia"/>
                <w:sz w:val="18"/>
                <w:szCs w:val="18"/>
              </w:rPr>
              <w:t>月</w:t>
            </w:r>
            <w:r>
              <w:rPr>
                <w:rFonts w:ascii="宋体" w:hAnsi="宋体"/>
                <w:sz w:val="18"/>
                <w:szCs w:val="18"/>
              </w:rPr>
              <w:t xml:space="preserve">   </w:t>
            </w:r>
            <w:r>
              <w:rPr>
                <w:rFonts w:ascii="宋体" w:hAnsi="宋体" w:hint="eastAsia"/>
                <w:sz w:val="18"/>
                <w:szCs w:val="18"/>
              </w:rPr>
              <w:t>日</w:t>
            </w:r>
          </w:p>
        </w:tc>
      </w:tr>
      <w:tr w:rsidR="00D823A3">
        <w:trPr>
          <w:trHeight w:val="340"/>
        </w:trPr>
        <w:tc>
          <w:tcPr>
            <w:tcW w:w="9908" w:type="dxa"/>
            <w:gridSpan w:val="3"/>
            <w:tcBorders>
              <w:top w:val="nil"/>
              <w:left w:val="nil"/>
              <w:bottom w:val="nil"/>
              <w:right w:val="nil"/>
            </w:tcBorders>
            <w:vAlign w:val="center"/>
          </w:tcPr>
          <w:p w:rsidR="00D823A3" w:rsidRDefault="00D823A3">
            <w:pPr>
              <w:spacing w:line="276" w:lineRule="auto"/>
              <w:jc w:val="left"/>
              <w:rPr>
                <w:rFonts w:ascii="宋体" w:hAnsi="宋体"/>
                <w:sz w:val="18"/>
                <w:szCs w:val="18"/>
              </w:rPr>
            </w:pPr>
          </w:p>
          <w:p w:rsidR="00D823A3" w:rsidRDefault="00AB7052">
            <w:pPr>
              <w:widowControl/>
              <w:spacing w:line="240" w:lineRule="exact"/>
              <w:jc w:val="left"/>
              <w:rPr>
                <w:rFonts w:ascii="宋体" w:hAnsi="宋体"/>
                <w:kern w:val="0"/>
                <w:sz w:val="18"/>
                <w:szCs w:val="18"/>
              </w:rPr>
            </w:pPr>
            <w:r>
              <w:rPr>
                <w:rFonts w:ascii="宋体" w:hAnsi="宋体" w:hint="eastAsia"/>
                <w:kern w:val="0"/>
                <w:sz w:val="18"/>
                <w:szCs w:val="18"/>
              </w:rPr>
              <w:t>说明：</w:t>
            </w:r>
            <w:r>
              <w:rPr>
                <w:rFonts w:ascii="宋体" w:hAnsi="宋体"/>
                <w:kern w:val="0"/>
                <w:sz w:val="18"/>
                <w:szCs w:val="18"/>
              </w:rPr>
              <w:t>1.</w:t>
            </w:r>
            <w:r>
              <w:rPr>
                <w:rFonts w:ascii="宋体" w:hAnsi="宋体" w:hint="eastAsia"/>
                <w:kern w:val="0"/>
                <w:sz w:val="18"/>
                <w:szCs w:val="18"/>
              </w:rPr>
              <w:t>统计范围：辖区内开发新建商品住宅的重点企业。</w:t>
            </w:r>
          </w:p>
          <w:p w:rsidR="00D823A3" w:rsidRDefault="00AB7052">
            <w:pPr>
              <w:spacing w:line="240" w:lineRule="exact"/>
              <w:ind w:firstLineChars="300" w:firstLine="540"/>
              <w:rPr>
                <w:rFonts w:ascii="宋体" w:hAnsi="宋体"/>
                <w:kern w:val="0"/>
                <w:sz w:val="18"/>
                <w:szCs w:val="18"/>
              </w:rPr>
            </w:pPr>
            <w:r>
              <w:rPr>
                <w:rFonts w:ascii="宋体" w:hAnsi="宋体"/>
                <w:kern w:val="0"/>
                <w:sz w:val="18"/>
                <w:szCs w:val="18"/>
              </w:rPr>
              <w:t>2.</w:t>
            </w:r>
            <w:r>
              <w:rPr>
                <w:rFonts w:ascii="宋体" w:hAnsi="宋体" w:hint="eastAsia"/>
                <w:kern w:val="0"/>
                <w:sz w:val="18"/>
                <w:szCs w:val="18"/>
              </w:rPr>
              <w:t>本调查问卷各项指标不允许空项，对不涉及的指标，要在该栏中划“</w:t>
            </w:r>
            <w:r>
              <w:rPr>
                <w:rFonts w:ascii="宋体" w:hAnsi="宋体"/>
                <w:kern w:val="0"/>
                <w:sz w:val="18"/>
                <w:szCs w:val="18"/>
              </w:rPr>
              <w:t>—</w:t>
            </w:r>
            <w:r>
              <w:rPr>
                <w:rFonts w:ascii="宋体" w:hAnsi="宋体" w:hint="eastAsia"/>
                <w:kern w:val="0"/>
                <w:sz w:val="18"/>
                <w:szCs w:val="18"/>
              </w:rPr>
              <w:t>”。</w:t>
            </w:r>
          </w:p>
          <w:p w:rsidR="00D823A3" w:rsidRDefault="00AB7052">
            <w:pPr>
              <w:spacing w:line="240" w:lineRule="exact"/>
              <w:ind w:firstLineChars="300" w:firstLine="540"/>
              <w:jc w:val="left"/>
              <w:rPr>
                <w:rFonts w:ascii="宋体" w:hAnsi="宋体"/>
                <w:kern w:val="0"/>
                <w:sz w:val="18"/>
                <w:szCs w:val="18"/>
              </w:rPr>
            </w:pPr>
            <w:r>
              <w:rPr>
                <w:rFonts w:ascii="宋体" w:hAnsi="宋体" w:hint="eastAsia"/>
                <w:kern w:val="0"/>
                <w:sz w:val="18"/>
                <w:szCs w:val="18"/>
              </w:rPr>
              <w:t>3</w:t>
            </w:r>
            <w:r>
              <w:rPr>
                <w:rFonts w:ascii="宋体" w:hAnsi="宋体"/>
                <w:kern w:val="0"/>
                <w:sz w:val="18"/>
                <w:szCs w:val="18"/>
              </w:rPr>
              <w:t>.</w:t>
            </w:r>
            <w:r>
              <w:rPr>
                <w:rFonts w:ascii="宋体" w:hAnsi="宋体" w:hint="eastAsia"/>
                <w:kern w:val="0"/>
                <w:sz w:val="18"/>
                <w:szCs w:val="18"/>
              </w:rPr>
              <w:t>本调查问卷中除标明为多选外</w:t>
            </w:r>
            <w:r>
              <w:rPr>
                <w:rFonts w:ascii="宋体" w:hAnsi="宋体"/>
                <w:kern w:val="0"/>
                <w:sz w:val="18"/>
                <w:szCs w:val="18"/>
              </w:rPr>
              <w:t>,</w:t>
            </w:r>
            <w:r>
              <w:rPr>
                <w:rFonts w:ascii="宋体" w:hAnsi="宋体" w:hint="eastAsia"/>
                <w:kern w:val="0"/>
                <w:sz w:val="18"/>
                <w:szCs w:val="18"/>
              </w:rPr>
              <w:t>其余均为单选。</w:t>
            </w:r>
          </w:p>
          <w:p w:rsidR="00D823A3" w:rsidRDefault="00AB7052">
            <w:pPr>
              <w:spacing w:line="240" w:lineRule="exact"/>
              <w:ind w:firstLineChars="300" w:firstLine="540"/>
              <w:jc w:val="left"/>
              <w:rPr>
                <w:rFonts w:ascii="宋体" w:hAnsi="宋体"/>
                <w:sz w:val="18"/>
                <w:szCs w:val="18"/>
              </w:rPr>
            </w:pPr>
            <w:r>
              <w:rPr>
                <w:rFonts w:ascii="宋体" w:hAnsi="宋体"/>
                <w:kern w:val="0"/>
                <w:sz w:val="18"/>
                <w:szCs w:val="18"/>
              </w:rPr>
              <w:t>4.</w:t>
            </w:r>
            <w:r>
              <w:rPr>
                <w:rFonts w:ascii="宋体" w:hAnsi="宋体" w:hint="eastAsia"/>
                <w:kern w:val="0"/>
                <w:sz w:val="18"/>
                <w:szCs w:val="18"/>
              </w:rPr>
              <w:t>报送日期及方式：</w:t>
            </w:r>
            <w:r>
              <w:rPr>
                <w:rFonts w:ascii="宋体" w:hAnsi="宋体" w:hint="eastAsia"/>
                <w:kern w:val="0"/>
                <w:sz w:val="18"/>
                <w:szCs w:val="18"/>
              </w:rPr>
              <w:t>各</w:t>
            </w:r>
            <w:r>
              <w:rPr>
                <w:rFonts w:ascii="宋体" w:hAnsi="宋体" w:hint="eastAsia"/>
                <w:kern w:val="0"/>
                <w:sz w:val="18"/>
                <w:szCs w:val="18"/>
              </w:rPr>
              <w:t>调查队</w:t>
            </w:r>
            <w:r>
              <w:rPr>
                <w:rFonts w:ascii="宋体" w:hAnsi="宋体" w:hint="eastAsia"/>
                <w:kern w:val="0"/>
                <w:sz w:val="18"/>
                <w:szCs w:val="18"/>
              </w:rPr>
              <w:t>和相关房地产公司总部</w:t>
            </w:r>
            <w:r>
              <w:rPr>
                <w:rFonts w:ascii="宋体" w:hAnsi="宋体" w:hint="eastAsia"/>
                <w:kern w:val="0"/>
                <w:sz w:val="18"/>
                <w:szCs w:val="18"/>
              </w:rPr>
              <w:t>于报告月</w:t>
            </w:r>
            <w:r>
              <w:rPr>
                <w:rFonts w:ascii="宋体" w:hAnsi="宋体" w:hint="eastAsia"/>
                <w:kern w:val="0"/>
                <w:sz w:val="18"/>
                <w:szCs w:val="18"/>
              </w:rPr>
              <w:t>月末</w:t>
            </w:r>
            <w:r>
              <w:rPr>
                <w:rFonts w:ascii="宋体" w:hAnsi="宋体" w:hint="eastAsia"/>
                <w:kern w:val="0"/>
                <w:sz w:val="18"/>
                <w:szCs w:val="18"/>
              </w:rPr>
              <w:t>前将问卷电子版上报调查总队。</w:t>
            </w:r>
          </w:p>
        </w:tc>
      </w:tr>
    </w:tbl>
    <w:p w:rsidR="00D823A3" w:rsidRDefault="00D823A3">
      <w:pPr>
        <w:widowControl/>
        <w:jc w:val="left"/>
        <w:rPr>
          <w:rFonts w:ascii="宋体"/>
          <w:sz w:val="18"/>
          <w:szCs w:val="18"/>
        </w:rPr>
      </w:pPr>
    </w:p>
    <w:p w:rsidR="00D823A3" w:rsidRDefault="00D823A3">
      <w:pPr>
        <w:spacing w:beforeLines="200" w:before="624" w:afterLines="100" w:after="312"/>
        <w:jc w:val="center"/>
        <w:outlineLvl w:val="1"/>
        <w:rPr>
          <w:rFonts w:ascii="宋体" w:hAnsi="宋体"/>
        </w:rPr>
      </w:pPr>
    </w:p>
    <w:p w:rsidR="00D823A3" w:rsidRDefault="00D823A3">
      <w:pPr>
        <w:spacing w:beforeLines="200" w:before="624" w:afterLines="100" w:after="312"/>
        <w:jc w:val="center"/>
        <w:outlineLvl w:val="1"/>
        <w:rPr>
          <w:rFonts w:ascii="宋体" w:hAnsi="宋体"/>
        </w:rPr>
      </w:pPr>
    </w:p>
    <w:p w:rsidR="00D823A3" w:rsidRDefault="00AB7052">
      <w:pPr>
        <w:pageBreakBefore/>
        <w:widowControl/>
        <w:ind w:firstLineChars="500" w:firstLine="1600"/>
        <w:rPr>
          <w:rFonts w:ascii="宋体"/>
          <w:sz w:val="32"/>
          <w:szCs w:val="32"/>
        </w:rPr>
      </w:pPr>
      <w:r>
        <w:rPr>
          <w:rFonts w:ascii="宋体" w:hAnsi="宋体" w:hint="eastAsia"/>
          <w:sz w:val="32"/>
          <w:szCs w:val="32"/>
        </w:rPr>
        <w:lastRenderedPageBreak/>
        <w:t>重点经纪机构住宅销售价格调查问卷</w:t>
      </w:r>
    </w:p>
    <w:tbl>
      <w:tblPr>
        <w:tblW w:w="9841" w:type="dxa"/>
        <w:jc w:val="center"/>
        <w:tblLayout w:type="fixed"/>
        <w:tblCellMar>
          <w:left w:w="0" w:type="dxa"/>
          <w:right w:w="0" w:type="dxa"/>
        </w:tblCellMar>
        <w:tblLook w:val="04A0" w:firstRow="1" w:lastRow="0" w:firstColumn="1" w:lastColumn="0" w:noHBand="0" w:noVBand="1"/>
      </w:tblPr>
      <w:tblGrid>
        <w:gridCol w:w="2494"/>
        <w:gridCol w:w="1354"/>
        <w:gridCol w:w="2798"/>
        <w:gridCol w:w="885"/>
        <w:gridCol w:w="2310"/>
      </w:tblGrid>
      <w:tr w:rsidR="00D823A3">
        <w:trPr>
          <w:jc w:val="center"/>
        </w:trPr>
        <w:tc>
          <w:tcPr>
            <w:tcW w:w="2494" w:type="dxa"/>
          </w:tcPr>
          <w:p w:rsidR="00D823A3" w:rsidRDefault="00D823A3">
            <w:pPr>
              <w:spacing w:line="220" w:lineRule="exact"/>
              <w:rPr>
                <w:rFonts w:ascii="宋体"/>
                <w:sz w:val="18"/>
                <w:szCs w:val="18"/>
              </w:rPr>
            </w:pPr>
          </w:p>
        </w:tc>
        <w:tc>
          <w:tcPr>
            <w:tcW w:w="1354" w:type="dxa"/>
          </w:tcPr>
          <w:p w:rsidR="00D823A3" w:rsidRDefault="00D823A3">
            <w:pPr>
              <w:spacing w:line="220" w:lineRule="exact"/>
              <w:rPr>
                <w:rFonts w:ascii="宋体"/>
                <w:sz w:val="18"/>
                <w:szCs w:val="18"/>
              </w:rPr>
            </w:pPr>
          </w:p>
        </w:tc>
        <w:tc>
          <w:tcPr>
            <w:tcW w:w="2798" w:type="dxa"/>
          </w:tcPr>
          <w:p w:rsidR="00D823A3" w:rsidRDefault="00D823A3">
            <w:pPr>
              <w:spacing w:line="220" w:lineRule="exact"/>
              <w:rPr>
                <w:rFonts w:ascii="宋体"/>
                <w:sz w:val="18"/>
                <w:szCs w:val="18"/>
              </w:rPr>
            </w:pPr>
          </w:p>
        </w:tc>
        <w:tc>
          <w:tcPr>
            <w:tcW w:w="885" w:type="dxa"/>
            <w:tcMar>
              <w:left w:w="0" w:type="dxa"/>
              <w:right w:w="0" w:type="dxa"/>
            </w:tcMar>
          </w:tcPr>
          <w:p w:rsidR="00D823A3" w:rsidRDefault="00AB7052">
            <w:pPr>
              <w:spacing w:line="220" w:lineRule="exact"/>
              <w:rPr>
                <w:rFonts w:ascii="宋体"/>
                <w:sz w:val="18"/>
                <w:szCs w:val="18"/>
              </w:rPr>
            </w:pPr>
            <w:r>
              <w:rPr>
                <w:rFonts w:ascii="宋体" w:hAnsi="宋体" w:hint="eastAsia"/>
                <w:sz w:val="18"/>
                <w:szCs w:val="18"/>
              </w:rPr>
              <w:t>表</w:t>
            </w:r>
            <w:r>
              <w:rPr>
                <w:rFonts w:ascii="宋体" w:hAnsi="宋体"/>
                <w:sz w:val="18"/>
                <w:szCs w:val="18"/>
              </w:rPr>
              <w:t xml:space="preserve">    </w:t>
            </w:r>
            <w:r>
              <w:rPr>
                <w:rFonts w:ascii="宋体" w:hAnsi="宋体" w:hint="eastAsia"/>
                <w:sz w:val="18"/>
                <w:szCs w:val="18"/>
              </w:rPr>
              <w:t>号：</w:t>
            </w:r>
          </w:p>
        </w:tc>
        <w:tc>
          <w:tcPr>
            <w:tcW w:w="2310" w:type="dxa"/>
            <w:tcMar>
              <w:left w:w="0" w:type="dxa"/>
              <w:right w:w="0" w:type="dxa"/>
            </w:tcMar>
            <w:vAlign w:val="center"/>
          </w:tcPr>
          <w:p w:rsidR="00D823A3" w:rsidRDefault="00AB7052">
            <w:pPr>
              <w:spacing w:line="220" w:lineRule="exact"/>
              <w:jc w:val="distribute"/>
              <w:rPr>
                <w:rFonts w:ascii="宋体"/>
                <w:sz w:val="18"/>
                <w:szCs w:val="18"/>
              </w:rPr>
            </w:pPr>
            <w:r>
              <w:rPr>
                <w:rFonts w:ascii="宋体" w:hAnsi="宋体" w:hint="eastAsia"/>
                <w:spacing w:val="12"/>
                <w:sz w:val="18"/>
                <w:szCs w:val="18"/>
              </w:rPr>
              <w:t>Ⅸ５４２</w:t>
            </w:r>
            <w:r>
              <w:rPr>
                <w:rFonts w:ascii="宋体" w:hAnsi="宋体" w:hint="eastAsia"/>
                <w:sz w:val="18"/>
                <w:szCs w:val="18"/>
              </w:rPr>
              <w:t>表</w:t>
            </w:r>
          </w:p>
        </w:tc>
      </w:tr>
      <w:tr w:rsidR="00D823A3">
        <w:trPr>
          <w:jc w:val="center"/>
        </w:trPr>
        <w:tc>
          <w:tcPr>
            <w:tcW w:w="2494" w:type="dxa"/>
          </w:tcPr>
          <w:p w:rsidR="00D823A3" w:rsidRDefault="00D823A3">
            <w:pPr>
              <w:spacing w:line="220" w:lineRule="exact"/>
              <w:rPr>
                <w:rFonts w:ascii="宋体"/>
                <w:sz w:val="18"/>
                <w:szCs w:val="18"/>
              </w:rPr>
            </w:pPr>
          </w:p>
        </w:tc>
        <w:tc>
          <w:tcPr>
            <w:tcW w:w="1354" w:type="dxa"/>
          </w:tcPr>
          <w:p w:rsidR="00D823A3" w:rsidRDefault="00D823A3">
            <w:pPr>
              <w:spacing w:line="220" w:lineRule="exact"/>
              <w:rPr>
                <w:rFonts w:ascii="宋体"/>
                <w:sz w:val="18"/>
                <w:szCs w:val="18"/>
              </w:rPr>
            </w:pPr>
          </w:p>
        </w:tc>
        <w:tc>
          <w:tcPr>
            <w:tcW w:w="2798" w:type="dxa"/>
          </w:tcPr>
          <w:p w:rsidR="00D823A3" w:rsidRDefault="00D823A3">
            <w:pPr>
              <w:spacing w:line="220" w:lineRule="exact"/>
              <w:rPr>
                <w:rFonts w:ascii="宋体"/>
                <w:sz w:val="18"/>
                <w:szCs w:val="18"/>
              </w:rPr>
            </w:pPr>
          </w:p>
        </w:tc>
        <w:tc>
          <w:tcPr>
            <w:tcW w:w="885" w:type="dxa"/>
            <w:tcMar>
              <w:left w:w="0" w:type="dxa"/>
              <w:right w:w="0" w:type="dxa"/>
            </w:tcMar>
            <w:vAlign w:val="center"/>
          </w:tcPr>
          <w:p w:rsidR="00D823A3" w:rsidRDefault="00AB7052">
            <w:pPr>
              <w:spacing w:line="220" w:lineRule="exact"/>
              <w:rPr>
                <w:rFonts w:ascii="宋体"/>
                <w:sz w:val="18"/>
                <w:szCs w:val="18"/>
              </w:rPr>
            </w:pPr>
            <w:r>
              <w:rPr>
                <w:rFonts w:ascii="宋体" w:hAnsi="宋体" w:hint="eastAsia"/>
                <w:sz w:val="18"/>
                <w:szCs w:val="18"/>
              </w:rPr>
              <w:t>制定机关：</w:t>
            </w:r>
          </w:p>
        </w:tc>
        <w:tc>
          <w:tcPr>
            <w:tcW w:w="2310" w:type="dxa"/>
            <w:tcMar>
              <w:left w:w="0" w:type="dxa"/>
              <w:right w:w="0" w:type="dxa"/>
            </w:tcMar>
            <w:vAlign w:val="center"/>
          </w:tcPr>
          <w:p w:rsidR="00D823A3" w:rsidRDefault="00AB7052">
            <w:pPr>
              <w:spacing w:line="220" w:lineRule="exact"/>
              <w:jc w:val="distribute"/>
              <w:rPr>
                <w:rFonts w:ascii="宋体"/>
                <w:sz w:val="18"/>
                <w:szCs w:val="18"/>
              </w:rPr>
            </w:pPr>
            <w:r>
              <w:rPr>
                <w:rFonts w:ascii="宋体" w:hint="eastAsia"/>
                <w:sz w:val="18"/>
                <w:szCs w:val="18"/>
              </w:rPr>
              <w:t>国家统计局上海调查总队</w:t>
            </w:r>
          </w:p>
        </w:tc>
      </w:tr>
      <w:tr w:rsidR="00D823A3">
        <w:trPr>
          <w:jc w:val="center"/>
        </w:trPr>
        <w:tc>
          <w:tcPr>
            <w:tcW w:w="2494" w:type="dxa"/>
          </w:tcPr>
          <w:p w:rsidR="00D823A3" w:rsidRDefault="00D823A3">
            <w:pPr>
              <w:spacing w:line="220" w:lineRule="exact"/>
              <w:rPr>
                <w:rFonts w:ascii="宋体"/>
                <w:sz w:val="18"/>
                <w:szCs w:val="18"/>
              </w:rPr>
            </w:pPr>
          </w:p>
        </w:tc>
        <w:tc>
          <w:tcPr>
            <w:tcW w:w="1354" w:type="dxa"/>
          </w:tcPr>
          <w:p w:rsidR="00D823A3" w:rsidRDefault="00D823A3">
            <w:pPr>
              <w:spacing w:line="220" w:lineRule="exact"/>
              <w:rPr>
                <w:rFonts w:ascii="宋体"/>
                <w:sz w:val="18"/>
                <w:szCs w:val="18"/>
              </w:rPr>
            </w:pPr>
          </w:p>
        </w:tc>
        <w:tc>
          <w:tcPr>
            <w:tcW w:w="2798" w:type="dxa"/>
          </w:tcPr>
          <w:p w:rsidR="00D823A3" w:rsidRDefault="00D823A3">
            <w:pPr>
              <w:spacing w:line="220" w:lineRule="exact"/>
              <w:rPr>
                <w:rFonts w:ascii="宋体"/>
                <w:sz w:val="18"/>
                <w:szCs w:val="18"/>
              </w:rPr>
            </w:pPr>
          </w:p>
        </w:tc>
        <w:tc>
          <w:tcPr>
            <w:tcW w:w="885" w:type="dxa"/>
            <w:tcMar>
              <w:left w:w="0" w:type="dxa"/>
              <w:right w:w="0" w:type="dxa"/>
            </w:tcMar>
            <w:vAlign w:val="center"/>
          </w:tcPr>
          <w:p w:rsidR="00D823A3" w:rsidRDefault="00AB7052">
            <w:pPr>
              <w:spacing w:line="220" w:lineRule="exact"/>
              <w:rPr>
                <w:rFonts w:ascii="宋体"/>
                <w:sz w:val="18"/>
                <w:szCs w:val="18"/>
              </w:rPr>
            </w:pPr>
            <w:r>
              <w:rPr>
                <w:rFonts w:ascii="宋体" w:hAnsi="宋体" w:hint="eastAsia"/>
                <w:sz w:val="18"/>
                <w:szCs w:val="18"/>
              </w:rPr>
              <w:t>文</w:t>
            </w:r>
            <w:r>
              <w:rPr>
                <w:rFonts w:ascii="宋体" w:hAnsi="宋体"/>
                <w:sz w:val="18"/>
                <w:szCs w:val="18"/>
              </w:rPr>
              <w:t xml:space="preserve">    </w:t>
            </w:r>
            <w:r>
              <w:rPr>
                <w:rFonts w:ascii="宋体" w:hAnsi="宋体" w:hint="eastAsia"/>
                <w:sz w:val="18"/>
                <w:szCs w:val="18"/>
              </w:rPr>
              <w:t>号：</w:t>
            </w:r>
          </w:p>
        </w:tc>
        <w:tc>
          <w:tcPr>
            <w:tcW w:w="2310" w:type="dxa"/>
            <w:tcMar>
              <w:left w:w="0" w:type="dxa"/>
              <w:right w:w="0" w:type="dxa"/>
            </w:tcMar>
            <w:vAlign w:val="center"/>
          </w:tcPr>
          <w:p w:rsidR="00D823A3" w:rsidRDefault="00042536">
            <w:pPr>
              <w:spacing w:line="220" w:lineRule="exact"/>
              <w:rPr>
                <w:rFonts w:ascii="宋体"/>
                <w:sz w:val="18"/>
                <w:szCs w:val="18"/>
              </w:rPr>
            </w:pPr>
            <w:r>
              <w:rPr>
                <w:rFonts w:ascii="宋体" w:hAnsi="宋体" w:cs="宋体" w:hint="eastAsia"/>
                <w:kern w:val="0"/>
                <w:sz w:val="18"/>
                <w:szCs w:val="18"/>
              </w:rPr>
              <w:t xml:space="preserve">国 </w:t>
            </w:r>
            <w:r>
              <w:rPr>
                <w:rFonts w:ascii="宋体" w:hAnsi="宋体" w:cs="宋体"/>
                <w:kern w:val="0"/>
                <w:sz w:val="18"/>
                <w:szCs w:val="18"/>
              </w:rPr>
              <w:t xml:space="preserve"> </w:t>
            </w:r>
            <w:r>
              <w:rPr>
                <w:rFonts w:ascii="宋体" w:hAnsi="宋体" w:cs="宋体" w:hint="eastAsia"/>
                <w:kern w:val="0"/>
                <w:sz w:val="18"/>
                <w:szCs w:val="18"/>
              </w:rPr>
              <w:t xml:space="preserve">统 </w:t>
            </w:r>
            <w:r>
              <w:rPr>
                <w:rFonts w:ascii="宋体" w:hAnsi="宋体" w:cs="宋体"/>
                <w:kern w:val="0"/>
                <w:sz w:val="18"/>
                <w:szCs w:val="18"/>
              </w:rPr>
              <w:t xml:space="preserve"> </w:t>
            </w:r>
            <w:r>
              <w:rPr>
                <w:rFonts w:ascii="宋体" w:hAnsi="宋体" w:cs="宋体" w:hint="eastAsia"/>
                <w:kern w:val="0"/>
                <w:sz w:val="18"/>
                <w:szCs w:val="18"/>
              </w:rPr>
              <w:t>制  (</w:t>
            </w:r>
            <w:r>
              <w:rPr>
                <w:rFonts w:ascii="宋体" w:hAnsi="宋体" w:cs="宋体"/>
                <w:kern w:val="0"/>
                <w:sz w:val="18"/>
                <w:szCs w:val="18"/>
              </w:rPr>
              <w:t>20</w:t>
            </w:r>
            <w:r>
              <w:rPr>
                <w:rFonts w:ascii="宋体" w:hAnsi="宋体" w:cs="宋体" w:hint="eastAsia"/>
                <w:kern w:val="0"/>
                <w:sz w:val="18"/>
                <w:szCs w:val="18"/>
              </w:rPr>
              <w:t>19)</w:t>
            </w:r>
            <w:r>
              <w:rPr>
                <w:rFonts w:ascii="宋体" w:hAnsi="宋体" w:cs="宋体"/>
                <w:kern w:val="0"/>
                <w:sz w:val="18"/>
                <w:szCs w:val="18"/>
              </w:rPr>
              <w:t xml:space="preserve"> </w:t>
            </w:r>
            <w:r>
              <w:rPr>
                <w:rFonts w:ascii="宋体" w:hAnsi="宋体" w:hint="eastAsia"/>
                <w:bCs/>
                <w:color w:val="000000"/>
                <w:spacing w:val="13"/>
                <w:kern w:val="0"/>
                <w:sz w:val="18"/>
              </w:rPr>
              <w:t>200</w:t>
            </w:r>
            <w:r>
              <w:rPr>
                <w:rFonts w:ascii="宋体" w:hAnsi="宋体" w:hint="eastAsia"/>
                <w:bCs/>
                <w:color w:val="000000"/>
                <w:spacing w:val="13"/>
                <w:kern w:val="0"/>
                <w:sz w:val="18"/>
              </w:rPr>
              <w:t>号</w:t>
            </w:r>
          </w:p>
        </w:tc>
      </w:tr>
      <w:tr w:rsidR="00D823A3">
        <w:trPr>
          <w:jc w:val="center"/>
        </w:trPr>
        <w:tc>
          <w:tcPr>
            <w:tcW w:w="2494" w:type="dxa"/>
          </w:tcPr>
          <w:p w:rsidR="00D823A3" w:rsidRDefault="00AB7052">
            <w:pPr>
              <w:spacing w:line="220" w:lineRule="exact"/>
              <w:rPr>
                <w:rFonts w:ascii="宋体"/>
                <w:sz w:val="18"/>
                <w:szCs w:val="18"/>
              </w:rPr>
            </w:pPr>
            <w:r>
              <w:rPr>
                <w:rFonts w:ascii="宋体" w:hAnsi="宋体" w:hint="eastAsia"/>
                <w:sz w:val="18"/>
              </w:rPr>
              <w:t>城</w:t>
            </w:r>
            <w:r>
              <w:rPr>
                <w:rFonts w:ascii="宋体" w:hAnsi="宋体" w:hint="eastAsia"/>
                <w:sz w:val="18"/>
              </w:rPr>
              <w:t>市</w:t>
            </w:r>
            <w:r>
              <w:rPr>
                <w:rFonts w:ascii="宋体" w:hAnsi="宋体" w:hint="eastAsia"/>
                <w:sz w:val="18"/>
              </w:rPr>
              <w:t>代码：□□□□</w:t>
            </w:r>
          </w:p>
        </w:tc>
        <w:tc>
          <w:tcPr>
            <w:tcW w:w="4152" w:type="dxa"/>
            <w:gridSpan w:val="2"/>
          </w:tcPr>
          <w:p w:rsidR="00D823A3" w:rsidRDefault="00AB7052">
            <w:pPr>
              <w:spacing w:line="220" w:lineRule="exact"/>
              <w:ind w:firstLineChars="700" w:firstLine="1260"/>
              <w:rPr>
                <w:rFonts w:ascii="宋体"/>
                <w:sz w:val="18"/>
                <w:szCs w:val="18"/>
              </w:rPr>
            </w:pPr>
            <w:r>
              <w:rPr>
                <w:rFonts w:ascii="宋体" w:hAnsi="宋体" w:hint="eastAsia"/>
                <w:sz w:val="18"/>
              </w:rPr>
              <w:t>２０</w:t>
            </w:r>
            <w:r>
              <w:rPr>
                <w:rFonts w:ascii="宋体" w:hAnsi="宋体"/>
                <w:sz w:val="18"/>
              </w:rPr>
              <w:t xml:space="preserve">  </w:t>
            </w:r>
            <w:r>
              <w:rPr>
                <w:rFonts w:ascii="宋体" w:hAnsi="宋体" w:hint="eastAsia"/>
                <w:sz w:val="18"/>
              </w:rPr>
              <w:t>年</w:t>
            </w:r>
            <w:r>
              <w:rPr>
                <w:rFonts w:ascii="宋体" w:hAnsi="宋体"/>
                <w:sz w:val="18"/>
              </w:rPr>
              <w:t xml:space="preserve">  </w:t>
            </w:r>
            <w:r>
              <w:rPr>
                <w:rFonts w:ascii="宋体" w:hAnsi="宋体" w:hint="eastAsia"/>
                <w:sz w:val="18"/>
              </w:rPr>
              <w:t xml:space="preserve">　月</w:t>
            </w:r>
          </w:p>
        </w:tc>
        <w:tc>
          <w:tcPr>
            <w:tcW w:w="885" w:type="dxa"/>
            <w:tcMar>
              <w:left w:w="0" w:type="dxa"/>
              <w:right w:w="0" w:type="dxa"/>
            </w:tcMar>
            <w:vAlign w:val="center"/>
          </w:tcPr>
          <w:p w:rsidR="00D823A3" w:rsidRDefault="00AB7052">
            <w:pPr>
              <w:spacing w:line="220" w:lineRule="exact"/>
              <w:rPr>
                <w:rFonts w:ascii="宋体"/>
                <w:sz w:val="18"/>
                <w:szCs w:val="18"/>
              </w:rPr>
            </w:pPr>
            <w:r>
              <w:rPr>
                <w:rFonts w:ascii="宋体" w:hAnsi="宋体" w:hint="eastAsia"/>
                <w:sz w:val="18"/>
                <w:szCs w:val="18"/>
              </w:rPr>
              <w:t>有效期至：</w:t>
            </w:r>
          </w:p>
        </w:tc>
        <w:tc>
          <w:tcPr>
            <w:tcW w:w="2310" w:type="dxa"/>
            <w:tcMar>
              <w:left w:w="0" w:type="dxa"/>
              <w:right w:w="0" w:type="dxa"/>
            </w:tcMar>
            <w:vAlign w:val="center"/>
          </w:tcPr>
          <w:p w:rsidR="00D823A3" w:rsidRDefault="00AB7052">
            <w:pPr>
              <w:spacing w:line="220" w:lineRule="exact"/>
              <w:jc w:val="distribute"/>
              <w:rPr>
                <w:rFonts w:ascii="宋体"/>
                <w:sz w:val="18"/>
                <w:szCs w:val="18"/>
              </w:rPr>
            </w:pPr>
            <w:r>
              <w:rPr>
                <w:rFonts w:ascii="宋体" w:hAnsi="宋体" w:hint="eastAsia"/>
                <w:sz w:val="18"/>
                <w:szCs w:val="18"/>
              </w:rPr>
              <w:t>２０２１年１月</w:t>
            </w:r>
          </w:p>
        </w:tc>
        <w:bookmarkStart w:id="2" w:name="_GoBack"/>
        <w:bookmarkEnd w:id="2"/>
      </w:tr>
    </w:tbl>
    <w:p w:rsidR="00D823A3" w:rsidRDefault="00D823A3">
      <w:pPr>
        <w:rPr>
          <w:vanish/>
        </w:rPr>
      </w:pPr>
    </w:p>
    <w:tbl>
      <w:tblPr>
        <w:tblpPr w:leftFromText="180" w:rightFromText="180" w:vertAnchor="text" w:horzAnchor="margin" w:tblpXSpec="center" w:tblpY="98"/>
        <w:tblW w:w="9908" w:type="dxa"/>
        <w:tblBorders>
          <w:top w:val="single" w:sz="8" w:space="0" w:color="auto"/>
          <w:bottom w:val="single" w:sz="8"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544"/>
        <w:gridCol w:w="419"/>
        <w:gridCol w:w="5956"/>
        <w:gridCol w:w="512"/>
        <w:gridCol w:w="2477"/>
      </w:tblGrid>
      <w:tr w:rsidR="00D823A3">
        <w:trPr>
          <w:trHeight w:val="454"/>
        </w:trPr>
        <w:tc>
          <w:tcPr>
            <w:tcW w:w="9908" w:type="dxa"/>
            <w:gridSpan w:val="5"/>
            <w:tcBorders>
              <w:top w:val="double" w:sz="4" w:space="0" w:color="auto"/>
              <w:left w:val="double" w:sz="4" w:space="0" w:color="auto"/>
              <w:bottom w:val="single" w:sz="4" w:space="0" w:color="auto"/>
              <w:right w:val="double" w:sz="4" w:space="0" w:color="auto"/>
            </w:tcBorders>
            <w:vAlign w:val="center"/>
          </w:tcPr>
          <w:p w:rsidR="00D823A3" w:rsidRDefault="00AB7052">
            <w:pPr>
              <w:jc w:val="center"/>
              <w:rPr>
                <w:rFonts w:ascii="宋体"/>
                <w:b/>
                <w:bCs/>
                <w:szCs w:val="21"/>
              </w:rPr>
            </w:pPr>
            <w:r>
              <w:rPr>
                <w:rFonts w:ascii="宋体" w:hAnsi="宋体" w:hint="eastAsia"/>
                <w:b/>
                <w:bCs/>
                <w:szCs w:val="21"/>
              </w:rPr>
              <w:t>一、经纪机构基本情况</w:t>
            </w:r>
          </w:p>
        </w:tc>
      </w:tr>
      <w:tr w:rsidR="00D823A3">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454"/>
        </w:trPr>
        <w:tc>
          <w:tcPr>
            <w:tcW w:w="544" w:type="dxa"/>
            <w:tcBorders>
              <w:top w:val="single" w:sz="4" w:space="0" w:color="auto"/>
              <w:left w:val="double" w:sz="4" w:space="0" w:color="auto"/>
              <w:bottom w:val="single" w:sz="4" w:space="0" w:color="auto"/>
              <w:right w:val="single" w:sz="4" w:space="0" w:color="auto"/>
            </w:tcBorders>
            <w:shd w:val="clear" w:color="auto" w:fill="FFFFFF"/>
            <w:vAlign w:val="center"/>
          </w:tcPr>
          <w:p w:rsidR="00D823A3" w:rsidRDefault="00AB7052">
            <w:pPr>
              <w:spacing w:line="276" w:lineRule="auto"/>
              <w:jc w:val="center"/>
              <w:rPr>
                <w:rFonts w:ascii="宋体"/>
                <w:sz w:val="18"/>
                <w:szCs w:val="18"/>
              </w:rPr>
            </w:pPr>
            <w:r>
              <w:rPr>
                <w:rFonts w:ascii="宋体" w:hAnsi="宋体"/>
                <w:sz w:val="18"/>
                <w:szCs w:val="18"/>
              </w:rPr>
              <w:t>101</w:t>
            </w:r>
          </w:p>
          <w:p w:rsidR="00D823A3" w:rsidRDefault="00AB7052">
            <w:pPr>
              <w:spacing w:line="276" w:lineRule="auto"/>
              <w:jc w:val="center"/>
              <w:rPr>
                <w:rFonts w:ascii="宋体"/>
                <w:sz w:val="20"/>
                <w:szCs w:val="18"/>
              </w:rPr>
            </w:pPr>
            <w:r>
              <w:rPr>
                <w:rFonts w:ascii="宋体" w:hAnsi="宋体"/>
                <w:sz w:val="18"/>
                <w:szCs w:val="18"/>
              </w:rPr>
              <w:t>102</w:t>
            </w:r>
          </w:p>
        </w:tc>
        <w:tc>
          <w:tcPr>
            <w:tcW w:w="63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23A3" w:rsidRDefault="00AB7052">
            <w:pPr>
              <w:spacing w:line="276" w:lineRule="auto"/>
              <w:jc w:val="left"/>
              <w:rPr>
                <w:rFonts w:ascii="宋体"/>
                <w:sz w:val="18"/>
                <w:szCs w:val="18"/>
              </w:rPr>
            </w:pPr>
            <w:r>
              <w:rPr>
                <w:rFonts w:ascii="宋体" w:hAnsi="宋体" w:hint="eastAsia"/>
                <w:sz w:val="18"/>
                <w:szCs w:val="18"/>
              </w:rPr>
              <w:t>经纪机构统一社会信用代码：□□□□□□□□□□□□□□□□□□</w:t>
            </w:r>
          </w:p>
          <w:p w:rsidR="00D823A3" w:rsidRDefault="00AB7052">
            <w:pPr>
              <w:spacing w:line="276" w:lineRule="auto"/>
              <w:jc w:val="left"/>
              <w:rPr>
                <w:rFonts w:ascii="宋体"/>
                <w:sz w:val="11"/>
                <w:szCs w:val="18"/>
              </w:rPr>
            </w:pPr>
            <w:r>
              <w:rPr>
                <w:rFonts w:ascii="宋体" w:hAnsi="宋体" w:hint="eastAsia"/>
                <w:sz w:val="18"/>
                <w:szCs w:val="18"/>
              </w:rPr>
              <w:t>尚未领取统一社会信用代码的填写原组织机构代码：□□□□□□□□－□</w:t>
            </w:r>
          </w:p>
        </w:tc>
        <w:tc>
          <w:tcPr>
            <w:tcW w:w="512" w:type="dxa"/>
            <w:tcBorders>
              <w:top w:val="single" w:sz="4" w:space="0" w:color="auto"/>
              <w:left w:val="single" w:sz="4" w:space="0" w:color="auto"/>
              <w:bottom w:val="single" w:sz="4" w:space="0" w:color="auto"/>
              <w:right w:val="single" w:sz="4" w:space="0" w:color="auto"/>
            </w:tcBorders>
            <w:shd w:val="clear" w:color="auto" w:fill="FFFFFF"/>
            <w:vAlign w:val="center"/>
          </w:tcPr>
          <w:p w:rsidR="00D823A3" w:rsidRDefault="00AB7052">
            <w:pPr>
              <w:spacing w:line="276" w:lineRule="auto"/>
              <w:jc w:val="center"/>
              <w:rPr>
                <w:rFonts w:ascii="宋体"/>
                <w:sz w:val="18"/>
                <w:szCs w:val="18"/>
                <w:u w:val="single"/>
              </w:rPr>
            </w:pPr>
            <w:r>
              <w:rPr>
                <w:rFonts w:ascii="宋体" w:hAnsi="宋体"/>
                <w:sz w:val="18"/>
                <w:szCs w:val="18"/>
              </w:rPr>
              <w:t>103</w:t>
            </w:r>
          </w:p>
        </w:tc>
        <w:tc>
          <w:tcPr>
            <w:tcW w:w="2477" w:type="dxa"/>
            <w:tcBorders>
              <w:top w:val="single" w:sz="4" w:space="0" w:color="auto"/>
              <w:left w:val="single" w:sz="4" w:space="0" w:color="auto"/>
              <w:bottom w:val="single" w:sz="4" w:space="0" w:color="auto"/>
              <w:right w:val="double" w:sz="4" w:space="0" w:color="auto"/>
            </w:tcBorders>
            <w:shd w:val="clear" w:color="auto" w:fill="FFFFFF"/>
          </w:tcPr>
          <w:p w:rsidR="00D823A3" w:rsidRDefault="00AB7052">
            <w:pPr>
              <w:spacing w:line="276" w:lineRule="auto"/>
              <w:jc w:val="left"/>
              <w:rPr>
                <w:rFonts w:ascii="宋体"/>
                <w:sz w:val="18"/>
                <w:szCs w:val="18"/>
                <w:u w:val="single"/>
              </w:rPr>
            </w:pPr>
            <w:r>
              <w:rPr>
                <w:rFonts w:ascii="宋体" w:hAnsi="宋体" w:hint="eastAsia"/>
                <w:sz w:val="18"/>
                <w:szCs w:val="18"/>
              </w:rPr>
              <w:t>经纪机构名称：</w:t>
            </w:r>
            <w:r>
              <w:rPr>
                <w:rFonts w:ascii="宋体" w:hAnsi="宋体"/>
                <w:sz w:val="18"/>
                <w:szCs w:val="18"/>
                <w:u w:val="single"/>
              </w:rPr>
              <w:t xml:space="preserve">            </w:t>
            </w:r>
          </w:p>
          <w:p w:rsidR="00D823A3" w:rsidRDefault="00AB7052">
            <w:pPr>
              <w:spacing w:line="276" w:lineRule="auto"/>
              <w:jc w:val="left"/>
              <w:rPr>
                <w:rFonts w:ascii="宋体"/>
                <w:sz w:val="18"/>
                <w:szCs w:val="18"/>
              </w:rPr>
            </w:pPr>
            <w:r>
              <w:rPr>
                <w:rFonts w:ascii="宋体" w:hAnsi="宋体"/>
                <w:sz w:val="18"/>
                <w:szCs w:val="18"/>
                <w:u w:val="single"/>
              </w:rPr>
              <w:t xml:space="preserve">                         </w:t>
            </w:r>
          </w:p>
        </w:tc>
      </w:tr>
      <w:tr w:rsidR="00D823A3">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454"/>
        </w:trPr>
        <w:tc>
          <w:tcPr>
            <w:tcW w:w="544" w:type="dxa"/>
            <w:tcBorders>
              <w:top w:val="single" w:sz="4" w:space="0" w:color="auto"/>
              <w:left w:val="double" w:sz="4" w:space="0" w:color="auto"/>
              <w:bottom w:val="single" w:sz="4" w:space="0" w:color="auto"/>
              <w:right w:val="single" w:sz="4" w:space="0" w:color="auto"/>
            </w:tcBorders>
            <w:shd w:val="clear" w:color="auto" w:fill="FFFFFF"/>
            <w:vAlign w:val="center"/>
          </w:tcPr>
          <w:p w:rsidR="00D823A3" w:rsidRDefault="00AB7052">
            <w:pPr>
              <w:spacing w:line="276" w:lineRule="auto"/>
              <w:jc w:val="center"/>
              <w:rPr>
                <w:rFonts w:ascii="宋体"/>
                <w:sz w:val="18"/>
                <w:szCs w:val="18"/>
              </w:rPr>
            </w:pPr>
            <w:r>
              <w:rPr>
                <w:rFonts w:ascii="宋体" w:hAnsi="宋体"/>
                <w:sz w:val="18"/>
                <w:szCs w:val="18"/>
              </w:rPr>
              <w:t>104</w:t>
            </w:r>
          </w:p>
        </w:tc>
        <w:tc>
          <w:tcPr>
            <w:tcW w:w="9364" w:type="dxa"/>
            <w:gridSpan w:val="4"/>
            <w:tcBorders>
              <w:top w:val="single" w:sz="4" w:space="0" w:color="auto"/>
              <w:left w:val="single" w:sz="4" w:space="0" w:color="auto"/>
              <w:bottom w:val="single" w:sz="4" w:space="0" w:color="auto"/>
              <w:right w:val="double" w:sz="4" w:space="0" w:color="auto"/>
            </w:tcBorders>
            <w:shd w:val="clear" w:color="auto" w:fill="FFFFFF"/>
          </w:tcPr>
          <w:p w:rsidR="00D823A3" w:rsidRDefault="00AB7052">
            <w:pPr>
              <w:spacing w:line="276" w:lineRule="auto"/>
              <w:jc w:val="left"/>
              <w:rPr>
                <w:rFonts w:ascii="宋体"/>
                <w:sz w:val="18"/>
                <w:szCs w:val="18"/>
              </w:rPr>
            </w:pPr>
            <w:r>
              <w:rPr>
                <w:rFonts w:ascii="宋体" w:hAnsi="宋体" w:hint="eastAsia"/>
                <w:sz w:val="18"/>
                <w:szCs w:val="18"/>
              </w:rPr>
              <w:t>经纪机构地址：</w:t>
            </w:r>
            <w:r>
              <w:rPr>
                <w:rFonts w:ascii="宋体" w:hAnsi="宋体"/>
                <w:sz w:val="18"/>
                <w:szCs w:val="18"/>
                <w:u w:val="single"/>
              </w:rPr>
              <w:t xml:space="preserve">            </w:t>
            </w:r>
            <w:r>
              <w:rPr>
                <w:rFonts w:ascii="宋体" w:hAnsi="宋体" w:hint="eastAsia"/>
                <w:sz w:val="18"/>
                <w:szCs w:val="18"/>
              </w:rPr>
              <w:t>省</w:t>
            </w:r>
            <w:r>
              <w:rPr>
                <w:rFonts w:ascii="宋体" w:hAnsi="宋体"/>
                <w:sz w:val="18"/>
                <w:szCs w:val="18"/>
              </w:rPr>
              <w:t>(</w:t>
            </w:r>
            <w:r>
              <w:rPr>
                <w:rFonts w:ascii="宋体" w:hAnsi="宋体" w:hint="eastAsia"/>
                <w:sz w:val="18"/>
                <w:szCs w:val="18"/>
              </w:rPr>
              <w:t>自治区、直辖市</w:t>
            </w:r>
            <w:r>
              <w:rPr>
                <w:rFonts w:ascii="宋体" w:hAnsi="宋体"/>
                <w:sz w:val="18"/>
                <w:szCs w:val="18"/>
              </w:rPr>
              <w:t>)</w:t>
            </w:r>
            <w:r>
              <w:rPr>
                <w:rFonts w:ascii="宋体" w:hAnsi="宋体"/>
                <w:sz w:val="18"/>
                <w:szCs w:val="18"/>
                <w:u w:val="single"/>
              </w:rPr>
              <w:t xml:space="preserve">            </w:t>
            </w:r>
            <w:r>
              <w:rPr>
                <w:rFonts w:ascii="宋体" w:hAnsi="宋体" w:hint="eastAsia"/>
                <w:sz w:val="18"/>
                <w:szCs w:val="18"/>
              </w:rPr>
              <w:t>市</w:t>
            </w:r>
            <w:r>
              <w:rPr>
                <w:rFonts w:ascii="宋体" w:hAnsi="宋体"/>
                <w:sz w:val="18"/>
                <w:szCs w:val="18"/>
              </w:rPr>
              <w:t>(</w:t>
            </w:r>
            <w:r>
              <w:rPr>
                <w:rFonts w:ascii="宋体" w:hAnsi="宋体" w:hint="eastAsia"/>
                <w:sz w:val="18"/>
                <w:szCs w:val="18"/>
              </w:rPr>
              <w:t>地、州、盟</w:t>
            </w:r>
            <w:r>
              <w:rPr>
                <w:rFonts w:ascii="宋体" w:hAnsi="宋体"/>
                <w:sz w:val="18"/>
                <w:szCs w:val="18"/>
              </w:rPr>
              <w:t>)</w:t>
            </w:r>
            <w:r>
              <w:rPr>
                <w:rFonts w:ascii="宋体" w:hAnsi="宋体"/>
                <w:sz w:val="18"/>
                <w:szCs w:val="18"/>
                <w:u w:val="single"/>
              </w:rPr>
              <w:t xml:space="preserve">                  </w:t>
            </w:r>
            <w:r>
              <w:rPr>
                <w:rFonts w:ascii="宋体" w:hAnsi="宋体" w:hint="eastAsia"/>
                <w:sz w:val="18"/>
                <w:szCs w:val="18"/>
              </w:rPr>
              <w:t>县</w:t>
            </w:r>
            <w:r>
              <w:rPr>
                <w:rFonts w:ascii="宋体" w:hAnsi="宋体"/>
                <w:sz w:val="18"/>
                <w:szCs w:val="18"/>
              </w:rPr>
              <w:t>(</w:t>
            </w:r>
            <w:r>
              <w:rPr>
                <w:rFonts w:ascii="宋体" w:hAnsi="宋体" w:hint="eastAsia"/>
                <w:sz w:val="18"/>
                <w:szCs w:val="18"/>
              </w:rPr>
              <w:t>市、区、旗</w:t>
            </w:r>
            <w:r>
              <w:rPr>
                <w:rFonts w:ascii="宋体" w:hAnsi="宋体"/>
                <w:sz w:val="18"/>
                <w:szCs w:val="18"/>
              </w:rPr>
              <w:t>)</w:t>
            </w:r>
            <w:r>
              <w:rPr>
                <w:rFonts w:ascii="宋体" w:hAnsi="宋体"/>
                <w:sz w:val="18"/>
                <w:szCs w:val="18"/>
                <w:u w:val="single"/>
              </w:rPr>
              <w:t xml:space="preserve">                            </w:t>
            </w:r>
            <w:r>
              <w:rPr>
                <w:rFonts w:ascii="宋体" w:hAnsi="宋体" w:hint="eastAsia"/>
                <w:sz w:val="18"/>
                <w:szCs w:val="18"/>
              </w:rPr>
              <w:t>街、门牌号</w:t>
            </w:r>
          </w:p>
        </w:tc>
      </w:tr>
      <w:tr w:rsidR="00D823A3">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454"/>
        </w:trPr>
        <w:tc>
          <w:tcPr>
            <w:tcW w:w="9908" w:type="dxa"/>
            <w:gridSpan w:val="5"/>
            <w:tcBorders>
              <w:top w:val="single" w:sz="4" w:space="0" w:color="auto"/>
              <w:left w:val="double" w:sz="4" w:space="0" w:color="auto"/>
              <w:bottom w:val="single" w:sz="4" w:space="0" w:color="auto"/>
              <w:right w:val="double" w:sz="4" w:space="0" w:color="auto"/>
            </w:tcBorders>
            <w:vAlign w:val="center"/>
          </w:tcPr>
          <w:p w:rsidR="00D823A3" w:rsidRDefault="00AB7052">
            <w:pPr>
              <w:jc w:val="center"/>
              <w:rPr>
                <w:rFonts w:ascii="宋体"/>
                <w:b/>
                <w:bCs/>
                <w:szCs w:val="21"/>
              </w:rPr>
            </w:pPr>
            <w:r>
              <w:rPr>
                <w:rFonts w:ascii="宋体" w:hAnsi="宋体" w:hint="eastAsia"/>
                <w:b/>
                <w:bCs/>
                <w:szCs w:val="21"/>
              </w:rPr>
              <w:t>二、生产经营情况</w:t>
            </w:r>
          </w:p>
        </w:tc>
      </w:tr>
      <w:tr w:rsidR="00D823A3">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454"/>
        </w:trPr>
        <w:tc>
          <w:tcPr>
            <w:tcW w:w="544" w:type="dxa"/>
            <w:tcBorders>
              <w:top w:val="single" w:sz="4" w:space="0" w:color="auto"/>
              <w:left w:val="double" w:sz="4" w:space="0" w:color="auto"/>
              <w:bottom w:val="single" w:sz="4" w:space="0" w:color="auto"/>
              <w:right w:val="single" w:sz="4" w:space="0" w:color="auto"/>
            </w:tcBorders>
            <w:vAlign w:val="center"/>
          </w:tcPr>
          <w:p w:rsidR="00D823A3" w:rsidRDefault="00AB7052">
            <w:pPr>
              <w:spacing w:line="276" w:lineRule="auto"/>
              <w:jc w:val="center"/>
              <w:rPr>
                <w:rFonts w:ascii="宋体"/>
                <w:sz w:val="18"/>
                <w:szCs w:val="18"/>
              </w:rPr>
            </w:pPr>
            <w:r>
              <w:rPr>
                <w:rFonts w:ascii="宋体" w:hAnsi="宋体"/>
                <w:sz w:val="18"/>
                <w:szCs w:val="18"/>
              </w:rPr>
              <w:t>201</w:t>
            </w:r>
          </w:p>
        </w:tc>
        <w:tc>
          <w:tcPr>
            <w:tcW w:w="9364" w:type="dxa"/>
            <w:gridSpan w:val="4"/>
            <w:tcBorders>
              <w:top w:val="single" w:sz="4" w:space="0" w:color="auto"/>
              <w:left w:val="single" w:sz="4" w:space="0" w:color="auto"/>
              <w:bottom w:val="single" w:sz="4" w:space="0" w:color="auto"/>
              <w:right w:val="double" w:sz="4" w:space="0" w:color="auto"/>
            </w:tcBorders>
            <w:vAlign w:val="center"/>
          </w:tcPr>
          <w:p w:rsidR="00D823A3" w:rsidRDefault="00AB7052">
            <w:pPr>
              <w:spacing w:line="276" w:lineRule="auto"/>
              <w:jc w:val="left"/>
              <w:rPr>
                <w:rFonts w:ascii="宋体"/>
                <w:sz w:val="18"/>
                <w:szCs w:val="18"/>
                <w:u w:val="single"/>
              </w:rPr>
            </w:pPr>
            <w:r>
              <w:rPr>
                <w:rFonts w:ascii="宋体" w:hAnsi="宋体"/>
                <w:sz w:val="18"/>
                <w:szCs w:val="18"/>
              </w:rPr>
              <w:t>1</w:t>
            </w:r>
            <w:r>
              <w:rPr>
                <w:rFonts w:ascii="宋体" w:hAnsi="宋体" w:hint="eastAsia"/>
                <w:sz w:val="18"/>
                <w:szCs w:val="18"/>
              </w:rPr>
              <w:t>本月</w:t>
            </w:r>
            <w:proofErr w:type="gramStart"/>
            <w:r>
              <w:rPr>
                <w:rFonts w:ascii="宋体" w:hAnsi="宋体" w:hint="eastAsia"/>
                <w:sz w:val="18"/>
                <w:szCs w:val="18"/>
              </w:rPr>
              <w:t>二手住宅</w:t>
            </w:r>
            <w:proofErr w:type="gramEnd"/>
            <w:r>
              <w:rPr>
                <w:rFonts w:ascii="宋体" w:hAnsi="宋体" w:hint="eastAsia"/>
                <w:sz w:val="18"/>
                <w:szCs w:val="18"/>
              </w:rPr>
              <w:t>成交套数：</w:t>
            </w:r>
            <w:r>
              <w:rPr>
                <w:rFonts w:ascii="宋体" w:hAnsi="宋体"/>
                <w:sz w:val="18"/>
                <w:szCs w:val="18"/>
                <w:u w:val="single"/>
              </w:rPr>
              <w:t xml:space="preserve">          </w:t>
            </w:r>
            <w:r>
              <w:rPr>
                <w:rFonts w:ascii="宋体" w:hAnsi="宋体" w:hint="eastAsia"/>
                <w:sz w:val="18"/>
                <w:szCs w:val="18"/>
              </w:rPr>
              <w:t>套；</w:t>
            </w:r>
            <w:r>
              <w:rPr>
                <w:rFonts w:ascii="宋体" w:hAnsi="宋体"/>
                <w:sz w:val="18"/>
                <w:szCs w:val="18"/>
              </w:rPr>
              <w:t>2</w:t>
            </w:r>
            <w:r>
              <w:rPr>
                <w:rFonts w:ascii="宋体" w:hAnsi="宋体" w:hint="eastAsia"/>
                <w:sz w:val="18"/>
                <w:szCs w:val="18"/>
              </w:rPr>
              <w:t>总成交面积：</w:t>
            </w:r>
            <w:r>
              <w:rPr>
                <w:rFonts w:ascii="宋体" w:hAnsi="宋体"/>
                <w:sz w:val="18"/>
                <w:szCs w:val="18"/>
                <w:u w:val="single"/>
              </w:rPr>
              <w:t xml:space="preserve">          </w:t>
            </w:r>
            <w:r>
              <w:rPr>
                <w:rFonts w:ascii="宋体" w:hAnsi="宋体" w:hint="eastAsia"/>
                <w:sz w:val="18"/>
                <w:szCs w:val="18"/>
              </w:rPr>
              <w:t>平方米；</w:t>
            </w:r>
            <w:r>
              <w:rPr>
                <w:rFonts w:ascii="宋体" w:hAnsi="宋体"/>
                <w:sz w:val="18"/>
                <w:szCs w:val="18"/>
              </w:rPr>
              <w:t>3</w:t>
            </w:r>
            <w:r>
              <w:rPr>
                <w:rFonts w:ascii="宋体" w:hAnsi="宋体" w:hint="eastAsia"/>
                <w:sz w:val="18"/>
                <w:szCs w:val="18"/>
              </w:rPr>
              <w:t>总成交金额：</w:t>
            </w:r>
            <w:r>
              <w:rPr>
                <w:rFonts w:ascii="宋体" w:hAnsi="宋体"/>
                <w:sz w:val="18"/>
                <w:szCs w:val="18"/>
                <w:u w:val="single"/>
              </w:rPr>
              <w:t xml:space="preserve">          </w:t>
            </w:r>
            <w:r>
              <w:rPr>
                <w:rFonts w:ascii="宋体" w:hAnsi="宋体" w:hint="eastAsia"/>
                <w:sz w:val="18"/>
                <w:szCs w:val="18"/>
              </w:rPr>
              <w:t>万元</w:t>
            </w:r>
          </w:p>
        </w:tc>
      </w:tr>
      <w:tr w:rsidR="00D823A3">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454"/>
        </w:trPr>
        <w:tc>
          <w:tcPr>
            <w:tcW w:w="544" w:type="dxa"/>
            <w:tcBorders>
              <w:top w:val="single" w:sz="4" w:space="0" w:color="auto"/>
              <w:left w:val="double" w:sz="4" w:space="0" w:color="auto"/>
              <w:bottom w:val="single" w:sz="4" w:space="0" w:color="auto"/>
              <w:right w:val="single" w:sz="4" w:space="0" w:color="auto"/>
            </w:tcBorders>
            <w:vAlign w:val="center"/>
          </w:tcPr>
          <w:p w:rsidR="00D823A3" w:rsidRDefault="00AB7052">
            <w:pPr>
              <w:spacing w:line="276" w:lineRule="auto"/>
              <w:jc w:val="center"/>
              <w:rPr>
                <w:rFonts w:ascii="宋体"/>
                <w:sz w:val="18"/>
                <w:szCs w:val="18"/>
              </w:rPr>
            </w:pPr>
            <w:r>
              <w:rPr>
                <w:rFonts w:ascii="宋体" w:hAnsi="宋体"/>
                <w:sz w:val="18"/>
                <w:szCs w:val="18"/>
              </w:rPr>
              <w:t>202</w:t>
            </w:r>
          </w:p>
        </w:tc>
        <w:tc>
          <w:tcPr>
            <w:tcW w:w="9364" w:type="dxa"/>
            <w:gridSpan w:val="4"/>
            <w:tcBorders>
              <w:top w:val="single" w:sz="4" w:space="0" w:color="auto"/>
              <w:left w:val="single" w:sz="4" w:space="0" w:color="auto"/>
              <w:bottom w:val="single" w:sz="4" w:space="0" w:color="auto"/>
              <w:right w:val="double" w:sz="4" w:space="0" w:color="auto"/>
            </w:tcBorders>
            <w:vAlign w:val="center"/>
          </w:tcPr>
          <w:p w:rsidR="00D823A3" w:rsidRDefault="00AB7052">
            <w:pPr>
              <w:spacing w:line="276" w:lineRule="auto"/>
              <w:jc w:val="left"/>
              <w:rPr>
                <w:rFonts w:ascii="宋体"/>
                <w:sz w:val="18"/>
                <w:szCs w:val="18"/>
              </w:rPr>
            </w:pPr>
            <w:r>
              <w:rPr>
                <w:rFonts w:ascii="宋体" w:hAnsi="宋体"/>
                <w:sz w:val="18"/>
                <w:szCs w:val="18"/>
              </w:rPr>
              <w:t>1</w:t>
            </w:r>
            <w:r>
              <w:rPr>
                <w:rFonts w:ascii="宋体" w:hAnsi="宋体" w:hint="eastAsia"/>
                <w:sz w:val="18"/>
                <w:szCs w:val="18"/>
              </w:rPr>
              <w:t>近三个月</w:t>
            </w:r>
            <w:proofErr w:type="gramStart"/>
            <w:r>
              <w:rPr>
                <w:rFonts w:ascii="宋体" w:hAnsi="宋体" w:hint="eastAsia"/>
                <w:sz w:val="18"/>
                <w:szCs w:val="18"/>
              </w:rPr>
              <w:t>二手住宅</w:t>
            </w:r>
            <w:proofErr w:type="gramEnd"/>
            <w:r>
              <w:rPr>
                <w:rFonts w:ascii="宋体" w:hAnsi="宋体" w:hint="eastAsia"/>
                <w:sz w:val="18"/>
                <w:szCs w:val="18"/>
              </w:rPr>
              <w:t>成交套数：</w:t>
            </w:r>
            <w:r>
              <w:rPr>
                <w:rFonts w:ascii="宋体" w:hAnsi="宋体"/>
                <w:sz w:val="18"/>
                <w:szCs w:val="18"/>
                <w:u w:val="single"/>
              </w:rPr>
              <w:t xml:space="preserve">          </w:t>
            </w:r>
            <w:r>
              <w:rPr>
                <w:rFonts w:ascii="宋体" w:hAnsi="宋体" w:hint="eastAsia"/>
                <w:sz w:val="18"/>
                <w:szCs w:val="18"/>
              </w:rPr>
              <w:t>套；</w:t>
            </w:r>
            <w:r>
              <w:rPr>
                <w:rFonts w:ascii="宋体" w:hAnsi="宋体"/>
                <w:sz w:val="18"/>
                <w:szCs w:val="18"/>
              </w:rPr>
              <w:t>2</w:t>
            </w:r>
            <w:r>
              <w:rPr>
                <w:rFonts w:ascii="宋体" w:hAnsi="宋体" w:hint="eastAsia"/>
                <w:sz w:val="18"/>
                <w:szCs w:val="18"/>
              </w:rPr>
              <w:t>总成交面积：</w:t>
            </w:r>
            <w:r>
              <w:rPr>
                <w:rFonts w:ascii="宋体" w:hAnsi="宋体"/>
                <w:sz w:val="18"/>
                <w:szCs w:val="18"/>
                <w:u w:val="single"/>
              </w:rPr>
              <w:t xml:space="preserve">          </w:t>
            </w:r>
            <w:r>
              <w:rPr>
                <w:rFonts w:ascii="宋体" w:hAnsi="宋体" w:hint="eastAsia"/>
                <w:sz w:val="18"/>
                <w:szCs w:val="18"/>
              </w:rPr>
              <w:t>平方米；</w:t>
            </w:r>
            <w:r>
              <w:rPr>
                <w:rFonts w:ascii="宋体" w:hAnsi="宋体"/>
                <w:sz w:val="18"/>
                <w:szCs w:val="18"/>
              </w:rPr>
              <w:t>3</w:t>
            </w:r>
            <w:r>
              <w:rPr>
                <w:rFonts w:ascii="宋体" w:hAnsi="宋体" w:hint="eastAsia"/>
                <w:sz w:val="18"/>
                <w:szCs w:val="18"/>
              </w:rPr>
              <w:t>总成交金额：</w:t>
            </w:r>
            <w:r>
              <w:rPr>
                <w:rFonts w:ascii="宋体" w:hAnsi="宋体"/>
                <w:sz w:val="18"/>
                <w:szCs w:val="18"/>
                <w:u w:val="single"/>
              </w:rPr>
              <w:t xml:space="preserve">          </w:t>
            </w:r>
            <w:r>
              <w:rPr>
                <w:rFonts w:ascii="宋体" w:hAnsi="宋体" w:hint="eastAsia"/>
                <w:sz w:val="18"/>
                <w:szCs w:val="18"/>
              </w:rPr>
              <w:t>万元</w:t>
            </w:r>
          </w:p>
        </w:tc>
      </w:tr>
      <w:tr w:rsidR="00D823A3">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454"/>
        </w:trPr>
        <w:tc>
          <w:tcPr>
            <w:tcW w:w="544" w:type="dxa"/>
            <w:tcBorders>
              <w:top w:val="single" w:sz="4" w:space="0" w:color="auto"/>
              <w:left w:val="double" w:sz="4" w:space="0" w:color="auto"/>
              <w:bottom w:val="single" w:sz="4" w:space="0" w:color="auto"/>
              <w:right w:val="single" w:sz="4" w:space="0" w:color="auto"/>
            </w:tcBorders>
            <w:vAlign w:val="center"/>
          </w:tcPr>
          <w:p w:rsidR="00D823A3" w:rsidRDefault="00AB7052">
            <w:pPr>
              <w:spacing w:line="276" w:lineRule="auto"/>
              <w:jc w:val="center"/>
              <w:rPr>
                <w:rFonts w:ascii="宋体"/>
                <w:sz w:val="18"/>
                <w:szCs w:val="18"/>
              </w:rPr>
            </w:pPr>
            <w:r>
              <w:rPr>
                <w:rFonts w:ascii="宋体" w:hAnsi="宋体"/>
                <w:sz w:val="18"/>
                <w:szCs w:val="18"/>
              </w:rPr>
              <w:t>203</w:t>
            </w:r>
          </w:p>
        </w:tc>
        <w:tc>
          <w:tcPr>
            <w:tcW w:w="9364" w:type="dxa"/>
            <w:gridSpan w:val="4"/>
            <w:tcBorders>
              <w:top w:val="single" w:sz="4" w:space="0" w:color="auto"/>
              <w:left w:val="single" w:sz="4" w:space="0" w:color="auto"/>
              <w:bottom w:val="single" w:sz="4" w:space="0" w:color="auto"/>
              <w:right w:val="double" w:sz="4" w:space="0" w:color="auto"/>
            </w:tcBorders>
            <w:vAlign w:val="center"/>
          </w:tcPr>
          <w:p w:rsidR="00D823A3" w:rsidRDefault="00AB7052">
            <w:pPr>
              <w:spacing w:line="276" w:lineRule="auto"/>
              <w:jc w:val="left"/>
              <w:rPr>
                <w:rFonts w:ascii="宋体"/>
                <w:sz w:val="18"/>
                <w:szCs w:val="18"/>
              </w:rPr>
            </w:pPr>
            <w:r>
              <w:rPr>
                <w:rFonts w:ascii="宋体" w:hAnsi="宋体"/>
                <w:sz w:val="18"/>
                <w:szCs w:val="18"/>
              </w:rPr>
              <w:t>1</w:t>
            </w:r>
            <w:r>
              <w:rPr>
                <w:rFonts w:ascii="宋体" w:hAnsi="宋体" w:hint="eastAsia"/>
                <w:sz w:val="18"/>
                <w:szCs w:val="18"/>
              </w:rPr>
              <w:t>去年同期对应的三个月</w:t>
            </w:r>
            <w:proofErr w:type="gramStart"/>
            <w:r>
              <w:rPr>
                <w:rFonts w:ascii="宋体" w:hAnsi="宋体" w:hint="eastAsia"/>
                <w:sz w:val="18"/>
                <w:szCs w:val="18"/>
              </w:rPr>
              <w:t>二手住宅</w:t>
            </w:r>
            <w:proofErr w:type="gramEnd"/>
            <w:r>
              <w:rPr>
                <w:rFonts w:ascii="宋体" w:hAnsi="宋体" w:hint="eastAsia"/>
                <w:sz w:val="18"/>
                <w:szCs w:val="18"/>
              </w:rPr>
              <w:t>成交套数：</w:t>
            </w:r>
            <w:r>
              <w:rPr>
                <w:rFonts w:ascii="宋体" w:hAnsi="宋体"/>
                <w:sz w:val="18"/>
                <w:szCs w:val="18"/>
                <w:u w:val="single"/>
              </w:rPr>
              <w:t xml:space="preserve">      </w:t>
            </w:r>
            <w:r>
              <w:rPr>
                <w:rFonts w:ascii="宋体" w:hAnsi="宋体" w:hint="eastAsia"/>
                <w:sz w:val="18"/>
                <w:szCs w:val="18"/>
              </w:rPr>
              <w:t>套；</w:t>
            </w:r>
            <w:r>
              <w:rPr>
                <w:rFonts w:ascii="宋体" w:hAnsi="宋体"/>
                <w:sz w:val="18"/>
                <w:szCs w:val="18"/>
              </w:rPr>
              <w:t>2</w:t>
            </w:r>
            <w:r>
              <w:rPr>
                <w:rFonts w:ascii="宋体" w:hAnsi="宋体" w:hint="eastAsia"/>
                <w:sz w:val="18"/>
                <w:szCs w:val="18"/>
              </w:rPr>
              <w:t>总成交面积：</w:t>
            </w:r>
            <w:r>
              <w:rPr>
                <w:rFonts w:ascii="宋体" w:hAnsi="宋体"/>
                <w:sz w:val="18"/>
                <w:szCs w:val="18"/>
                <w:u w:val="single"/>
              </w:rPr>
              <w:t xml:space="preserve">       </w:t>
            </w:r>
            <w:r>
              <w:rPr>
                <w:rFonts w:ascii="宋体" w:hAnsi="宋体" w:hint="eastAsia"/>
                <w:sz w:val="18"/>
                <w:szCs w:val="18"/>
              </w:rPr>
              <w:t>平方米；</w:t>
            </w:r>
            <w:r>
              <w:rPr>
                <w:rFonts w:ascii="宋体" w:hAnsi="宋体"/>
                <w:sz w:val="18"/>
                <w:szCs w:val="18"/>
              </w:rPr>
              <w:t>3</w:t>
            </w:r>
            <w:r>
              <w:rPr>
                <w:rFonts w:ascii="宋体" w:hAnsi="宋体" w:hint="eastAsia"/>
                <w:sz w:val="18"/>
                <w:szCs w:val="18"/>
              </w:rPr>
              <w:t>总成交金额：</w:t>
            </w:r>
            <w:r>
              <w:rPr>
                <w:rFonts w:ascii="宋体" w:hAnsi="宋体"/>
                <w:sz w:val="18"/>
                <w:szCs w:val="18"/>
                <w:u w:val="single"/>
              </w:rPr>
              <w:t xml:space="preserve">     </w:t>
            </w:r>
            <w:r>
              <w:rPr>
                <w:rFonts w:ascii="宋体" w:hAnsi="宋体" w:hint="eastAsia"/>
                <w:sz w:val="18"/>
                <w:szCs w:val="18"/>
              </w:rPr>
              <w:t>万元</w:t>
            </w:r>
          </w:p>
        </w:tc>
      </w:tr>
      <w:tr w:rsidR="00D823A3">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454"/>
        </w:trPr>
        <w:tc>
          <w:tcPr>
            <w:tcW w:w="544" w:type="dxa"/>
            <w:tcBorders>
              <w:top w:val="single" w:sz="4" w:space="0" w:color="auto"/>
              <w:left w:val="double" w:sz="4" w:space="0" w:color="auto"/>
              <w:bottom w:val="single" w:sz="4" w:space="0" w:color="auto"/>
              <w:right w:val="single" w:sz="4" w:space="0" w:color="auto"/>
            </w:tcBorders>
            <w:vAlign w:val="center"/>
          </w:tcPr>
          <w:p w:rsidR="00D823A3" w:rsidRDefault="00AB7052">
            <w:pPr>
              <w:spacing w:line="276" w:lineRule="auto"/>
              <w:jc w:val="center"/>
              <w:rPr>
                <w:rFonts w:ascii="宋体"/>
                <w:sz w:val="18"/>
                <w:szCs w:val="18"/>
              </w:rPr>
            </w:pPr>
            <w:r>
              <w:rPr>
                <w:rFonts w:ascii="宋体" w:hAnsi="宋体"/>
                <w:sz w:val="18"/>
                <w:szCs w:val="18"/>
              </w:rPr>
              <w:t>204</w:t>
            </w:r>
          </w:p>
        </w:tc>
        <w:tc>
          <w:tcPr>
            <w:tcW w:w="9364" w:type="dxa"/>
            <w:gridSpan w:val="4"/>
            <w:tcBorders>
              <w:top w:val="single" w:sz="4" w:space="0" w:color="auto"/>
              <w:left w:val="single" w:sz="4" w:space="0" w:color="auto"/>
              <w:bottom w:val="single" w:sz="4" w:space="0" w:color="auto"/>
              <w:right w:val="double" w:sz="4" w:space="0" w:color="auto"/>
            </w:tcBorders>
            <w:vAlign w:val="center"/>
          </w:tcPr>
          <w:p w:rsidR="00D823A3" w:rsidRDefault="00AB7052">
            <w:pPr>
              <w:spacing w:line="276" w:lineRule="auto"/>
              <w:jc w:val="left"/>
              <w:rPr>
                <w:rFonts w:ascii="宋体"/>
                <w:sz w:val="18"/>
                <w:szCs w:val="18"/>
                <w:u w:val="single"/>
              </w:rPr>
            </w:pPr>
            <w:r>
              <w:rPr>
                <w:rFonts w:ascii="宋体" w:hAnsi="宋体" w:hint="eastAsia"/>
                <w:sz w:val="18"/>
                <w:szCs w:val="18"/>
              </w:rPr>
              <w:t>本季与上一季相比，成交周期：</w:t>
            </w:r>
            <w:r>
              <w:rPr>
                <w:rFonts w:ascii="宋体" w:hAnsi="宋体"/>
                <w:sz w:val="18"/>
                <w:szCs w:val="18"/>
                <w:u w:val="single"/>
              </w:rPr>
              <w:t xml:space="preserve">                  </w:t>
            </w:r>
            <w:r>
              <w:rPr>
                <w:rFonts w:ascii="宋体" w:hAnsi="宋体"/>
                <w:sz w:val="18"/>
                <w:szCs w:val="18"/>
              </w:rPr>
              <w:t xml:space="preserve">             1 </w:t>
            </w:r>
            <w:r>
              <w:rPr>
                <w:rFonts w:ascii="宋体" w:hAnsi="宋体" w:hint="eastAsia"/>
                <w:sz w:val="18"/>
                <w:szCs w:val="18"/>
              </w:rPr>
              <w:t>加长</w:t>
            </w:r>
            <w:r>
              <w:rPr>
                <w:rFonts w:ascii="宋体" w:hAnsi="宋体"/>
                <w:sz w:val="18"/>
                <w:szCs w:val="18"/>
              </w:rPr>
              <w:t xml:space="preserve">   2 </w:t>
            </w:r>
            <w:r>
              <w:rPr>
                <w:rFonts w:ascii="宋体" w:hAnsi="宋体" w:hint="eastAsia"/>
                <w:sz w:val="18"/>
                <w:szCs w:val="18"/>
              </w:rPr>
              <w:t>不变</w:t>
            </w:r>
            <w:r>
              <w:rPr>
                <w:rFonts w:ascii="宋体" w:hAnsi="宋体"/>
                <w:sz w:val="18"/>
                <w:szCs w:val="18"/>
              </w:rPr>
              <w:t xml:space="preserve">   3 </w:t>
            </w:r>
            <w:r>
              <w:rPr>
                <w:rFonts w:ascii="宋体" w:hAnsi="宋体" w:hint="eastAsia"/>
                <w:sz w:val="18"/>
                <w:szCs w:val="18"/>
              </w:rPr>
              <w:t>缩短</w:t>
            </w:r>
          </w:p>
        </w:tc>
      </w:tr>
      <w:tr w:rsidR="00D823A3">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454"/>
        </w:trPr>
        <w:tc>
          <w:tcPr>
            <w:tcW w:w="9908" w:type="dxa"/>
            <w:gridSpan w:val="5"/>
            <w:tcBorders>
              <w:top w:val="single" w:sz="4" w:space="0" w:color="auto"/>
              <w:left w:val="double" w:sz="4" w:space="0" w:color="auto"/>
              <w:bottom w:val="single" w:sz="4" w:space="0" w:color="auto"/>
              <w:right w:val="double" w:sz="4" w:space="0" w:color="auto"/>
            </w:tcBorders>
            <w:vAlign w:val="center"/>
          </w:tcPr>
          <w:p w:rsidR="00D823A3" w:rsidRDefault="00AB7052">
            <w:pPr>
              <w:jc w:val="center"/>
              <w:rPr>
                <w:rFonts w:ascii="宋体"/>
                <w:b/>
                <w:szCs w:val="21"/>
              </w:rPr>
            </w:pPr>
            <w:r>
              <w:rPr>
                <w:rFonts w:ascii="宋体" w:hAnsi="宋体" w:hint="eastAsia"/>
                <w:b/>
                <w:szCs w:val="21"/>
              </w:rPr>
              <w:t>三、市场情况及住宅销售价格预期</w:t>
            </w:r>
          </w:p>
        </w:tc>
      </w:tr>
      <w:tr w:rsidR="00D823A3">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454"/>
        </w:trPr>
        <w:tc>
          <w:tcPr>
            <w:tcW w:w="544" w:type="dxa"/>
            <w:tcBorders>
              <w:top w:val="single" w:sz="4" w:space="0" w:color="auto"/>
              <w:left w:val="double" w:sz="4" w:space="0" w:color="auto"/>
              <w:bottom w:val="single" w:sz="4" w:space="0" w:color="auto"/>
              <w:right w:val="single" w:sz="4" w:space="0" w:color="auto"/>
            </w:tcBorders>
            <w:vAlign w:val="center"/>
          </w:tcPr>
          <w:p w:rsidR="00D823A3" w:rsidRDefault="00AB7052">
            <w:pPr>
              <w:spacing w:line="276" w:lineRule="auto"/>
              <w:jc w:val="center"/>
              <w:rPr>
                <w:rFonts w:ascii="宋体"/>
                <w:sz w:val="18"/>
                <w:szCs w:val="18"/>
              </w:rPr>
            </w:pPr>
            <w:r>
              <w:rPr>
                <w:rFonts w:ascii="宋体" w:hAnsi="宋体"/>
                <w:sz w:val="18"/>
                <w:szCs w:val="18"/>
              </w:rPr>
              <w:t>301</w:t>
            </w:r>
          </w:p>
        </w:tc>
        <w:tc>
          <w:tcPr>
            <w:tcW w:w="9364" w:type="dxa"/>
            <w:gridSpan w:val="4"/>
            <w:tcBorders>
              <w:top w:val="single" w:sz="4" w:space="0" w:color="auto"/>
              <w:left w:val="single" w:sz="4" w:space="0" w:color="auto"/>
              <w:bottom w:val="single" w:sz="4" w:space="0" w:color="auto"/>
              <w:right w:val="double" w:sz="4" w:space="0" w:color="auto"/>
            </w:tcBorders>
            <w:vAlign w:val="center"/>
          </w:tcPr>
          <w:p w:rsidR="00D823A3" w:rsidRDefault="00AB7052">
            <w:pPr>
              <w:spacing w:line="276" w:lineRule="auto"/>
              <w:jc w:val="left"/>
              <w:rPr>
                <w:rFonts w:ascii="宋体"/>
                <w:sz w:val="18"/>
                <w:szCs w:val="18"/>
              </w:rPr>
            </w:pPr>
            <w:r>
              <w:rPr>
                <w:rFonts w:ascii="宋体" w:hAnsi="宋体"/>
                <w:sz w:val="18"/>
                <w:szCs w:val="18"/>
              </w:rPr>
              <w:t>1</w:t>
            </w:r>
            <w:r>
              <w:rPr>
                <w:rFonts w:ascii="宋体" w:hAnsi="宋体" w:hint="eastAsia"/>
                <w:sz w:val="18"/>
                <w:szCs w:val="18"/>
              </w:rPr>
              <w:t>本月本门店新增挂牌量：</w:t>
            </w:r>
            <w:r>
              <w:rPr>
                <w:rFonts w:ascii="宋体" w:hAnsi="宋体"/>
                <w:sz w:val="18"/>
                <w:szCs w:val="18"/>
                <w:u w:val="single"/>
              </w:rPr>
              <w:t xml:space="preserve">         </w:t>
            </w:r>
            <w:r>
              <w:rPr>
                <w:rFonts w:ascii="宋体" w:hAnsi="宋体" w:hint="eastAsia"/>
                <w:sz w:val="18"/>
                <w:szCs w:val="18"/>
              </w:rPr>
              <w:t>套；</w:t>
            </w:r>
            <w:r>
              <w:rPr>
                <w:rFonts w:ascii="宋体" w:hAnsi="宋体"/>
                <w:sz w:val="18"/>
                <w:szCs w:val="18"/>
              </w:rPr>
              <w:t>2</w:t>
            </w:r>
            <w:r>
              <w:rPr>
                <w:rFonts w:ascii="宋体" w:hAnsi="宋体" w:hint="eastAsia"/>
                <w:sz w:val="18"/>
                <w:szCs w:val="18"/>
              </w:rPr>
              <w:t>新增挂牌总面积：</w:t>
            </w:r>
            <w:r>
              <w:rPr>
                <w:rFonts w:ascii="宋体" w:hAnsi="宋体"/>
                <w:sz w:val="18"/>
                <w:szCs w:val="18"/>
                <w:u w:val="single"/>
              </w:rPr>
              <w:t xml:space="preserve">          </w:t>
            </w:r>
            <w:r>
              <w:rPr>
                <w:rFonts w:ascii="宋体" w:hAnsi="宋体" w:hint="eastAsia"/>
                <w:sz w:val="18"/>
                <w:szCs w:val="18"/>
              </w:rPr>
              <w:t>平方米；</w:t>
            </w:r>
            <w:r>
              <w:rPr>
                <w:rFonts w:ascii="宋体" w:hAnsi="宋体"/>
                <w:sz w:val="18"/>
                <w:szCs w:val="18"/>
              </w:rPr>
              <w:t>3</w:t>
            </w:r>
            <w:r>
              <w:rPr>
                <w:rFonts w:ascii="宋体" w:hAnsi="宋体" w:hint="eastAsia"/>
                <w:sz w:val="18"/>
                <w:szCs w:val="18"/>
              </w:rPr>
              <w:t>新增挂牌总价：</w:t>
            </w:r>
            <w:r>
              <w:rPr>
                <w:rFonts w:ascii="宋体" w:hAnsi="宋体"/>
                <w:sz w:val="18"/>
                <w:szCs w:val="18"/>
                <w:u w:val="single"/>
              </w:rPr>
              <w:t xml:space="preserve">         </w:t>
            </w:r>
            <w:r>
              <w:rPr>
                <w:rFonts w:ascii="宋体" w:hAnsi="宋体" w:hint="eastAsia"/>
                <w:sz w:val="18"/>
                <w:szCs w:val="18"/>
              </w:rPr>
              <w:t>万元</w:t>
            </w:r>
          </w:p>
        </w:tc>
      </w:tr>
      <w:tr w:rsidR="00D823A3">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454"/>
        </w:trPr>
        <w:tc>
          <w:tcPr>
            <w:tcW w:w="544" w:type="dxa"/>
            <w:tcBorders>
              <w:top w:val="single" w:sz="4" w:space="0" w:color="auto"/>
              <w:left w:val="double" w:sz="4" w:space="0" w:color="auto"/>
              <w:bottom w:val="single" w:sz="4" w:space="0" w:color="auto"/>
              <w:right w:val="single" w:sz="4" w:space="0" w:color="auto"/>
            </w:tcBorders>
            <w:vAlign w:val="center"/>
          </w:tcPr>
          <w:p w:rsidR="00D823A3" w:rsidRDefault="00AB7052">
            <w:pPr>
              <w:spacing w:line="276" w:lineRule="auto"/>
              <w:jc w:val="center"/>
              <w:rPr>
                <w:rFonts w:ascii="宋体"/>
                <w:sz w:val="18"/>
                <w:szCs w:val="18"/>
              </w:rPr>
            </w:pPr>
            <w:r>
              <w:rPr>
                <w:rFonts w:ascii="宋体" w:hAnsi="宋体"/>
                <w:sz w:val="18"/>
                <w:szCs w:val="18"/>
              </w:rPr>
              <w:t>302</w:t>
            </w:r>
          </w:p>
        </w:tc>
        <w:tc>
          <w:tcPr>
            <w:tcW w:w="9364" w:type="dxa"/>
            <w:gridSpan w:val="4"/>
            <w:tcBorders>
              <w:top w:val="single" w:sz="4" w:space="0" w:color="auto"/>
              <w:left w:val="single" w:sz="4" w:space="0" w:color="auto"/>
              <w:bottom w:val="single" w:sz="4" w:space="0" w:color="auto"/>
              <w:right w:val="double" w:sz="4" w:space="0" w:color="auto"/>
            </w:tcBorders>
            <w:vAlign w:val="center"/>
          </w:tcPr>
          <w:p w:rsidR="00D823A3" w:rsidRDefault="00AB7052">
            <w:pPr>
              <w:spacing w:line="276" w:lineRule="auto"/>
              <w:jc w:val="left"/>
              <w:rPr>
                <w:rFonts w:ascii="宋体"/>
                <w:sz w:val="18"/>
                <w:szCs w:val="18"/>
              </w:rPr>
            </w:pPr>
            <w:r>
              <w:rPr>
                <w:rFonts w:ascii="宋体" w:hAnsi="宋体"/>
                <w:sz w:val="18"/>
                <w:szCs w:val="18"/>
              </w:rPr>
              <w:t>1</w:t>
            </w:r>
            <w:proofErr w:type="gramStart"/>
            <w:r>
              <w:rPr>
                <w:rFonts w:ascii="宋体" w:hAnsi="宋体" w:hint="eastAsia"/>
                <w:sz w:val="18"/>
                <w:szCs w:val="18"/>
              </w:rPr>
              <w:t>本月带看数量</w:t>
            </w:r>
            <w:proofErr w:type="gramEnd"/>
            <w:r>
              <w:rPr>
                <w:rFonts w:ascii="宋体" w:hAnsi="宋体" w:hint="eastAsia"/>
                <w:sz w:val="18"/>
                <w:szCs w:val="18"/>
              </w:rPr>
              <w:t>：</w:t>
            </w:r>
            <w:r>
              <w:rPr>
                <w:rFonts w:ascii="宋体" w:hAnsi="宋体"/>
                <w:sz w:val="18"/>
                <w:szCs w:val="18"/>
                <w:u w:val="single"/>
              </w:rPr>
              <w:t xml:space="preserve">          </w:t>
            </w:r>
            <w:r>
              <w:rPr>
                <w:rFonts w:ascii="宋体" w:hAnsi="宋体" w:hint="eastAsia"/>
                <w:sz w:val="18"/>
                <w:szCs w:val="18"/>
              </w:rPr>
              <w:t>人次；</w:t>
            </w:r>
            <w:r>
              <w:rPr>
                <w:rFonts w:ascii="宋体" w:hAnsi="宋体"/>
                <w:sz w:val="18"/>
                <w:szCs w:val="18"/>
              </w:rPr>
              <w:t>2</w:t>
            </w:r>
            <w:proofErr w:type="gramStart"/>
            <w:r>
              <w:rPr>
                <w:rFonts w:ascii="宋体" w:hAnsi="宋体" w:hint="eastAsia"/>
                <w:sz w:val="18"/>
                <w:szCs w:val="18"/>
              </w:rPr>
              <w:t>上月带看数量</w:t>
            </w:r>
            <w:proofErr w:type="gramEnd"/>
            <w:r>
              <w:rPr>
                <w:rFonts w:ascii="宋体" w:hAnsi="宋体" w:hint="eastAsia"/>
                <w:sz w:val="18"/>
                <w:szCs w:val="18"/>
              </w:rPr>
              <w:t>：</w:t>
            </w:r>
            <w:r>
              <w:rPr>
                <w:rFonts w:ascii="宋体" w:hAnsi="宋体"/>
                <w:sz w:val="18"/>
                <w:szCs w:val="18"/>
                <w:u w:val="single"/>
              </w:rPr>
              <w:t xml:space="preserve">          </w:t>
            </w:r>
            <w:r>
              <w:rPr>
                <w:rFonts w:ascii="宋体" w:hAnsi="宋体" w:hint="eastAsia"/>
                <w:sz w:val="18"/>
                <w:szCs w:val="18"/>
              </w:rPr>
              <w:t>人次</w:t>
            </w:r>
          </w:p>
        </w:tc>
      </w:tr>
      <w:tr w:rsidR="00D823A3">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454"/>
        </w:trPr>
        <w:tc>
          <w:tcPr>
            <w:tcW w:w="544" w:type="dxa"/>
            <w:tcBorders>
              <w:top w:val="single" w:sz="4" w:space="0" w:color="auto"/>
              <w:left w:val="double" w:sz="4" w:space="0" w:color="auto"/>
              <w:bottom w:val="single" w:sz="4" w:space="0" w:color="auto"/>
              <w:right w:val="single" w:sz="4" w:space="0" w:color="auto"/>
            </w:tcBorders>
            <w:vAlign w:val="center"/>
          </w:tcPr>
          <w:p w:rsidR="00D823A3" w:rsidRDefault="00AB7052">
            <w:pPr>
              <w:spacing w:line="276" w:lineRule="auto"/>
              <w:jc w:val="center"/>
              <w:rPr>
                <w:rFonts w:ascii="宋体"/>
                <w:sz w:val="18"/>
                <w:szCs w:val="18"/>
              </w:rPr>
            </w:pPr>
            <w:r>
              <w:rPr>
                <w:rFonts w:ascii="宋体" w:hAnsi="宋体"/>
                <w:sz w:val="18"/>
                <w:szCs w:val="18"/>
              </w:rPr>
              <w:t>303</w:t>
            </w:r>
          </w:p>
        </w:tc>
        <w:tc>
          <w:tcPr>
            <w:tcW w:w="9364" w:type="dxa"/>
            <w:gridSpan w:val="4"/>
            <w:tcBorders>
              <w:top w:val="single" w:sz="4" w:space="0" w:color="auto"/>
              <w:left w:val="single" w:sz="4" w:space="0" w:color="auto"/>
              <w:bottom w:val="single" w:sz="4" w:space="0" w:color="auto"/>
              <w:right w:val="double" w:sz="4" w:space="0" w:color="auto"/>
            </w:tcBorders>
            <w:vAlign w:val="center"/>
          </w:tcPr>
          <w:p w:rsidR="00D823A3" w:rsidRDefault="00AB7052">
            <w:pPr>
              <w:spacing w:line="276" w:lineRule="auto"/>
              <w:jc w:val="left"/>
              <w:rPr>
                <w:rFonts w:ascii="宋体"/>
                <w:sz w:val="18"/>
                <w:szCs w:val="18"/>
                <w:u w:val="single"/>
              </w:rPr>
            </w:pPr>
            <w:r>
              <w:rPr>
                <w:rFonts w:ascii="宋体" w:hAnsi="宋体" w:hint="eastAsia"/>
                <w:sz w:val="18"/>
                <w:szCs w:val="18"/>
              </w:rPr>
              <w:t>议价空间变化：</w:t>
            </w:r>
            <w:r>
              <w:rPr>
                <w:rFonts w:ascii="宋体" w:hAnsi="宋体"/>
                <w:sz w:val="18"/>
                <w:szCs w:val="18"/>
                <w:u w:val="single"/>
              </w:rPr>
              <w:t xml:space="preserve">               </w:t>
            </w:r>
            <w:r>
              <w:rPr>
                <w:rFonts w:ascii="宋体" w:hAnsi="宋体"/>
                <w:sz w:val="18"/>
                <w:szCs w:val="18"/>
              </w:rPr>
              <w:t xml:space="preserve">       1 </w:t>
            </w:r>
            <w:r>
              <w:rPr>
                <w:rFonts w:ascii="宋体" w:hAnsi="宋体" w:hint="eastAsia"/>
                <w:sz w:val="18"/>
                <w:szCs w:val="18"/>
              </w:rPr>
              <w:t>增大</w:t>
            </w:r>
            <w:r>
              <w:rPr>
                <w:rFonts w:ascii="宋体" w:hAnsi="宋体"/>
                <w:sz w:val="18"/>
                <w:szCs w:val="18"/>
              </w:rPr>
              <w:t xml:space="preserve">     2 </w:t>
            </w:r>
            <w:r>
              <w:rPr>
                <w:rFonts w:ascii="宋体" w:hAnsi="宋体" w:hint="eastAsia"/>
                <w:sz w:val="18"/>
                <w:szCs w:val="18"/>
              </w:rPr>
              <w:t>不变</w:t>
            </w:r>
            <w:r>
              <w:rPr>
                <w:rFonts w:ascii="宋体" w:hAnsi="宋体"/>
                <w:sz w:val="18"/>
                <w:szCs w:val="18"/>
              </w:rPr>
              <w:t xml:space="preserve">     3 </w:t>
            </w:r>
            <w:r>
              <w:rPr>
                <w:rFonts w:ascii="宋体" w:hAnsi="宋体" w:hint="eastAsia"/>
                <w:sz w:val="18"/>
                <w:szCs w:val="18"/>
              </w:rPr>
              <w:t>减小</w:t>
            </w:r>
          </w:p>
        </w:tc>
      </w:tr>
      <w:tr w:rsidR="00D823A3">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454"/>
        </w:trPr>
        <w:tc>
          <w:tcPr>
            <w:tcW w:w="544" w:type="dxa"/>
            <w:tcBorders>
              <w:top w:val="single" w:sz="4" w:space="0" w:color="auto"/>
              <w:left w:val="double" w:sz="4" w:space="0" w:color="auto"/>
              <w:bottom w:val="single" w:sz="4" w:space="0" w:color="auto"/>
              <w:right w:val="single" w:sz="4" w:space="0" w:color="auto"/>
            </w:tcBorders>
            <w:vAlign w:val="center"/>
          </w:tcPr>
          <w:p w:rsidR="00D823A3" w:rsidRDefault="00AB7052">
            <w:pPr>
              <w:spacing w:line="276" w:lineRule="auto"/>
              <w:jc w:val="center"/>
              <w:rPr>
                <w:rFonts w:ascii="宋体"/>
                <w:sz w:val="18"/>
                <w:szCs w:val="18"/>
              </w:rPr>
            </w:pPr>
            <w:r>
              <w:rPr>
                <w:rFonts w:ascii="宋体" w:hAnsi="宋体"/>
                <w:sz w:val="18"/>
                <w:szCs w:val="18"/>
              </w:rPr>
              <w:t>304</w:t>
            </w:r>
          </w:p>
        </w:tc>
        <w:tc>
          <w:tcPr>
            <w:tcW w:w="9364" w:type="dxa"/>
            <w:gridSpan w:val="4"/>
            <w:tcBorders>
              <w:top w:val="single" w:sz="4" w:space="0" w:color="auto"/>
              <w:left w:val="single" w:sz="4" w:space="0" w:color="auto"/>
              <w:bottom w:val="single" w:sz="4" w:space="0" w:color="auto"/>
              <w:right w:val="double" w:sz="4" w:space="0" w:color="auto"/>
            </w:tcBorders>
            <w:vAlign w:val="center"/>
          </w:tcPr>
          <w:p w:rsidR="00D823A3" w:rsidRDefault="00AB7052">
            <w:pPr>
              <w:spacing w:line="276" w:lineRule="auto"/>
              <w:jc w:val="left"/>
              <w:rPr>
                <w:rFonts w:ascii="宋体"/>
                <w:sz w:val="18"/>
                <w:szCs w:val="18"/>
                <w:u w:val="single"/>
              </w:rPr>
            </w:pPr>
            <w:r>
              <w:rPr>
                <w:rFonts w:ascii="宋体" w:hAnsi="宋体" w:hint="eastAsia"/>
                <w:sz w:val="18"/>
                <w:szCs w:val="18"/>
              </w:rPr>
              <w:t>平均挂牌价与上月相比</w:t>
            </w:r>
            <w:r>
              <w:rPr>
                <w:rFonts w:ascii="宋体" w:hAnsi="宋体"/>
                <w:sz w:val="18"/>
                <w:szCs w:val="18"/>
                <w:u w:val="single"/>
              </w:rPr>
              <w:t xml:space="preserve">          </w:t>
            </w:r>
            <w:r>
              <w:rPr>
                <w:rFonts w:ascii="宋体" w:hAnsi="宋体"/>
                <w:sz w:val="18"/>
                <w:szCs w:val="18"/>
              </w:rPr>
              <w:t xml:space="preserve">      1 </w:t>
            </w:r>
            <w:r>
              <w:rPr>
                <w:rFonts w:ascii="宋体" w:hAnsi="宋体" w:hint="eastAsia"/>
                <w:sz w:val="18"/>
                <w:szCs w:val="18"/>
              </w:rPr>
              <w:t>下降</w:t>
            </w:r>
            <w:r>
              <w:rPr>
                <w:rFonts w:ascii="宋体" w:hAnsi="宋体"/>
                <w:sz w:val="18"/>
                <w:szCs w:val="18"/>
              </w:rPr>
              <w:t xml:space="preserve">     2 </w:t>
            </w:r>
            <w:r>
              <w:rPr>
                <w:rFonts w:ascii="宋体" w:hAnsi="宋体" w:hint="eastAsia"/>
                <w:sz w:val="18"/>
                <w:szCs w:val="18"/>
              </w:rPr>
              <w:t>持平</w:t>
            </w:r>
            <w:r>
              <w:rPr>
                <w:rFonts w:ascii="宋体" w:hAnsi="宋体"/>
                <w:sz w:val="18"/>
                <w:szCs w:val="18"/>
              </w:rPr>
              <w:t xml:space="preserve">     3 </w:t>
            </w:r>
            <w:r>
              <w:rPr>
                <w:rFonts w:ascii="宋体" w:hAnsi="宋体" w:hint="eastAsia"/>
                <w:sz w:val="18"/>
                <w:szCs w:val="18"/>
              </w:rPr>
              <w:t>下降</w:t>
            </w:r>
          </w:p>
        </w:tc>
      </w:tr>
      <w:tr w:rsidR="00D823A3">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454"/>
        </w:trPr>
        <w:tc>
          <w:tcPr>
            <w:tcW w:w="544" w:type="dxa"/>
            <w:vMerge w:val="restart"/>
            <w:tcBorders>
              <w:top w:val="single" w:sz="4" w:space="0" w:color="auto"/>
              <w:left w:val="double" w:sz="4" w:space="0" w:color="auto"/>
              <w:right w:val="single" w:sz="4" w:space="0" w:color="auto"/>
            </w:tcBorders>
            <w:vAlign w:val="center"/>
          </w:tcPr>
          <w:p w:rsidR="00D823A3" w:rsidRDefault="00AB7052">
            <w:pPr>
              <w:spacing w:line="276" w:lineRule="auto"/>
              <w:jc w:val="center"/>
              <w:rPr>
                <w:rFonts w:ascii="宋体"/>
                <w:sz w:val="18"/>
                <w:szCs w:val="18"/>
              </w:rPr>
            </w:pPr>
            <w:r>
              <w:rPr>
                <w:rFonts w:ascii="宋体" w:hAnsi="宋体"/>
                <w:sz w:val="18"/>
                <w:szCs w:val="18"/>
              </w:rPr>
              <w:t>305</w:t>
            </w:r>
          </w:p>
        </w:tc>
        <w:tc>
          <w:tcPr>
            <w:tcW w:w="9364" w:type="dxa"/>
            <w:gridSpan w:val="4"/>
            <w:tcBorders>
              <w:top w:val="single" w:sz="4" w:space="0" w:color="auto"/>
              <w:left w:val="single" w:sz="4" w:space="0" w:color="auto"/>
              <w:bottom w:val="single" w:sz="4" w:space="0" w:color="auto"/>
              <w:right w:val="double" w:sz="4" w:space="0" w:color="auto"/>
            </w:tcBorders>
            <w:vAlign w:val="center"/>
          </w:tcPr>
          <w:p w:rsidR="00D823A3" w:rsidRDefault="00AB7052">
            <w:pPr>
              <w:spacing w:line="276" w:lineRule="auto"/>
              <w:jc w:val="left"/>
              <w:rPr>
                <w:rFonts w:ascii="宋体" w:hAnsi="宋体"/>
                <w:sz w:val="18"/>
                <w:szCs w:val="18"/>
              </w:rPr>
            </w:pPr>
            <w:r>
              <w:rPr>
                <w:rFonts w:ascii="宋体" w:hAnsi="宋体" w:hint="eastAsia"/>
                <w:sz w:val="18"/>
                <w:szCs w:val="18"/>
              </w:rPr>
              <w:t>对本市</w:t>
            </w:r>
            <w:proofErr w:type="gramStart"/>
            <w:r>
              <w:rPr>
                <w:rFonts w:ascii="宋体" w:hAnsi="宋体" w:hint="eastAsia"/>
                <w:sz w:val="18"/>
                <w:szCs w:val="18"/>
              </w:rPr>
              <w:t>二手住宅</w:t>
            </w:r>
            <w:proofErr w:type="gramEnd"/>
            <w:r>
              <w:rPr>
                <w:rFonts w:ascii="宋体" w:hAnsi="宋体" w:hint="eastAsia"/>
                <w:sz w:val="18"/>
                <w:szCs w:val="18"/>
              </w:rPr>
              <w:t>价格变动感受：</w:t>
            </w:r>
          </w:p>
        </w:tc>
      </w:tr>
      <w:tr w:rsidR="00D823A3">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454"/>
        </w:trPr>
        <w:tc>
          <w:tcPr>
            <w:tcW w:w="544" w:type="dxa"/>
            <w:vMerge/>
            <w:tcBorders>
              <w:left w:val="double" w:sz="4" w:space="0" w:color="auto"/>
              <w:right w:val="single" w:sz="4" w:space="0" w:color="auto"/>
            </w:tcBorders>
            <w:vAlign w:val="center"/>
          </w:tcPr>
          <w:p w:rsidR="00D823A3" w:rsidRDefault="00D823A3">
            <w:pPr>
              <w:spacing w:line="276" w:lineRule="auto"/>
              <w:jc w:val="left"/>
              <w:rPr>
                <w:rFonts w:ascii="宋体"/>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rsidR="00D823A3" w:rsidRDefault="00AB7052">
            <w:pPr>
              <w:spacing w:line="276" w:lineRule="auto"/>
              <w:jc w:val="center"/>
              <w:rPr>
                <w:rFonts w:ascii="宋体"/>
                <w:sz w:val="18"/>
                <w:szCs w:val="18"/>
                <w:u w:val="single"/>
              </w:rPr>
            </w:pPr>
            <w:r>
              <w:rPr>
                <w:rFonts w:ascii="宋体" w:hAnsi="宋体"/>
                <w:sz w:val="18"/>
                <w:szCs w:val="18"/>
              </w:rPr>
              <w:t>01</w:t>
            </w:r>
          </w:p>
        </w:tc>
        <w:tc>
          <w:tcPr>
            <w:tcW w:w="8945" w:type="dxa"/>
            <w:gridSpan w:val="3"/>
            <w:tcBorders>
              <w:top w:val="single" w:sz="4" w:space="0" w:color="auto"/>
              <w:left w:val="single" w:sz="4" w:space="0" w:color="auto"/>
              <w:bottom w:val="single" w:sz="4" w:space="0" w:color="auto"/>
              <w:right w:val="double" w:sz="4" w:space="0" w:color="auto"/>
            </w:tcBorders>
            <w:vAlign w:val="center"/>
          </w:tcPr>
          <w:p w:rsidR="00D823A3" w:rsidRDefault="00AB7052">
            <w:pPr>
              <w:spacing w:line="276" w:lineRule="auto"/>
              <w:jc w:val="left"/>
              <w:rPr>
                <w:rFonts w:ascii="宋体" w:hAnsi="宋体"/>
                <w:sz w:val="18"/>
                <w:szCs w:val="18"/>
              </w:rPr>
            </w:pPr>
            <w:r>
              <w:rPr>
                <w:rFonts w:ascii="宋体" w:hAnsi="宋体" w:hint="eastAsia"/>
                <w:sz w:val="18"/>
                <w:szCs w:val="18"/>
              </w:rPr>
              <w:t>与半年前相比</w:t>
            </w:r>
            <w:r>
              <w:rPr>
                <w:rFonts w:ascii="宋体" w:hAnsi="宋体"/>
                <w:sz w:val="18"/>
                <w:szCs w:val="18"/>
                <w:u w:val="single"/>
              </w:rPr>
              <w:t xml:space="preserve">         </w:t>
            </w:r>
            <w:r>
              <w:rPr>
                <w:rFonts w:ascii="宋体" w:hAnsi="宋体"/>
                <w:sz w:val="18"/>
                <w:szCs w:val="18"/>
              </w:rPr>
              <w:t xml:space="preserve"> </w:t>
            </w:r>
            <w:r>
              <w:rPr>
                <w:rFonts w:ascii="宋体" w:hAnsi="宋体" w:hint="eastAsia"/>
                <w:sz w:val="18"/>
                <w:szCs w:val="18"/>
              </w:rPr>
              <w:t xml:space="preserve">     </w:t>
            </w:r>
          </w:p>
          <w:p w:rsidR="00D823A3" w:rsidRDefault="00AB7052">
            <w:pPr>
              <w:spacing w:line="276" w:lineRule="auto"/>
              <w:ind w:firstLineChars="100" w:firstLine="180"/>
              <w:jc w:val="left"/>
              <w:rPr>
                <w:rFonts w:ascii="宋体" w:hAnsi="宋体"/>
                <w:sz w:val="18"/>
                <w:szCs w:val="18"/>
              </w:rPr>
            </w:pPr>
            <w:r>
              <w:rPr>
                <w:rFonts w:ascii="宋体" w:hAnsi="宋体"/>
                <w:sz w:val="18"/>
                <w:szCs w:val="18"/>
              </w:rPr>
              <w:t xml:space="preserve">1 </w:t>
            </w:r>
            <w:r>
              <w:rPr>
                <w:rFonts w:ascii="宋体" w:hAnsi="宋体" w:hint="eastAsia"/>
                <w:sz w:val="18"/>
                <w:szCs w:val="18"/>
              </w:rPr>
              <w:t>上涨</w:t>
            </w:r>
            <w:r>
              <w:rPr>
                <w:rFonts w:ascii="宋体" w:hAnsi="宋体"/>
                <w:sz w:val="18"/>
                <w:szCs w:val="18"/>
              </w:rPr>
              <w:t>20%</w:t>
            </w:r>
            <w:r>
              <w:rPr>
                <w:rFonts w:ascii="宋体" w:hAnsi="宋体" w:hint="eastAsia"/>
                <w:sz w:val="18"/>
                <w:szCs w:val="18"/>
              </w:rPr>
              <w:t>及以上</w:t>
            </w:r>
            <w:r>
              <w:rPr>
                <w:rFonts w:ascii="宋体" w:hAnsi="宋体"/>
                <w:sz w:val="18"/>
                <w:szCs w:val="18"/>
              </w:rPr>
              <w:t xml:space="preserve">  </w:t>
            </w:r>
            <w:r>
              <w:rPr>
                <w:rFonts w:ascii="宋体" w:hAnsi="宋体" w:hint="eastAsia"/>
                <w:sz w:val="18"/>
                <w:szCs w:val="18"/>
              </w:rPr>
              <w:t xml:space="preserve">  </w:t>
            </w:r>
            <w:r>
              <w:rPr>
                <w:rFonts w:ascii="宋体" w:hAnsi="宋体"/>
                <w:sz w:val="18"/>
                <w:szCs w:val="18"/>
              </w:rPr>
              <w:t xml:space="preserve">2 </w:t>
            </w:r>
            <w:r>
              <w:rPr>
                <w:rFonts w:ascii="宋体" w:hAnsi="宋体" w:hint="eastAsia"/>
                <w:sz w:val="18"/>
                <w:szCs w:val="18"/>
              </w:rPr>
              <w:t>上涨</w:t>
            </w:r>
            <w:r>
              <w:rPr>
                <w:rFonts w:ascii="宋体" w:hAnsi="宋体"/>
                <w:sz w:val="18"/>
                <w:szCs w:val="18"/>
              </w:rPr>
              <w:t xml:space="preserve">10-20%  </w:t>
            </w:r>
            <w:r>
              <w:rPr>
                <w:rFonts w:ascii="宋体" w:hAnsi="宋体" w:hint="eastAsia"/>
                <w:sz w:val="18"/>
                <w:szCs w:val="18"/>
              </w:rPr>
              <w:t xml:space="preserve">    </w:t>
            </w:r>
            <w:r>
              <w:rPr>
                <w:rFonts w:ascii="宋体" w:hAnsi="宋体"/>
                <w:sz w:val="18"/>
                <w:szCs w:val="18"/>
              </w:rPr>
              <w:t xml:space="preserve">3 </w:t>
            </w:r>
            <w:r>
              <w:rPr>
                <w:rFonts w:ascii="宋体" w:hAnsi="宋体" w:hint="eastAsia"/>
                <w:sz w:val="18"/>
                <w:szCs w:val="18"/>
              </w:rPr>
              <w:t>上涨</w:t>
            </w:r>
            <w:r>
              <w:rPr>
                <w:rFonts w:ascii="宋体" w:hAnsi="宋体" w:hint="eastAsia"/>
                <w:sz w:val="18"/>
                <w:szCs w:val="18"/>
              </w:rPr>
              <w:t>5-</w:t>
            </w:r>
            <w:r>
              <w:rPr>
                <w:rFonts w:ascii="宋体" w:hAnsi="宋体"/>
                <w:sz w:val="18"/>
                <w:szCs w:val="18"/>
              </w:rPr>
              <w:t xml:space="preserve">10%  </w:t>
            </w:r>
            <w:r>
              <w:rPr>
                <w:rFonts w:ascii="宋体" w:hAnsi="宋体" w:hint="eastAsia"/>
                <w:sz w:val="18"/>
                <w:szCs w:val="18"/>
              </w:rPr>
              <w:t xml:space="preserve">   </w:t>
            </w:r>
            <w:r>
              <w:rPr>
                <w:rFonts w:ascii="宋体" w:hAnsi="宋体"/>
                <w:sz w:val="18"/>
                <w:szCs w:val="18"/>
              </w:rPr>
              <w:t xml:space="preserve"> 4 </w:t>
            </w:r>
            <w:r>
              <w:rPr>
                <w:rFonts w:ascii="宋体" w:hAnsi="宋体" w:hint="eastAsia"/>
                <w:sz w:val="18"/>
                <w:szCs w:val="18"/>
              </w:rPr>
              <w:t>上涨</w:t>
            </w:r>
            <w:r>
              <w:rPr>
                <w:rFonts w:ascii="宋体" w:hAnsi="宋体" w:hint="eastAsia"/>
                <w:sz w:val="18"/>
                <w:szCs w:val="18"/>
              </w:rPr>
              <w:t>5%</w:t>
            </w:r>
            <w:r>
              <w:rPr>
                <w:rFonts w:ascii="宋体" w:hAnsi="宋体" w:hint="eastAsia"/>
                <w:sz w:val="18"/>
                <w:szCs w:val="18"/>
              </w:rPr>
              <w:t>以内</w:t>
            </w:r>
            <w:r>
              <w:rPr>
                <w:rFonts w:ascii="宋体" w:hAnsi="宋体" w:hint="eastAsia"/>
                <w:sz w:val="18"/>
                <w:szCs w:val="18"/>
              </w:rPr>
              <w:t xml:space="preserve">  </w:t>
            </w:r>
          </w:p>
          <w:p w:rsidR="00D823A3" w:rsidRDefault="00AB7052">
            <w:pPr>
              <w:spacing w:line="276" w:lineRule="auto"/>
              <w:ind w:firstLineChars="100" w:firstLine="180"/>
              <w:jc w:val="left"/>
              <w:rPr>
                <w:rFonts w:ascii="宋体"/>
                <w:sz w:val="18"/>
                <w:szCs w:val="18"/>
              </w:rPr>
            </w:pPr>
            <w:r>
              <w:rPr>
                <w:rFonts w:ascii="宋体" w:hAnsi="宋体" w:hint="eastAsia"/>
                <w:sz w:val="18"/>
                <w:szCs w:val="18"/>
              </w:rPr>
              <w:t>5</w:t>
            </w:r>
            <w:r>
              <w:rPr>
                <w:rFonts w:ascii="宋体" w:hAnsi="宋体" w:hint="eastAsia"/>
                <w:sz w:val="18"/>
                <w:szCs w:val="18"/>
              </w:rPr>
              <w:t>下降</w:t>
            </w:r>
            <w:r>
              <w:rPr>
                <w:rFonts w:ascii="宋体" w:hAnsi="宋体" w:hint="eastAsia"/>
                <w:sz w:val="18"/>
                <w:szCs w:val="18"/>
              </w:rPr>
              <w:t>5%</w:t>
            </w:r>
            <w:r>
              <w:rPr>
                <w:rFonts w:ascii="宋体" w:hAnsi="宋体" w:hint="eastAsia"/>
                <w:sz w:val="18"/>
                <w:szCs w:val="18"/>
              </w:rPr>
              <w:t>以内（不包括</w:t>
            </w:r>
            <w:r>
              <w:rPr>
                <w:rFonts w:ascii="宋体" w:hAnsi="宋体" w:hint="eastAsia"/>
                <w:sz w:val="18"/>
                <w:szCs w:val="18"/>
              </w:rPr>
              <w:t>0</w:t>
            </w:r>
            <w:r>
              <w:rPr>
                <w:rFonts w:ascii="宋体" w:hAnsi="宋体" w:hint="eastAsia"/>
                <w:sz w:val="18"/>
                <w:szCs w:val="18"/>
              </w:rPr>
              <w:t>）</w:t>
            </w:r>
            <w:r>
              <w:rPr>
                <w:rFonts w:ascii="宋体" w:hint="eastAsia"/>
                <w:sz w:val="18"/>
                <w:szCs w:val="18"/>
              </w:rPr>
              <w:t xml:space="preserve">    </w:t>
            </w:r>
            <w:r>
              <w:rPr>
                <w:rFonts w:ascii="宋体" w:hAnsi="宋体" w:hint="eastAsia"/>
                <w:sz w:val="18"/>
                <w:szCs w:val="18"/>
              </w:rPr>
              <w:t>6</w:t>
            </w:r>
            <w:r>
              <w:rPr>
                <w:rFonts w:ascii="宋体" w:hAnsi="宋体" w:hint="eastAsia"/>
                <w:sz w:val="18"/>
                <w:szCs w:val="18"/>
              </w:rPr>
              <w:t>下降</w:t>
            </w:r>
            <w:r>
              <w:rPr>
                <w:rFonts w:ascii="宋体" w:hAnsi="宋体" w:hint="eastAsia"/>
                <w:sz w:val="18"/>
                <w:szCs w:val="18"/>
              </w:rPr>
              <w:t>5-</w:t>
            </w:r>
            <w:r>
              <w:rPr>
                <w:rFonts w:ascii="宋体" w:hAnsi="宋体"/>
                <w:sz w:val="18"/>
                <w:szCs w:val="18"/>
              </w:rPr>
              <w:t>10%</w:t>
            </w:r>
            <w:r>
              <w:rPr>
                <w:rFonts w:ascii="宋体" w:hAnsi="宋体" w:hint="eastAsia"/>
                <w:sz w:val="18"/>
                <w:szCs w:val="18"/>
              </w:rPr>
              <w:t xml:space="preserve">    </w:t>
            </w:r>
            <w:r>
              <w:rPr>
                <w:rFonts w:ascii="宋体" w:hAnsi="宋体"/>
                <w:sz w:val="18"/>
                <w:szCs w:val="18"/>
              </w:rPr>
              <w:t xml:space="preserve">    </w:t>
            </w:r>
            <w:r>
              <w:rPr>
                <w:rFonts w:ascii="宋体" w:hAnsi="宋体" w:hint="eastAsia"/>
                <w:sz w:val="18"/>
                <w:szCs w:val="18"/>
              </w:rPr>
              <w:t xml:space="preserve"> 7</w:t>
            </w:r>
            <w:r>
              <w:rPr>
                <w:rFonts w:ascii="宋体" w:hAnsi="宋体"/>
                <w:sz w:val="18"/>
                <w:szCs w:val="18"/>
              </w:rPr>
              <w:t xml:space="preserve"> </w:t>
            </w:r>
            <w:r>
              <w:rPr>
                <w:rFonts w:ascii="宋体" w:hAnsi="宋体" w:hint="eastAsia"/>
                <w:sz w:val="18"/>
                <w:szCs w:val="18"/>
              </w:rPr>
              <w:t>下降</w:t>
            </w:r>
            <w:r>
              <w:rPr>
                <w:rFonts w:ascii="宋体" w:hAnsi="宋体"/>
                <w:sz w:val="18"/>
                <w:szCs w:val="18"/>
              </w:rPr>
              <w:t xml:space="preserve">10-20%  </w:t>
            </w:r>
            <w:r>
              <w:rPr>
                <w:rFonts w:ascii="宋体" w:hAnsi="宋体" w:hint="eastAsia"/>
                <w:sz w:val="18"/>
                <w:szCs w:val="18"/>
              </w:rPr>
              <w:t xml:space="preserve"> 8</w:t>
            </w:r>
            <w:r>
              <w:rPr>
                <w:rFonts w:ascii="宋体" w:hAnsi="宋体"/>
                <w:sz w:val="18"/>
                <w:szCs w:val="18"/>
              </w:rPr>
              <w:t xml:space="preserve"> </w:t>
            </w:r>
            <w:r>
              <w:rPr>
                <w:rFonts w:ascii="宋体" w:hAnsi="宋体" w:hint="eastAsia"/>
                <w:sz w:val="18"/>
                <w:szCs w:val="18"/>
              </w:rPr>
              <w:t>下降</w:t>
            </w:r>
            <w:r>
              <w:rPr>
                <w:rFonts w:ascii="宋体" w:hAnsi="宋体"/>
                <w:sz w:val="18"/>
                <w:szCs w:val="18"/>
              </w:rPr>
              <w:t>20%</w:t>
            </w:r>
            <w:r>
              <w:rPr>
                <w:rFonts w:ascii="宋体" w:hAnsi="宋体" w:hint="eastAsia"/>
                <w:sz w:val="18"/>
                <w:szCs w:val="18"/>
              </w:rPr>
              <w:t>及以上</w:t>
            </w:r>
            <w:r>
              <w:rPr>
                <w:rFonts w:ascii="宋体" w:hAnsi="宋体"/>
                <w:sz w:val="18"/>
                <w:szCs w:val="18"/>
              </w:rPr>
              <w:t xml:space="preserve"> </w:t>
            </w:r>
          </w:p>
        </w:tc>
      </w:tr>
      <w:tr w:rsidR="00D823A3">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454"/>
        </w:trPr>
        <w:tc>
          <w:tcPr>
            <w:tcW w:w="544" w:type="dxa"/>
            <w:vMerge/>
            <w:tcBorders>
              <w:left w:val="double" w:sz="4" w:space="0" w:color="auto"/>
              <w:right w:val="single" w:sz="4" w:space="0" w:color="auto"/>
            </w:tcBorders>
            <w:vAlign w:val="center"/>
          </w:tcPr>
          <w:p w:rsidR="00D823A3" w:rsidRDefault="00D823A3">
            <w:pPr>
              <w:spacing w:line="276" w:lineRule="auto"/>
              <w:jc w:val="left"/>
              <w:rPr>
                <w:rFonts w:ascii="宋体"/>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rsidR="00D823A3" w:rsidRDefault="00AB7052">
            <w:pPr>
              <w:spacing w:line="276" w:lineRule="auto"/>
              <w:jc w:val="center"/>
              <w:rPr>
                <w:rFonts w:ascii="宋体"/>
                <w:sz w:val="18"/>
                <w:szCs w:val="18"/>
                <w:u w:val="single"/>
              </w:rPr>
            </w:pPr>
            <w:r>
              <w:rPr>
                <w:rFonts w:ascii="宋体" w:hAnsi="宋体"/>
                <w:sz w:val="18"/>
                <w:szCs w:val="18"/>
              </w:rPr>
              <w:t>02</w:t>
            </w:r>
          </w:p>
        </w:tc>
        <w:tc>
          <w:tcPr>
            <w:tcW w:w="8945" w:type="dxa"/>
            <w:gridSpan w:val="3"/>
            <w:tcBorders>
              <w:top w:val="single" w:sz="4" w:space="0" w:color="auto"/>
              <w:left w:val="single" w:sz="4" w:space="0" w:color="auto"/>
              <w:bottom w:val="single" w:sz="4" w:space="0" w:color="auto"/>
              <w:right w:val="double" w:sz="4" w:space="0" w:color="auto"/>
            </w:tcBorders>
            <w:vAlign w:val="center"/>
          </w:tcPr>
          <w:p w:rsidR="00D823A3" w:rsidRDefault="00AB7052">
            <w:pPr>
              <w:spacing w:line="276" w:lineRule="auto"/>
              <w:jc w:val="left"/>
              <w:rPr>
                <w:rFonts w:ascii="宋体"/>
                <w:sz w:val="18"/>
                <w:szCs w:val="18"/>
              </w:rPr>
            </w:pPr>
            <w:r>
              <w:rPr>
                <w:rFonts w:ascii="宋体" w:hAnsi="宋体" w:hint="eastAsia"/>
                <w:sz w:val="18"/>
                <w:szCs w:val="18"/>
              </w:rPr>
              <w:t>与一年前相比</w:t>
            </w:r>
            <w:r>
              <w:rPr>
                <w:rFonts w:ascii="宋体" w:hAnsi="宋体"/>
                <w:sz w:val="18"/>
                <w:szCs w:val="18"/>
                <w:u w:val="single"/>
              </w:rPr>
              <w:t xml:space="preserve">          </w:t>
            </w:r>
          </w:p>
          <w:p w:rsidR="00D823A3" w:rsidRDefault="00AB7052">
            <w:pPr>
              <w:spacing w:line="276" w:lineRule="auto"/>
              <w:ind w:firstLineChars="100" w:firstLine="180"/>
              <w:jc w:val="left"/>
              <w:rPr>
                <w:rFonts w:ascii="宋体" w:hAnsi="宋体"/>
                <w:sz w:val="18"/>
                <w:szCs w:val="18"/>
              </w:rPr>
            </w:pPr>
            <w:r>
              <w:rPr>
                <w:rFonts w:ascii="宋体" w:hAnsi="宋体"/>
                <w:sz w:val="18"/>
                <w:szCs w:val="18"/>
              </w:rPr>
              <w:t xml:space="preserve">1 </w:t>
            </w:r>
            <w:r>
              <w:rPr>
                <w:rFonts w:ascii="宋体" w:hAnsi="宋体" w:hint="eastAsia"/>
                <w:sz w:val="18"/>
                <w:szCs w:val="18"/>
              </w:rPr>
              <w:t>上涨</w:t>
            </w:r>
            <w:r>
              <w:rPr>
                <w:rFonts w:ascii="宋体" w:hAnsi="宋体"/>
                <w:sz w:val="18"/>
                <w:szCs w:val="18"/>
              </w:rPr>
              <w:t>50%</w:t>
            </w:r>
            <w:r>
              <w:rPr>
                <w:rFonts w:ascii="宋体" w:hAnsi="宋体" w:hint="eastAsia"/>
                <w:sz w:val="18"/>
                <w:szCs w:val="18"/>
              </w:rPr>
              <w:t>及以上</w:t>
            </w:r>
            <w:r>
              <w:rPr>
                <w:rFonts w:ascii="宋体" w:hAnsi="宋体"/>
                <w:sz w:val="18"/>
                <w:szCs w:val="18"/>
              </w:rPr>
              <w:t xml:space="preserve">    2 </w:t>
            </w:r>
            <w:r>
              <w:rPr>
                <w:rFonts w:ascii="宋体" w:hAnsi="宋体" w:hint="eastAsia"/>
                <w:sz w:val="18"/>
                <w:szCs w:val="18"/>
              </w:rPr>
              <w:t>上涨</w:t>
            </w:r>
            <w:r>
              <w:rPr>
                <w:rFonts w:ascii="宋体" w:hAnsi="宋体"/>
                <w:sz w:val="18"/>
                <w:szCs w:val="18"/>
              </w:rPr>
              <w:t xml:space="preserve">20-50%      3 </w:t>
            </w:r>
            <w:r>
              <w:rPr>
                <w:rFonts w:ascii="宋体" w:hAnsi="宋体" w:hint="eastAsia"/>
                <w:sz w:val="18"/>
                <w:szCs w:val="18"/>
              </w:rPr>
              <w:t>上涨</w:t>
            </w:r>
            <w:r>
              <w:rPr>
                <w:rFonts w:ascii="宋体" w:hAnsi="宋体"/>
                <w:sz w:val="18"/>
                <w:szCs w:val="18"/>
              </w:rPr>
              <w:t xml:space="preserve">10-20%    4 </w:t>
            </w:r>
            <w:r>
              <w:rPr>
                <w:rFonts w:ascii="宋体" w:hAnsi="宋体" w:hint="eastAsia"/>
                <w:sz w:val="18"/>
                <w:szCs w:val="18"/>
              </w:rPr>
              <w:t>上涨</w:t>
            </w:r>
            <w:r>
              <w:rPr>
                <w:rFonts w:ascii="宋体" w:hAnsi="宋体" w:hint="eastAsia"/>
                <w:sz w:val="18"/>
                <w:szCs w:val="18"/>
              </w:rPr>
              <w:t>5-</w:t>
            </w:r>
            <w:r>
              <w:rPr>
                <w:rFonts w:ascii="宋体" w:hAnsi="宋体"/>
                <w:sz w:val="18"/>
                <w:szCs w:val="18"/>
              </w:rPr>
              <w:t xml:space="preserve">10%     5 </w:t>
            </w:r>
            <w:r>
              <w:rPr>
                <w:rFonts w:ascii="宋体" w:hAnsi="宋体" w:hint="eastAsia"/>
                <w:sz w:val="18"/>
                <w:szCs w:val="18"/>
              </w:rPr>
              <w:t>上涨</w:t>
            </w:r>
            <w:r>
              <w:rPr>
                <w:rFonts w:ascii="宋体" w:hAnsi="宋体" w:hint="eastAsia"/>
                <w:sz w:val="18"/>
                <w:szCs w:val="18"/>
              </w:rPr>
              <w:t>5%</w:t>
            </w:r>
            <w:r>
              <w:rPr>
                <w:rFonts w:ascii="宋体" w:hAnsi="宋体" w:hint="eastAsia"/>
                <w:sz w:val="18"/>
                <w:szCs w:val="18"/>
              </w:rPr>
              <w:t>以内</w:t>
            </w:r>
          </w:p>
          <w:p w:rsidR="00D823A3" w:rsidRDefault="00AB7052">
            <w:pPr>
              <w:spacing w:line="276" w:lineRule="auto"/>
              <w:ind w:firstLineChars="100" w:firstLine="180"/>
              <w:jc w:val="left"/>
              <w:rPr>
                <w:rFonts w:ascii="宋体"/>
                <w:sz w:val="18"/>
                <w:szCs w:val="18"/>
              </w:rPr>
            </w:pPr>
            <w:r>
              <w:rPr>
                <w:rFonts w:ascii="宋体" w:hAnsi="宋体" w:hint="eastAsia"/>
                <w:sz w:val="18"/>
                <w:szCs w:val="18"/>
              </w:rPr>
              <w:t>6</w:t>
            </w:r>
            <w:r>
              <w:rPr>
                <w:rFonts w:ascii="宋体" w:hAnsi="宋体" w:hint="eastAsia"/>
                <w:sz w:val="18"/>
                <w:szCs w:val="18"/>
              </w:rPr>
              <w:t>下降</w:t>
            </w:r>
            <w:r>
              <w:rPr>
                <w:rFonts w:ascii="宋体" w:hAnsi="宋体" w:hint="eastAsia"/>
                <w:sz w:val="18"/>
                <w:szCs w:val="18"/>
              </w:rPr>
              <w:t>5</w:t>
            </w:r>
            <w:r>
              <w:rPr>
                <w:rFonts w:ascii="宋体" w:hAnsi="宋体"/>
                <w:sz w:val="18"/>
                <w:szCs w:val="18"/>
              </w:rPr>
              <w:t>%</w:t>
            </w:r>
            <w:r>
              <w:rPr>
                <w:rFonts w:ascii="宋体" w:hAnsi="宋体" w:hint="eastAsia"/>
                <w:sz w:val="18"/>
                <w:szCs w:val="18"/>
              </w:rPr>
              <w:t>以内</w:t>
            </w:r>
            <w:r>
              <w:rPr>
                <w:rFonts w:ascii="宋体" w:hAnsi="宋体"/>
                <w:sz w:val="18"/>
                <w:szCs w:val="18"/>
              </w:rPr>
              <w:t xml:space="preserve"> </w:t>
            </w:r>
            <w:r>
              <w:rPr>
                <w:rFonts w:ascii="宋体" w:hAnsi="宋体" w:hint="eastAsia"/>
                <w:sz w:val="18"/>
                <w:szCs w:val="18"/>
              </w:rPr>
              <w:t>（不包括</w:t>
            </w:r>
            <w:r>
              <w:rPr>
                <w:rFonts w:ascii="宋体" w:hAnsi="宋体" w:hint="eastAsia"/>
                <w:sz w:val="18"/>
                <w:szCs w:val="18"/>
              </w:rPr>
              <w:t>0</w:t>
            </w:r>
            <w:r>
              <w:rPr>
                <w:rFonts w:ascii="宋体" w:hAnsi="宋体" w:hint="eastAsia"/>
                <w:sz w:val="18"/>
                <w:szCs w:val="18"/>
              </w:rPr>
              <w:t>）</w:t>
            </w:r>
            <w:r>
              <w:rPr>
                <w:rFonts w:ascii="宋体" w:hAnsi="宋体"/>
                <w:sz w:val="18"/>
                <w:szCs w:val="18"/>
              </w:rPr>
              <w:t xml:space="preserve">  </w:t>
            </w:r>
            <w:r>
              <w:rPr>
                <w:rFonts w:ascii="宋体" w:hAnsi="宋体" w:hint="eastAsia"/>
                <w:sz w:val="18"/>
                <w:szCs w:val="18"/>
              </w:rPr>
              <w:t xml:space="preserve"> 7</w:t>
            </w:r>
            <w:r>
              <w:rPr>
                <w:rFonts w:ascii="宋体" w:hAnsi="宋体"/>
                <w:sz w:val="18"/>
                <w:szCs w:val="18"/>
              </w:rPr>
              <w:t xml:space="preserve"> </w:t>
            </w:r>
            <w:r>
              <w:rPr>
                <w:rFonts w:ascii="宋体" w:hAnsi="宋体" w:hint="eastAsia"/>
                <w:sz w:val="18"/>
                <w:szCs w:val="18"/>
              </w:rPr>
              <w:t>下降</w:t>
            </w:r>
            <w:r>
              <w:rPr>
                <w:rFonts w:ascii="宋体" w:hAnsi="宋体" w:hint="eastAsia"/>
                <w:sz w:val="18"/>
                <w:szCs w:val="18"/>
              </w:rPr>
              <w:t>5-10%   8</w:t>
            </w:r>
            <w:r>
              <w:rPr>
                <w:rFonts w:ascii="宋体" w:hAnsi="宋体" w:hint="eastAsia"/>
                <w:sz w:val="18"/>
                <w:szCs w:val="18"/>
              </w:rPr>
              <w:t>下降</w:t>
            </w:r>
            <w:r>
              <w:rPr>
                <w:rFonts w:ascii="宋体" w:hAnsi="宋体"/>
                <w:sz w:val="18"/>
                <w:szCs w:val="18"/>
              </w:rPr>
              <w:t xml:space="preserve">10-20%      </w:t>
            </w:r>
            <w:r>
              <w:rPr>
                <w:rFonts w:ascii="宋体" w:hAnsi="宋体" w:hint="eastAsia"/>
                <w:sz w:val="18"/>
                <w:szCs w:val="18"/>
              </w:rPr>
              <w:t>9</w:t>
            </w:r>
            <w:r>
              <w:rPr>
                <w:rFonts w:ascii="宋体" w:hAnsi="宋体" w:hint="eastAsia"/>
                <w:sz w:val="18"/>
                <w:szCs w:val="18"/>
              </w:rPr>
              <w:t>下降</w:t>
            </w:r>
            <w:r>
              <w:rPr>
                <w:rFonts w:ascii="宋体" w:hAnsi="宋体"/>
                <w:sz w:val="18"/>
                <w:szCs w:val="18"/>
              </w:rPr>
              <w:t>20%</w:t>
            </w:r>
            <w:r>
              <w:rPr>
                <w:rFonts w:ascii="宋体" w:hAnsi="宋体" w:hint="eastAsia"/>
                <w:sz w:val="18"/>
                <w:szCs w:val="18"/>
              </w:rPr>
              <w:t>及以上</w:t>
            </w:r>
            <w:r>
              <w:rPr>
                <w:rFonts w:ascii="宋体" w:hAnsi="宋体"/>
                <w:sz w:val="18"/>
                <w:szCs w:val="18"/>
              </w:rPr>
              <w:t xml:space="preserve">  </w:t>
            </w:r>
          </w:p>
        </w:tc>
      </w:tr>
      <w:tr w:rsidR="00D823A3">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454"/>
        </w:trPr>
        <w:tc>
          <w:tcPr>
            <w:tcW w:w="544" w:type="dxa"/>
            <w:vMerge/>
            <w:tcBorders>
              <w:left w:val="double" w:sz="4" w:space="0" w:color="auto"/>
              <w:bottom w:val="single" w:sz="4" w:space="0" w:color="auto"/>
              <w:right w:val="single" w:sz="4" w:space="0" w:color="auto"/>
            </w:tcBorders>
            <w:vAlign w:val="center"/>
          </w:tcPr>
          <w:p w:rsidR="00D823A3" w:rsidRDefault="00D823A3">
            <w:pPr>
              <w:spacing w:line="276" w:lineRule="auto"/>
              <w:jc w:val="left"/>
              <w:rPr>
                <w:rFonts w:ascii="宋体"/>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rsidR="00D823A3" w:rsidRDefault="00AB7052">
            <w:pPr>
              <w:spacing w:line="276" w:lineRule="auto"/>
              <w:jc w:val="center"/>
              <w:rPr>
                <w:rFonts w:ascii="宋体" w:hAnsi="宋体"/>
                <w:sz w:val="18"/>
                <w:szCs w:val="18"/>
              </w:rPr>
            </w:pPr>
            <w:r>
              <w:rPr>
                <w:rFonts w:ascii="宋体" w:hAnsi="宋体" w:hint="eastAsia"/>
                <w:sz w:val="18"/>
                <w:szCs w:val="18"/>
              </w:rPr>
              <w:t>03</w:t>
            </w:r>
          </w:p>
        </w:tc>
        <w:tc>
          <w:tcPr>
            <w:tcW w:w="8945" w:type="dxa"/>
            <w:gridSpan w:val="3"/>
            <w:tcBorders>
              <w:top w:val="single" w:sz="4" w:space="0" w:color="auto"/>
              <w:left w:val="single" w:sz="4" w:space="0" w:color="auto"/>
              <w:bottom w:val="single" w:sz="4" w:space="0" w:color="auto"/>
              <w:right w:val="double" w:sz="4" w:space="0" w:color="auto"/>
            </w:tcBorders>
            <w:vAlign w:val="center"/>
          </w:tcPr>
          <w:p w:rsidR="00D823A3" w:rsidRDefault="00AB7052">
            <w:pPr>
              <w:spacing w:line="276" w:lineRule="auto"/>
              <w:jc w:val="left"/>
              <w:rPr>
                <w:rFonts w:ascii="宋体" w:hAnsi="宋体"/>
                <w:sz w:val="18"/>
                <w:szCs w:val="18"/>
                <w:u w:val="single"/>
              </w:rPr>
            </w:pPr>
            <w:r>
              <w:rPr>
                <w:rFonts w:ascii="宋体" w:hAnsi="宋体" w:hint="eastAsia"/>
                <w:sz w:val="18"/>
                <w:szCs w:val="18"/>
              </w:rPr>
              <w:t>与上月相比</w:t>
            </w:r>
            <w:r>
              <w:rPr>
                <w:rFonts w:ascii="宋体" w:hAnsi="宋体"/>
                <w:sz w:val="18"/>
                <w:szCs w:val="18"/>
                <w:u w:val="single"/>
              </w:rPr>
              <w:t xml:space="preserve">          </w:t>
            </w:r>
          </w:p>
          <w:p w:rsidR="00D823A3" w:rsidRDefault="00AB7052">
            <w:pPr>
              <w:spacing w:line="276" w:lineRule="auto"/>
              <w:ind w:firstLineChars="100" w:firstLine="180"/>
              <w:jc w:val="left"/>
              <w:rPr>
                <w:rFonts w:ascii="宋体" w:hAnsi="宋体"/>
                <w:sz w:val="18"/>
                <w:szCs w:val="18"/>
              </w:rPr>
            </w:pPr>
            <w:r>
              <w:rPr>
                <w:rFonts w:ascii="宋体" w:hAnsi="宋体" w:hint="eastAsia"/>
                <w:sz w:val="18"/>
                <w:szCs w:val="18"/>
              </w:rPr>
              <w:t xml:space="preserve">1 </w:t>
            </w:r>
            <w:r>
              <w:rPr>
                <w:rFonts w:ascii="宋体" w:hAnsi="宋体" w:hint="eastAsia"/>
                <w:sz w:val="18"/>
                <w:szCs w:val="18"/>
              </w:rPr>
              <w:t>上涨</w:t>
            </w:r>
            <w:r>
              <w:rPr>
                <w:rFonts w:ascii="宋体" w:hAnsi="宋体" w:hint="eastAsia"/>
                <w:sz w:val="18"/>
                <w:szCs w:val="18"/>
              </w:rPr>
              <w:t>20%</w:t>
            </w:r>
            <w:r>
              <w:rPr>
                <w:rFonts w:ascii="宋体" w:hAnsi="宋体" w:hint="eastAsia"/>
                <w:sz w:val="18"/>
                <w:szCs w:val="18"/>
              </w:rPr>
              <w:t>及以上</w:t>
            </w:r>
            <w:r>
              <w:rPr>
                <w:rFonts w:ascii="宋体" w:hAnsi="宋体" w:hint="eastAsia"/>
                <w:sz w:val="18"/>
                <w:szCs w:val="18"/>
              </w:rPr>
              <w:t xml:space="preserve">    2 </w:t>
            </w:r>
            <w:r>
              <w:rPr>
                <w:rFonts w:ascii="宋体" w:hAnsi="宋体" w:hint="eastAsia"/>
                <w:sz w:val="18"/>
                <w:szCs w:val="18"/>
              </w:rPr>
              <w:t>上涨</w:t>
            </w:r>
            <w:r>
              <w:rPr>
                <w:rFonts w:ascii="宋体" w:hAnsi="宋体" w:hint="eastAsia"/>
                <w:sz w:val="18"/>
                <w:szCs w:val="18"/>
              </w:rPr>
              <w:t xml:space="preserve">10-20%    </w:t>
            </w:r>
            <w:r>
              <w:rPr>
                <w:rFonts w:ascii="宋体" w:hAnsi="宋体" w:hint="eastAsia"/>
                <w:sz w:val="18"/>
                <w:szCs w:val="18"/>
              </w:rPr>
              <w:t xml:space="preserve">  </w:t>
            </w:r>
            <w:r>
              <w:rPr>
                <w:rFonts w:ascii="宋体" w:hAnsi="宋体" w:hint="eastAsia"/>
                <w:sz w:val="18"/>
                <w:szCs w:val="18"/>
              </w:rPr>
              <w:t xml:space="preserve">3 </w:t>
            </w:r>
            <w:r>
              <w:rPr>
                <w:rFonts w:ascii="宋体" w:hAnsi="宋体" w:hint="eastAsia"/>
                <w:sz w:val="18"/>
                <w:szCs w:val="18"/>
              </w:rPr>
              <w:t>上涨</w:t>
            </w:r>
            <w:r>
              <w:rPr>
                <w:rFonts w:ascii="宋体" w:hAnsi="宋体" w:hint="eastAsia"/>
                <w:sz w:val="18"/>
                <w:szCs w:val="18"/>
              </w:rPr>
              <w:t xml:space="preserve">5-10%   </w:t>
            </w:r>
            <w:r>
              <w:rPr>
                <w:rFonts w:ascii="宋体" w:hAnsi="宋体" w:hint="eastAsia"/>
                <w:sz w:val="18"/>
                <w:szCs w:val="18"/>
              </w:rPr>
              <w:t xml:space="preserve"> </w:t>
            </w:r>
            <w:r>
              <w:rPr>
                <w:rFonts w:ascii="宋体" w:hAnsi="宋体" w:hint="eastAsia"/>
                <w:sz w:val="18"/>
                <w:szCs w:val="18"/>
              </w:rPr>
              <w:t xml:space="preserve"> 4 </w:t>
            </w:r>
            <w:r>
              <w:rPr>
                <w:rFonts w:ascii="宋体" w:hAnsi="宋体" w:hint="eastAsia"/>
                <w:sz w:val="18"/>
                <w:szCs w:val="18"/>
              </w:rPr>
              <w:t>上涨</w:t>
            </w:r>
            <w:r>
              <w:rPr>
                <w:rFonts w:ascii="宋体" w:hAnsi="宋体" w:hint="eastAsia"/>
                <w:sz w:val="18"/>
                <w:szCs w:val="18"/>
              </w:rPr>
              <w:t>5%</w:t>
            </w:r>
            <w:r>
              <w:rPr>
                <w:rFonts w:ascii="宋体" w:hAnsi="宋体" w:hint="eastAsia"/>
                <w:sz w:val="18"/>
                <w:szCs w:val="18"/>
              </w:rPr>
              <w:t>以内</w:t>
            </w:r>
            <w:r>
              <w:rPr>
                <w:rFonts w:ascii="宋体" w:hAnsi="宋体" w:hint="eastAsia"/>
                <w:sz w:val="18"/>
                <w:szCs w:val="18"/>
              </w:rPr>
              <w:t xml:space="preserve">     5 </w:t>
            </w:r>
            <w:r>
              <w:rPr>
                <w:rFonts w:ascii="宋体" w:hAnsi="宋体" w:hint="eastAsia"/>
                <w:sz w:val="18"/>
                <w:szCs w:val="18"/>
              </w:rPr>
              <w:t>持平</w:t>
            </w:r>
            <w:r>
              <w:rPr>
                <w:rFonts w:ascii="宋体" w:hAnsi="宋体" w:hint="eastAsia"/>
                <w:sz w:val="18"/>
                <w:szCs w:val="18"/>
              </w:rPr>
              <w:t xml:space="preserve">             </w:t>
            </w:r>
          </w:p>
          <w:p w:rsidR="00D823A3" w:rsidRDefault="00AB7052">
            <w:pPr>
              <w:spacing w:line="276" w:lineRule="auto"/>
              <w:ind w:firstLineChars="100" w:firstLine="180"/>
              <w:jc w:val="left"/>
              <w:rPr>
                <w:rFonts w:ascii="宋体" w:hAnsi="宋体"/>
                <w:sz w:val="18"/>
                <w:szCs w:val="18"/>
              </w:rPr>
            </w:pPr>
            <w:r>
              <w:rPr>
                <w:rFonts w:ascii="宋体" w:hAnsi="宋体" w:hint="eastAsia"/>
                <w:sz w:val="18"/>
                <w:szCs w:val="18"/>
              </w:rPr>
              <w:t xml:space="preserve">6 </w:t>
            </w:r>
            <w:r>
              <w:rPr>
                <w:rFonts w:ascii="宋体" w:hAnsi="宋体" w:hint="eastAsia"/>
                <w:sz w:val="18"/>
                <w:szCs w:val="18"/>
              </w:rPr>
              <w:t>下降</w:t>
            </w:r>
            <w:r>
              <w:rPr>
                <w:rFonts w:ascii="宋体" w:hAnsi="宋体" w:hint="eastAsia"/>
                <w:sz w:val="18"/>
                <w:szCs w:val="18"/>
              </w:rPr>
              <w:t>5%</w:t>
            </w:r>
            <w:r>
              <w:rPr>
                <w:rFonts w:ascii="宋体" w:hAnsi="宋体" w:hint="eastAsia"/>
                <w:sz w:val="18"/>
                <w:szCs w:val="18"/>
              </w:rPr>
              <w:t>以内（不包括</w:t>
            </w:r>
            <w:r>
              <w:rPr>
                <w:rFonts w:ascii="宋体" w:hAnsi="宋体" w:hint="eastAsia"/>
                <w:sz w:val="18"/>
                <w:szCs w:val="18"/>
              </w:rPr>
              <w:t>0</w:t>
            </w:r>
            <w:r>
              <w:rPr>
                <w:rFonts w:ascii="宋体" w:hAnsi="宋体" w:hint="eastAsia"/>
                <w:sz w:val="18"/>
                <w:szCs w:val="18"/>
              </w:rPr>
              <w:t>）</w:t>
            </w:r>
            <w:r>
              <w:rPr>
                <w:rFonts w:ascii="宋体" w:hAnsi="宋体" w:hint="eastAsia"/>
                <w:sz w:val="18"/>
                <w:szCs w:val="18"/>
              </w:rPr>
              <w:t xml:space="preserve">   7 </w:t>
            </w:r>
            <w:r>
              <w:rPr>
                <w:rFonts w:ascii="宋体" w:hAnsi="宋体" w:hint="eastAsia"/>
                <w:sz w:val="18"/>
                <w:szCs w:val="18"/>
              </w:rPr>
              <w:t>下降</w:t>
            </w:r>
            <w:r>
              <w:rPr>
                <w:rFonts w:ascii="宋体" w:hAnsi="宋体" w:hint="eastAsia"/>
                <w:sz w:val="18"/>
                <w:szCs w:val="18"/>
              </w:rPr>
              <w:t>5-10%   8</w:t>
            </w:r>
            <w:r>
              <w:rPr>
                <w:rFonts w:ascii="宋体" w:hAnsi="宋体" w:hint="eastAsia"/>
                <w:sz w:val="18"/>
                <w:szCs w:val="18"/>
              </w:rPr>
              <w:t>下降</w:t>
            </w:r>
            <w:r>
              <w:rPr>
                <w:rFonts w:ascii="宋体" w:hAnsi="宋体" w:hint="eastAsia"/>
                <w:sz w:val="18"/>
                <w:szCs w:val="18"/>
              </w:rPr>
              <w:t xml:space="preserve">10-20%    </w:t>
            </w:r>
            <w:r>
              <w:rPr>
                <w:rFonts w:ascii="宋体" w:hAnsi="宋体" w:hint="eastAsia"/>
                <w:sz w:val="18"/>
                <w:szCs w:val="18"/>
              </w:rPr>
              <w:t xml:space="preserve"> </w:t>
            </w:r>
            <w:r>
              <w:rPr>
                <w:rFonts w:ascii="宋体" w:hAnsi="宋体" w:hint="eastAsia"/>
                <w:sz w:val="18"/>
                <w:szCs w:val="18"/>
              </w:rPr>
              <w:t xml:space="preserve"> 9</w:t>
            </w:r>
            <w:r>
              <w:rPr>
                <w:rFonts w:ascii="宋体" w:hAnsi="宋体" w:hint="eastAsia"/>
                <w:sz w:val="18"/>
                <w:szCs w:val="18"/>
              </w:rPr>
              <w:t>下降</w:t>
            </w:r>
            <w:r>
              <w:rPr>
                <w:rFonts w:ascii="宋体" w:hAnsi="宋体" w:hint="eastAsia"/>
                <w:sz w:val="18"/>
                <w:szCs w:val="18"/>
              </w:rPr>
              <w:t>20%</w:t>
            </w:r>
            <w:r>
              <w:rPr>
                <w:rFonts w:ascii="宋体" w:hAnsi="宋体" w:hint="eastAsia"/>
                <w:sz w:val="18"/>
                <w:szCs w:val="18"/>
              </w:rPr>
              <w:t>及以上</w:t>
            </w:r>
          </w:p>
        </w:tc>
      </w:tr>
      <w:tr w:rsidR="00D823A3">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454"/>
        </w:trPr>
        <w:tc>
          <w:tcPr>
            <w:tcW w:w="544" w:type="dxa"/>
            <w:tcBorders>
              <w:top w:val="single" w:sz="4" w:space="0" w:color="auto"/>
              <w:left w:val="double" w:sz="4" w:space="0" w:color="auto"/>
              <w:bottom w:val="single" w:sz="4" w:space="0" w:color="auto"/>
              <w:right w:val="single" w:sz="4" w:space="0" w:color="auto"/>
            </w:tcBorders>
            <w:vAlign w:val="center"/>
          </w:tcPr>
          <w:p w:rsidR="00D823A3" w:rsidRDefault="00AB7052">
            <w:pPr>
              <w:spacing w:line="276" w:lineRule="auto"/>
              <w:jc w:val="center"/>
              <w:rPr>
                <w:rFonts w:ascii="宋体"/>
                <w:sz w:val="18"/>
                <w:szCs w:val="18"/>
              </w:rPr>
            </w:pPr>
            <w:r>
              <w:rPr>
                <w:rFonts w:ascii="宋体" w:hAnsi="宋体"/>
                <w:sz w:val="18"/>
                <w:szCs w:val="18"/>
              </w:rPr>
              <w:t>306</w:t>
            </w:r>
          </w:p>
        </w:tc>
        <w:tc>
          <w:tcPr>
            <w:tcW w:w="9364" w:type="dxa"/>
            <w:gridSpan w:val="4"/>
            <w:tcBorders>
              <w:top w:val="single" w:sz="4" w:space="0" w:color="auto"/>
              <w:left w:val="single" w:sz="4" w:space="0" w:color="auto"/>
              <w:bottom w:val="single" w:sz="4" w:space="0" w:color="auto"/>
              <w:right w:val="double" w:sz="4" w:space="0" w:color="auto"/>
            </w:tcBorders>
            <w:vAlign w:val="center"/>
          </w:tcPr>
          <w:p w:rsidR="00D823A3" w:rsidRDefault="00AB7052">
            <w:pPr>
              <w:spacing w:line="276" w:lineRule="auto"/>
              <w:rPr>
                <w:rFonts w:ascii="宋体"/>
                <w:sz w:val="18"/>
                <w:szCs w:val="18"/>
                <w:u w:val="single"/>
              </w:rPr>
            </w:pPr>
            <w:r>
              <w:rPr>
                <w:rFonts w:ascii="宋体" w:hAnsi="宋体" w:hint="eastAsia"/>
                <w:sz w:val="18"/>
                <w:szCs w:val="18"/>
              </w:rPr>
              <w:t>未来半年内住宅销售价格走势预期：</w:t>
            </w:r>
            <w:r>
              <w:rPr>
                <w:rFonts w:ascii="宋体" w:hAnsi="宋体"/>
                <w:sz w:val="18"/>
                <w:szCs w:val="18"/>
                <w:u w:val="single"/>
              </w:rPr>
              <w:t xml:space="preserve">            </w:t>
            </w:r>
            <w:r>
              <w:rPr>
                <w:rFonts w:ascii="宋体" w:hAnsi="宋体"/>
                <w:sz w:val="18"/>
                <w:szCs w:val="18"/>
              </w:rPr>
              <w:t xml:space="preserve">    1 </w:t>
            </w:r>
            <w:r>
              <w:rPr>
                <w:rFonts w:ascii="宋体" w:hAnsi="宋体" w:hint="eastAsia"/>
                <w:sz w:val="18"/>
                <w:szCs w:val="18"/>
              </w:rPr>
              <w:t>快速上涨</w:t>
            </w:r>
            <w:r>
              <w:rPr>
                <w:rFonts w:ascii="宋体" w:hAnsi="宋体"/>
                <w:sz w:val="18"/>
                <w:szCs w:val="18"/>
              </w:rPr>
              <w:t xml:space="preserve">  2 </w:t>
            </w:r>
            <w:r>
              <w:rPr>
                <w:rFonts w:ascii="宋体" w:hAnsi="宋体" w:hint="eastAsia"/>
                <w:sz w:val="18"/>
                <w:szCs w:val="18"/>
              </w:rPr>
              <w:t>缓慢上涨</w:t>
            </w:r>
            <w:r>
              <w:rPr>
                <w:rFonts w:ascii="宋体" w:hAnsi="宋体" w:hint="eastAsia"/>
                <w:sz w:val="18"/>
                <w:szCs w:val="18"/>
              </w:rPr>
              <w:t xml:space="preserve">  </w:t>
            </w:r>
            <w:r>
              <w:rPr>
                <w:rFonts w:ascii="宋体" w:hAnsi="宋体"/>
                <w:sz w:val="18"/>
                <w:szCs w:val="18"/>
              </w:rPr>
              <w:t xml:space="preserve">3 </w:t>
            </w:r>
            <w:r>
              <w:rPr>
                <w:rFonts w:ascii="宋体" w:hAnsi="宋体" w:hint="eastAsia"/>
                <w:sz w:val="18"/>
                <w:szCs w:val="18"/>
              </w:rPr>
              <w:t>保持稳定</w:t>
            </w:r>
            <w:r>
              <w:rPr>
                <w:rFonts w:ascii="宋体" w:hAnsi="宋体" w:hint="eastAsia"/>
                <w:sz w:val="18"/>
                <w:szCs w:val="18"/>
              </w:rPr>
              <w:t xml:space="preserve">  </w:t>
            </w:r>
            <w:r>
              <w:rPr>
                <w:rFonts w:ascii="宋体" w:hAnsi="宋体"/>
                <w:sz w:val="18"/>
                <w:szCs w:val="18"/>
              </w:rPr>
              <w:t xml:space="preserve">4 </w:t>
            </w:r>
            <w:r>
              <w:rPr>
                <w:rFonts w:ascii="宋体" w:hAnsi="宋体" w:hint="eastAsia"/>
                <w:sz w:val="18"/>
                <w:szCs w:val="18"/>
              </w:rPr>
              <w:t>缓慢下降</w:t>
            </w:r>
            <w:r>
              <w:rPr>
                <w:rFonts w:ascii="宋体" w:hAnsi="宋体"/>
                <w:sz w:val="18"/>
                <w:szCs w:val="18"/>
              </w:rPr>
              <w:t xml:space="preserve">  5 </w:t>
            </w:r>
            <w:r>
              <w:rPr>
                <w:rFonts w:ascii="宋体" w:hAnsi="宋体" w:hint="eastAsia"/>
                <w:sz w:val="18"/>
                <w:szCs w:val="18"/>
              </w:rPr>
              <w:t>快速下降</w:t>
            </w:r>
          </w:p>
        </w:tc>
      </w:tr>
      <w:tr w:rsidR="00D823A3">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454"/>
        </w:trPr>
        <w:tc>
          <w:tcPr>
            <w:tcW w:w="544" w:type="dxa"/>
            <w:tcBorders>
              <w:top w:val="single" w:sz="4" w:space="0" w:color="auto"/>
              <w:left w:val="double" w:sz="4" w:space="0" w:color="auto"/>
              <w:bottom w:val="double" w:sz="4" w:space="0" w:color="auto"/>
              <w:right w:val="single" w:sz="4" w:space="0" w:color="auto"/>
            </w:tcBorders>
          </w:tcPr>
          <w:p w:rsidR="00D823A3" w:rsidRDefault="00AB7052">
            <w:pPr>
              <w:jc w:val="center"/>
              <w:rPr>
                <w:rFonts w:ascii="宋体"/>
                <w:sz w:val="18"/>
                <w:szCs w:val="18"/>
                <w:u w:val="single"/>
              </w:rPr>
            </w:pPr>
            <w:r>
              <w:rPr>
                <w:rFonts w:ascii="宋体" w:hAnsi="宋体"/>
                <w:sz w:val="18"/>
                <w:szCs w:val="18"/>
              </w:rPr>
              <w:t>307</w:t>
            </w:r>
          </w:p>
        </w:tc>
        <w:tc>
          <w:tcPr>
            <w:tcW w:w="9364" w:type="dxa"/>
            <w:gridSpan w:val="4"/>
            <w:tcBorders>
              <w:top w:val="single" w:sz="4" w:space="0" w:color="auto"/>
              <w:left w:val="single" w:sz="4" w:space="0" w:color="auto"/>
              <w:bottom w:val="double" w:sz="4" w:space="0" w:color="auto"/>
              <w:right w:val="double" w:sz="4" w:space="0" w:color="auto"/>
            </w:tcBorders>
          </w:tcPr>
          <w:p w:rsidR="00D823A3" w:rsidRDefault="00AB7052">
            <w:pPr>
              <w:rPr>
                <w:rFonts w:ascii="宋体"/>
                <w:sz w:val="18"/>
                <w:szCs w:val="18"/>
                <w:u w:val="single"/>
              </w:rPr>
            </w:pPr>
            <w:r>
              <w:rPr>
                <w:rFonts w:ascii="宋体" w:hAnsi="宋体" w:hint="eastAsia"/>
                <w:sz w:val="18"/>
                <w:szCs w:val="18"/>
              </w:rPr>
              <w:t>对当前房地产宏观调控政策的评价：</w:t>
            </w:r>
            <w:r>
              <w:rPr>
                <w:rFonts w:ascii="宋体" w:hAnsi="宋体"/>
                <w:sz w:val="18"/>
                <w:szCs w:val="18"/>
                <w:u w:val="single"/>
              </w:rPr>
              <w:t xml:space="preserve">          </w:t>
            </w:r>
          </w:p>
          <w:p w:rsidR="00D823A3" w:rsidRDefault="00AB7052">
            <w:pPr>
              <w:ind w:firstLineChars="100" w:firstLine="180"/>
              <w:rPr>
                <w:rFonts w:ascii="宋体"/>
                <w:sz w:val="18"/>
                <w:szCs w:val="18"/>
              </w:rPr>
            </w:pPr>
            <w:r>
              <w:rPr>
                <w:rFonts w:ascii="宋体" w:hAnsi="宋体"/>
                <w:sz w:val="18"/>
                <w:szCs w:val="18"/>
              </w:rPr>
              <w:t xml:space="preserve">1 </w:t>
            </w:r>
            <w:r>
              <w:rPr>
                <w:rFonts w:ascii="宋体" w:hAnsi="宋体" w:hint="eastAsia"/>
                <w:sz w:val="18"/>
                <w:szCs w:val="18"/>
              </w:rPr>
              <w:t>政策适度，保持政策的稳定性</w:t>
            </w:r>
            <w:r>
              <w:rPr>
                <w:rFonts w:ascii="宋体" w:hAnsi="宋体" w:hint="eastAsia"/>
                <w:sz w:val="18"/>
                <w:szCs w:val="18"/>
              </w:rPr>
              <w:t xml:space="preserve">   </w:t>
            </w:r>
            <w:r>
              <w:rPr>
                <w:rFonts w:ascii="宋体" w:hAnsi="宋体"/>
                <w:sz w:val="18"/>
                <w:szCs w:val="18"/>
              </w:rPr>
              <w:t xml:space="preserve">2 </w:t>
            </w:r>
            <w:r>
              <w:rPr>
                <w:rFonts w:ascii="宋体" w:hAnsi="宋体" w:hint="eastAsia"/>
                <w:sz w:val="18"/>
                <w:szCs w:val="18"/>
              </w:rPr>
              <w:t>政策过紧，需放松部分政策</w:t>
            </w:r>
            <w:r>
              <w:rPr>
                <w:rFonts w:ascii="宋体" w:hAnsi="宋体" w:hint="eastAsia"/>
                <w:sz w:val="18"/>
                <w:szCs w:val="18"/>
              </w:rPr>
              <w:t xml:space="preserve">    </w:t>
            </w:r>
            <w:r>
              <w:rPr>
                <w:rFonts w:ascii="宋体" w:hAnsi="宋体"/>
                <w:sz w:val="18"/>
                <w:szCs w:val="18"/>
              </w:rPr>
              <w:t xml:space="preserve">3 </w:t>
            </w:r>
            <w:r>
              <w:rPr>
                <w:rFonts w:ascii="宋体" w:hAnsi="宋体" w:hint="eastAsia"/>
                <w:sz w:val="18"/>
                <w:szCs w:val="18"/>
              </w:rPr>
              <w:t>相对宽松，需采取进一步调控措施</w:t>
            </w:r>
          </w:p>
        </w:tc>
      </w:tr>
      <w:tr w:rsidR="00D823A3">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340"/>
        </w:trPr>
        <w:tc>
          <w:tcPr>
            <w:tcW w:w="9907" w:type="dxa"/>
            <w:gridSpan w:val="5"/>
            <w:tcBorders>
              <w:top w:val="nil"/>
              <w:left w:val="nil"/>
              <w:bottom w:val="nil"/>
              <w:right w:val="nil"/>
            </w:tcBorders>
            <w:vAlign w:val="center"/>
          </w:tcPr>
          <w:p w:rsidR="00D823A3" w:rsidRDefault="00AB7052">
            <w:pPr>
              <w:spacing w:line="276" w:lineRule="auto"/>
              <w:jc w:val="left"/>
              <w:rPr>
                <w:rFonts w:ascii="宋体" w:hAnsi="宋体"/>
                <w:sz w:val="18"/>
                <w:szCs w:val="18"/>
              </w:rPr>
            </w:pPr>
            <w:r>
              <w:rPr>
                <w:rFonts w:ascii="宋体" w:hAnsi="宋体" w:hint="eastAsia"/>
                <w:sz w:val="18"/>
                <w:szCs w:val="18"/>
              </w:rPr>
              <w:t>单位负责人：</w:t>
            </w:r>
            <w:r>
              <w:rPr>
                <w:rFonts w:ascii="宋体" w:hAnsi="宋体"/>
                <w:sz w:val="18"/>
                <w:szCs w:val="18"/>
              </w:rPr>
              <w:t xml:space="preserve">        </w:t>
            </w:r>
            <w:r>
              <w:rPr>
                <w:rFonts w:ascii="宋体" w:hAnsi="宋体" w:hint="eastAsia"/>
                <w:sz w:val="18"/>
                <w:szCs w:val="18"/>
              </w:rPr>
              <w:t>统计负责人</w:t>
            </w:r>
            <w:r>
              <w:rPr>
                <w:rFonts w:ascii="宋体" w:hAnsi="宋体"/>
                <w:sz w:val="18"/>
                <w:szCs w:val="18"/>
              </w:rPr>
              <w:t xml:space="preserve">:        </w:t>
            </w:r>
            <w:r>
              <w:rPr>
                <w:rFonts w:ascii="宋体" w:hAnsi="宋体" w:hint="eastAsia"/>
                <w:sz w:val="18"/>
                <w:szCs w:val="18"/>
              </w:rPr>
              <w:t>填表人</w:t>
            </w:r>
            <w:r>
              <w:rPr>
                <w:rFonts w:ascii="宋体" w:hAnsi="宋体"/>
                <w:sz w:val="18"/>
                <w:szCs w:val="18"/>
              </w:rPr>
              <w:t xml:space="preserve">:            </w:t>
            </w:r>
            <w:r>
              <w:rPr>
                <w:rFonts w:ascii="宋体" w:hAnsi="宋体" w:hint="eastAsia"/>
                <w:sz w:val="18"/>
                <w:szCs w:val="18"/>
              </w:rPr>
              <w:t>联系电话：</w:t>
            </w:r>
            <w:r>
              <w:rPr>
                <w:rFonts w:ascii="宋体" w:hAnsi="宋体"/>
                <w:sz w:val="18"/>
                <w:szCs w:val="18"/>
              </w:rPr>
              <w:t xml:space="preserve">      </w:t>
            </w:r>
            <w:r>
              <w:rPr>
                <w:rFonts w:ascii="宋体" w:hAnsi="宋体" w:hint="eastAsia"/>
                <w:sz w:val="18"/>
                <w:szCs w:val="18"/>
              </w:rPr>
              <w:t xml:space="preserve">  </w:t>
            </w:r>
            <w:r>
              <w:rPr>
                <w:rFonts w:ascii="宋体" w:hAnsi="宋体"/>
                <w:sz w:val="18"/>
                <w:szCs w:val="18"/>
              </w:rPr>
              <w:t xml:space="preserve">  </w:t>
            </w:r>
            <w:r>
              <w:rPr>
                <w:rFonts w:ascii="宋体" w:hAnsi="宋体" w:hint="eastAsia"/>
                <w:sz w:val="18"/>
                <w:szCs w:val="18"/>
              </w:rPr>
              <w:t>调查日期：</w:t>
            </w:r>
            <w:r>
              <w:rPr>
                <w:rFonts w:ascii="宋体" w:hAnsi="宋体" w:hint="eastAsia"/>
                <w:sz w:val="18"/>
                <w:szCs w:val="18"/>
              </w:rPr>
              <w:t xml:space="preserve">  </w:t>
            </w:r>
            <w:r>
              <w:rPr>
                <w:rFonts w:ascii="宋体" w:hAnsi="宋体"/>
                <w:sz w:val="18"/>
                <w:szCs w:val="18"/>
              </w:rPr>
              <w:t xml:space="preserve">  </w:t>
            </w:r>
            <w:r>
              <w:rPr>
                <w:rFonts w:ascii="宋体" w:hAnsi="宋体" w:hint="eastAsia"/>
                <w:sz w:val="18"/>
                <w:szCs w:val="18"/>
              </w:rPr>
              <w:t>年</w:t>
            </w:r>
            <w:r>
              <w:rPr>
                <w:rFonts w:ascii="宋体" w:hAnsi="宋体" w:hint="eastAsia"/>
                <w:sz w:val="18"/>
                <w:szCs w:val="18"/>
              </w:rPr>
              <w:t xml:space="preserve"> </w:t>
            </w:r>
            <w:r>
              <w:rPr>
                <w:rFonts w:ascii="宋体" w:hAnsi="宋体"/>
                <w:sz w:val="18"/>
                <w:szCs w:val="18"/>
              </w:rPr>
              <w:t xml:space="preserve">   </w:t>
            </w:r>
            <w:r>
              <w:rPr>
                <w:rFonts w:ascii="宋体" w:hAnsi="宋体" w:hint="eastAsia"/>
                <w:sz w:val="18"/>
                <w:szCs w:val="18"/>
              </w:rPr>
              <w:t>月</w:t>
            </w:r>
            <w:r>
              <w:rPr>
                <w:rFonts w:ascii="宋体" w:hAnsi="宋体"/>
                <w:sz w:val="18"/>
                <w:szCs w:val="18"/>
              </w:rPr>
              <w:t xml:space="preserve">  </w:t>
            </w:r>
            <w:r>
              <w:rPr>
                <w:rFonts w:ascii="宋体" w:hAnsi="宋体" w:hint="eastAsia"/>
                <w:sz w:val="18"/>
                <w:szCs w:val="18"/>
              </w:rPr>
              <w:t xml:space="preserve">  </w:t>
            </w:r>
            <w:r>
              <w:rPr>
                <w:rFonts w:ascii="宋体" w:hAnsi="宋体" w:hint="eastAsia"/>
                <w:sz w:val="18"/>
                <w:szCs w:val="18"/>
              </w:rPr>
              <w:t>日</w:t>
            </w:r>
          </w:p>
        </w:tc>
      </w:tr>
      <w:tr w:rsidR="00D823A3">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340"/>
        </w:trPr>
        <w:tc>
          <w:tcPr>
            <w:tcW w:w="9907" w:type="dxa"/>
            <w:gridSpan w:val="5"/>
            <w:tcBorders>
              <w:top w:val="nil"/>
              <w:left w:val="nil"/>
              <w:bottom w:val="nil"/>
              <w:right w:val="nil"/>
            </w:tcBorders>
            <w:vAlign w:val="center"/>
          </w:tcPr>
          <w:p w:rsidR="00D823A3" w:rsidRDefault="00D823A3">
            <w:pPr>
              <w:widowControl/>
              <w:jc w:val="left"/>
              <w:rPr>
                <w:rFonts w:ascii="宋体" w:hAnsi="宋体"/>
                <w:kern w:val="0"/>
                <w:sz w:val="18"/>
                <w:szCs w:val="18"/>
              </w:rPr>
            </w:pPr>
          </w:p>
          <w:p w:rsidR="00D823A3" w:rsidRDefault="00AB7052">
            <w:pPr>
              <w:widowControl/>
              <w:spacing w:line="240" w:lineRule="exact"/>
              <w:jc w:val="left"/>
              <w:rPr>
                <w:rFonts w:ascii="宋体" w:hAnsi="宋体"/>
                <w:kern w:val="0"/>
                <w:sz w:val="18"/>
                <w:szCs w:val="18"/>
              </w:rPr>
            </w:pPr>
            <w:r>
              <w:rPr>
                <w:rFonts w:ascii="宋体" w:hAnsi="宋体" w:hint="eastAsia"/>
                <w:kern w:val="0"/>
                <w:sz w:val="18"/>
                <w:szCs w:val="18"/>
              </w:rPr>
              <w:t>说明：</w:t>
            </w:r>
            <w:r>
              <w:rPr>
                <w:rFonts w:ascii="宋体" w:hAnsi="宋体"/>
                <w:kern w:val="0"/>
                <w:sz w:val="18"/>
                <w:szCs w:val="18"/>
              </w:rPr>
              <w:t>1.</w:t>
            </w:r>
            <w:r>
              <w:rPr>
                <w:rFonts w:ascii="宋体" w:hAnsi="宋体" w:hint="eastAsia"/>
                <w:kern w:val="0"/>
                <w:sz w:val="18"/>
                <w:szCs w:val="18"/>
              </w:rPr>
              <w:t>统计范围：辖区内重点房地产经纪机构</w:t>
            </w:r>
          </w:p>
          <w:p w:rsidR="00D823A3" w:rsidRDefault="00AB7052">
            <w:pPr>
              <w:widowControl/>
              <w:spacing w:line="240" w:lineRule="exact"/>
              <w:ind w:firstLineChars="300" w:firstLine="540"/>
              <w:jc w:val="left"/>
              <w:rPr>
                <w:rFonts w:ascii="宋体"/>
                <w:kern w:val="0"/>
                <w:sz w:val="18"/>
                <w:szCs w:val="18"/>
              </w:rPr>
            </w:pPr>
            <w:r>
              <w:rPr>
                <w:rFonts w:ascii="宋体" w:hint="eastAsia"/>
                <w:kern w:val="0"/>
                <w:sz w:val="18"/>
                <w:szCs w:val="18"/>
              </w:rPr>
              <w:t>2</w:t>
            </w:r>
            <w:r>
              <w:rPr>
                <w:rFonts w:ascii="宋体"/>
                <w:kern w:val="0"/>
                <w:sz w:val="18"/>
                <w:szCs w:val="18"/>
              </w:rPr>
              <w:t>.</w:t>
            </w:r>
            <w:r>
              <w:rPr>
                <w:rFonts w:ascii="宋体" w:hint="eastAsia"/>
                <w:kern w:val="0"/>
                <w:sz w:val="18"/>
                <w:szCs w:val="18"/>
              </w:rPr>
              <w:t>本调查问卷各项指标不允许空项，对不涉及的指标，要在该栏中划“—”。</w:t>
            </w:r>
          </w:p>
          <w:p w:rsidR="00D823A3" w:rsidRDefault="00AB7052">
            <w:pPr>
              <w:spacing w:line="240" w:lineRule="exact"/>
              <w:ind w:firstLineChars="300" w:firstLine="540"/>
              <w:jc w:val="left"/>
              <w:rPr>
                <w:rFonts w:ascii="宋体"/>
                <w:kern w:val="0"/>
                <w:sz w:val="18"/>
                <w:szCs w:val="18"/>
              </w:rPr>
            </w:pPr>
            <w:r>
              <w:rPr>
                <w:rFonts w:ascii="宋体" w:hint="eastAsia"/>
                <w:kern w:val="0"/>
                <w:sz w:val="18"/>
                <w:szCs w:val="18"/>
              </w:rPr>
              <w:t>3</w:t>
            </w:r>
            <w:r>
              <w:rPr>
                <w:rFonts w:ascii="宋体"/>
                <w:kern w:val="0"/>
                <w:sz w:val="18"/>
                <w:szCs w:val="18"/>
              </w:rPr>
              <w:t>.</w:t>
            </w:r>
            <w:r>
              <w:rPr>
                <w:rFonts w:ascii="宋体" w:hint="eastAsia"/>
                <w:kern w:val="0"/>
                <w:sz w:val="18"/>
                <w:szCs w:val="18"/>
              </w:rPr>
              <w:t>本调查问卷中除标明为多选外</w:t>
            </w:r>
            <w:r>
              <w:rPr>
                <w:rFonts w:ascii="宋体" w:hint="eastAsia"/>
                <w:kern w:val="0"/>
                <w:sz w:val="18"/>
                <w:szCs w:val="18"/>
              </w:rPr>
              <w:t>,</w:t>
            </w:r>
            <w:r>
              <w:rPr>
                <w:rFonts w:ascii="宋体" w:hint="eastAsia"/>
                <w:kern w:val="0"/>
                <w:sz w:val="18"/>
                <w:szCs w:val="18"/>
              </w:rPr>
              <w:t>其余均为单选。</w:t>
            </w:r>
          </w:p>
          <w:p w:rsidR="00D823A3" w:rsidRDefault="00AB7052">
            <w:pPr>
              <w:spacing w:line="240" w:lineRule="exact"/>
              <w:ind w:firstLineChars="300" w:firstLine="540"/>
              <w:jc w:val="left"/>
              <w:rPr>
                <w:rFonts w:ascii="宋体"/>
                <w:sz w:val="18"/>
                <w:szCs w:val="18"/>
              </w:rPr>
            </w:pPr>
            <w:r>
              <w:rPr>
                <w:rFonts w:ascii="宋体" w:hAnsi="宋体"/>
                <w:kern w:val="0"/>
                <w:sz w:val="18"/>
                <w:szCs w:val="18"/>
              </w:rPr>
              <w:t>4.</w:t>
            </w:r>
            <w:r>
              <w:rPr>
                <w:rFonts w:ascii="宋体" w:hAnsi="宋体" w:hint="eastAsia"/>
                <w:kern w:val="0"/>
                <w:sz w:val="18"/>
                <w:szCs w:val="18"/>
              </w:rPr>
              <w:t>报送日期及方式：</w:t>
            </w:r>
            <w:r>
              <w:rPr>
                <w:rFonts w:ascii="宋体" w:hAnsi="宋体" w:hint="eastAsia"/>
                <w:kern w:val="0"/>
                <w:sz w:val="18"/>
                <w:szCs w:val="18"/>
              </w:rPr>
              <w:t>各</w:t>
            </w:r>
            <w:r>
              <w:rPr>
                <w:rFonts w:ascii="宋体" w:hAnsi="宋体" w:hint="eastAsia"/>
                <w:kern w:val="0"/>
                <w:sz w:val="18"/>
                <w:szCs w:val="18"/>
              </w:rPr>
              <w:t>调查队</w:t>
            </w:r>
            <w:r>
              <w:rPr>
                <w:rFonts w:ascii="宋体" w:hAnsi="宋体" w:hint="eastAsia"/>
                <w:kern w:val="0"/>
                <w:sz w:val="18"/>
                <w:szCs w:val="18"/>
              </w:rPr>
              <w:t>和相关房地产公司总部</w:t>
            </w:r>
            <w:r>
              <w:rPr>
                <w:rFonts w:ascii="宋体" w:hAnsi="宋体" w:hint="eastAsia"/>
                <w:kern w:val="0"/>
                <w:sz w:val="18"/>
                <w:szCs w:val="18"/>
              </w:rPr>
              <w:t>于报告月</w:t>
            </w:r>
            <w:r>
              <w:rPr>
                <w:rFonts w:ascii="宋体" w:hAnsi="宋体" w:hint="eastAsia"/>
                <w:kern w:val="0"/>
                <w:sz w:val="18"/>
                <w:szCs w:val="18"/>
              </w:rPr>
              <w:t>月末</w:t>
            </w:r>
            <w:r>
              <w:rPr>
                <w:rFonts w:ascii="宋体" w:hAnsi="宋体" w:hint="eastAsia"/>
                <w:kern w:val="0"/>
                <w:sz w:val="18"/>
                <w:szCs w:val="18"/>
              </w:rPr>
              <w:t>前将问卷电子版上报调查总队。</w:t>
            </w:r>
          </w:p>
        </w:tc>
      </w:tr>
    </w:tbl>
    <w:p w:rsidR="00D823A3" w:rsidRDefault="00D823A3">
      <w:pPr>
        <w:spacing w:beforeLines="200" w:before="624" w:afterLines="100" w:after="312"/>
        <w:jc w:val="center"/>
        <w:outlineLvl w:val="0"/>
        <w:rPr>
          <w:rFonts w:ascii="黑体" w:eastAsia="黑体" w:hAnsi="宋体"/>
          <w:bCs/>
          <w:sz w:val="32"/>
          <w:szCs w:val="32"/>
        </w:rPr>
      </w:pPr>
    </w:p>
    <w:p w:rsidR="00D823A3" w:rsidRDefault="00D823A3">
      <w:pPr>
        <w:spacing w:beforeLines="200" w:before="624" w:afterLines="100" w:after="312"/>
        <w:jc w:val="center"/>
        <w:outlineLvl w:val="0"/>
        <w:rPr>
          <w:rFonts w:ascii="黑体" w:eastAsia="黑体" w:hAnsi="宋体"/>
          <w:bCs/>
          <w:sz w:val="32"/>
          <w:szCs w:val="32"/>
        </w:rPr>
      </w:pPr>
    </w:p>
    <w:p w:rsidR="00D823A3" w:rsidRDefault="00D823A3">
      <w:pPr>
        <w:spacing w:beforeLines="200" w:before="624" w:afterLines="100" w:after="312"/>
        <w:jc w:val="center"/>
        <w:outlineLvl w:val="0"/>
        <w:rPr>
          <w:rFonts w:ascii="黑体" w:eastAsia="黑体" w:hAnsi="宋体"/>
          <w:bCs/>
          <w:sz w:val="32"/>
          <w:szCs w:val="32"/>
        </w:rPr>
      </w:pPr>
    </w:p>
    <w:p w:rsidR="00D823A3" w:rsidRDefault="00D823A3">
      <w:pPr>
        <w:spacing w:beforeLines="200" w:before="624" w:afterLines="100" w:after="312"/>
        <w:jc w:val="center"/>
        <w:outlineLvl w:val="0"/>
        <w:rPr>
          <w:rFonts w:ascii="黑体" w:eastAsia="黑体" w:hAnsi="宋体"/>
          <w:bCs/>
          <w:sz w:val="32"/>
          <w:szCs w:val="32"/>
        </w:rPr>
      </w:pPr>
    </w:p>
    <w:p w:rsidR="00D823A3" w:rsidRDefault="00D823A3">
      <w:pPr>
        <w:spacing w:beforeLines="200" w:before="624" w:afterLines="100" w:after="312"/>
        <w:jc w:val="center"/>
        <w:outlineLvl w:val="0"/>
        <w:rPr>
          <w:rFonts w:ascii="黑体" w:eastAsia="黑体" w:hAnsi="宋体"/>
          <w:bCs/>
          <w:sz w:val="32"/>
          <w:szCs w:val="32"/>
        </w:rPr>
      </w:pPr>
    </w:p>
    <w:p w:rsidR="00D823A3" w:rsidRDefault="00D823A3">
      <w:pPr>
        <w:spacing w:beforeLines="200" w:before="624" w:afterLines="100" w:after="312"/>
        <w:jc w:val="center"/>
        <w:outlineLvl w:val="0"/>
        <w:rPr>
          <w:rFonts w:ascii="黑体" w:eastAsia="黑体" w:hAnsi="宋体"/>
          <w:bCs/>
          <w:sz w:val="32"/>
          <w:szCs w:val="32"/>
        </w:rPr>
      </w:pPr>
    </w:p>
    <w:p w:rsidR="00D823A3" w:rsidRDefault="00D823A3">
      <w:pPr>
        <w:spacing w:beforeLines="200" w:before="624" w:afterLines="100" w:after="312"/>
        <w:jc w:val="center"/>
        <w:outlineLvl w:val="0"/>
        <w:rPr>
          <w:rFonts w:ascii="黑体" w:eastAsia="黑体" w:hAnsi="宋体"/>
          <w:bCs/>
          <w:sz w:val="32"/>
          <w:szCs w:val="32"/>
        </w:rPr>
      </w:pPr>
    </w:p>
    <w:p w:rsidR="00D823A3" w:rsidRDefault="00D823A3">
      <w:pPr>
        <w:spacing w:beforeLines="200" w:before="624" w:afterLines="100" w:after="312"/>
        <w:jc w:val="center"/>
        <w:outlineLvl w:val="0"/>
        <w:rPr>
          <w:rFonts w:ascii="黑体" w:eastAsia="黑体" w:hAnsi="宋体"/>
          <w:bCs/>
          <w:sz w:val="32"/>
          <w:szCs w:val="32"/>
        </w:rPr>
      </w:pPr>
    </w:p>
    <w:p w:rsidR="00D823A3" w:rsidRDefault="00D823A3">
      <w:pPr>
        <w:spacing w:beforeLines="200" w:before="624" w:afterLines="100" w:after="312"/>
        <w:jc w:val="center"/>
        <w:outlineLvl w:val="0"/>
        <w:rPr>
          <w:rFonts w:ascii="黑体" w:eastAsia="黑体" w:hAnsi="宋体"/>
          <w:bCs/>
          <w:sz w:val="32"/>
          <w:szCs w:val="32"/>
        </w:rPr>
      </w:pPr>
    </w:p>
    <w:p w:rsidR="00D823A3" w:rsidRDefault="00D823A3">
      <w:pPr>
        <w:spacing w:beforeLines="200" w:before="624" w:afterLines="100" w:after="312"/>
        <w:jc w:val="center"/>
        <w:outlineLvl w:val="0"/>
        <w:rPr>
          <w:rFonts w:ascii="黑体" w:eastAsia="黑体" w:hAnsi="宋体"/>
          <w:bCs/>
          <w:sz w:val="32"/>
          <w:szCs w:val="32"/>
        </w:rPr>
      </w:pPr>
    </w:p>
    <w:p w:rsidR="00D823A3" w:rsidRDefault="00AB7052">
      <w:pPr>
        <w:spacing w:beforeLines="200" w:before="624" w:afterLines="100" w:after="312"/>
        <w:jc w:val="center"/>
        <w:outlineLvl w:val="0"/>
        <w:rPr>
          <w:rFonts w:ascii="黑体" w:eastAsia="黑体" w:hAnsi="宋体"/>
          <w:bCs/>
          <w:sz w:val="32"/>
          <w:szCs w:val="32"/>
        </w:rPr>
      </w:pPr>
      <w:r>
        <w:rPr>
          <w:rFonts w:ascii="黑体" w:eastAsia="黑体" w:hAnsi="宋体" w:hint="eastAsia"/>
          <w:bCs/>
          <w:sz w:val="32"/>
          <w:szCs w:val="32"/>
        </w:rPr>
        <w:lastRenderedPageBreak/>
        <w:t>（二）综合定报表式</w:t>
      </w:r>
    </w:p>
    <w:p w:rsidR="00D823A3" w:rsidRDefault="00AB7052">
      <w:pPr>
        <w:spacing w:beforeLines="100" w:before="312" w:afterLines="100" w:after="312"/>
        <w:jc w:val="center"/>
        <w:outlineLvl w:val="2"/>
        <w:rPr>
          <w:bCs/>
          <w:sz w:val="32"/>
        </w:rPr>
      </w:pPr>
      <w:r>
        <w:rPr>
          <w:rFonts w:hint="eastAsia"/>
          <w:bCs/>
          <w:sz w:val="32"/>
        </w:rPr>
        <w:t>商品住宅销售价格指数（价格）汇总表</w:t>
      </w:r>
    </w:p>
    <w:p w:rsidR="00D823A3" w:rsidRDefault="00D823A3">
      <w:pPr>
        <w:ind w:leftChars="-1" w:left="-2" w:firstLineChars="1" w:firstLine="2"/>
        <w:rPr>
          <w:rFonts w:ascii="宋体" w:hAnsi="宋体"/>
          <w:sz w:val="18"/>
        </w:rPr>
      </w:pPr>
    </w:p>
    <w:tbl>
      <w:tblPr>
        <w:tblW w:w="9034" w:type="dxa"/>
        <w:jc w:val="center"/>
        <w:tblLayout w:type="fixed"/>
        <w:tblCellMar>
          <w:left w:w="0" w:type="dxa"/>
          <w:right w:w="0" w:type="dxa"/>
        </w:tblCellMar>
        <w:tblLook w:val="04A0" w:firstRow="1" w:lastRow="0" w:firstColumn="1" w:lastColumn="0" w:noHBand="0" w:noVBand="1"/>
      </w:tblPr>
      <w:tblGrid>
        <w:gridCol w:w="2392"/>
        <w:gridCol w:w="1301"/>
        <w:gridCol w:w="2929"/>
        <w:gridCol w:w="847"/>
        <w:gridCol w:w="1565"/>
      </w:tblGrid>
      <w:tr w:rsidR="00D823A3">
        <w:trPr>
          <w:trHeight w:val="259"/>
          <w:jc w:val="center"/>
        </w:trPr>
        <w:tc>
          <w:tcPr>
            <w:tcW w:w="2392" w:type="dxa"/>
            <w:shd w:val="clear" w:color="auto" w:fill="auto"/>
          </w:tcPr>
          <w:p w:rsidR="00D823A3" w:rsidRDefault="00D823A3">
            <w:pPr>
              <w:spacing w:line="220" w:lineRule="exact"/>
              <w:rPr>
                <w:rFonts w:ascii="宋体" w:hAnsi="宋体"/>
                <w:sz w:val="18"/>
                <w:szCs w:val="18"/>
              </w:rPr>
            </w:pPr>
          </w:p>
        </w:tc>
        <w:tc>
          <w:tcPr>
            <w:tcW w:w="1301" w:type="dxa"/>
            <w:shd w:val="clear" w:color="auto" w:fill="auto"/>
          </w:tcPr>
          <w:p w:rsidR="00D823A3" w:rsidRDefault="00D823A3">
            <w:pPr>
              <w:spacing w:line="220" w:lineRule="exact"/>
              <w:rPr>
                <w:rFonts w:ascii="宋体" w:hAnsi="宋体"/>
                <w:sz w:val="18"/>
                <w:szCs w:val="18"/>
              </w:rPr>
            </w:pPr>
          </w:p>
        </w:tc>
        <w:tc>
          <w:tcPr>
            <w:tcW w:w="2929" w:type="dxa"/>
            <w:shd w:val="clear" w:color="auto" w:fill="auto"/>
          </w:tcPr>
          <w:p w:rsidR="00D823A3" w:rsidRDefault="00D823A3">
            <w:pPr>
              <w:spacing w:line="220" w:lineRule="exact"/>
              <w:rPr>
                <w:rFonts w:ascii="宋体" w:hAnsi="宋体"/>
                <w:sz w:val="18"/>
                <w:szCs w:val="18"/>
              </w:rPr>
            </w:pPr>
          </w:p>
        </w:tc>
        <w:tc>
          <w:tcPr>
            <w:tcW w:w="847" w:type="dxa"/>
            <w:shd w:val="clear" w:color="auto" w:fill="auto"/>
            <w:tcMar>
              <w:left w:w="0" w:type="dxa"/>
              <w:right w:w="0" w:type="dxa"/>
            </w:tcMar>
          </w:tcPr>
          <w:p w:rsidR="00D823A3" w:rsidRDefault="00AB7052">
            <w:pPr>
              <w:spacing w:line="220" w:lineRule="exact"/>
              <w:rPr>
                <w:rFonts w:ascii="宋体" w:hAnsi="宋体"/>
                <w:sz w:val="18"/>
                <w:szCs w:val="18"/>
              </w:rPr>
            </w:pPr>
            <w:r>
              <w:rPr>
                <w:rFonts w:ascii="宋体" w:hAnsi="宋体" w:hint="eastAsia"/>
                <w:sz w:val="18"/>
                <w:szCs w:val="18"/>
              </w:rPr>
              <w:t>表</w:t>
            </w:r>
            <w:r>
              <w:rPr>
                <w:rFonts w:ascii="宋体" w:hAnsi="宋体" w:hint="eastAsia"/>
                <w:sz w:val="18"/>
                <w:szCs w:val="18"/>
              </w:rPr>
              <w:t xml:space="preserve">    </w:t>
            </w:r>
            <w:r>
              <w:rPr>
                <w:rFonts w:ascii="宋体" w:hAnsi="宋体" w:hint="eastAsia"/>
                <w:sz w:val="18"/>
                <w:szCs w:val="18"/>
              </w:rPr>
              <w:t>号：</w:t>
            </w:r>
          </w:p>
        </w:tc>
        <w:tc>
          <w:tcPr>
            <w:tcW w:w="1565" w:type="dxa"/>
            <w:shd w:val="clear" w:color="auto" w:fill="auto"/>
            <w:tcMar>
              <w:left w:w="0" w:type="dxa"/>
              <w:right w:w="0" w:type="dxa"/>
            </w:tcMar>
            <w:vAlign w:val="center"/>
          </w:tcPr>
          <w:p w:rsidR="00D823A3" w:rsidRDefault="00AB7052">
            <w:pPr>
              <w:spacing w:line="220" w:lineRule="exact"/>
              <w:jc w:val="distribute"/>
              <w:rPr>
                <w:rFonts w:ascii="宋体" w:hAnsi="宋体"/>
                <w:sz w:val="18"/>
                <w:szCs w:val="18"/>
              </w:rPr>
            </w:pPr>
            <w:r>
              <w:rPr>
                <w:rFonts w:ascii="宋体" w:hAnsi="宋体" w:hint="eastAsia"/>
                <w:spacing w:val="12"/>
                <w:sz w:val="18"/>
                <w:szCs w:val="18"/>
              </w:rPr>
              <w:t>Ｖ</w:t>
            </w:r>
            <w:r>
              <w:rPr>
                <w:rFonts w:ascii="宋体" w:hAnsi="宋体" w:hint="eastAsia"/>
                <w:sz w:val="18"/>
                <w:szCs w:val="18"/>
              </w:rPr>
              <w:t>４２</w:t>
            </w:r>
            <w:r>
              <w:rPr>
                <w:rFonts w:ascii="宋体" w:hAnsi="宋体"/>
                <w:sz w:val="18"/>
                <w:szCs w:val="18"/>
              </w:rPr>
              <w:t>０表</w:t>
            </w:r>
          </w:p>
        </w:tc>
      </w:tr>
      <w:tr w:rsidR="00D823A3">
        <w:trPr>
          <w:trHeight w:val="242"/>
          <w:jc w:val="center"/>
        </w:trPr>
        <w:tc>
          <w:tcPr>
            <w:tcW w:w="2392" w:type="dxa"/>
            <w:shd w:val="clear" w:color="auto" w:fill="auto"/>
          </w:tcPr>
          <w:p w:rsidR="00D823A3" w:rsidRDefault="00D823A3">
            <w:pPr>
              <w:spacing w:line="220" w:lineRule="exact"/>
              <w:rPr>
                <w:rFonts w:ascii="宋体" w:hAnsi="宋体"/>
                <w:sz w:val="18"/>
                <w:szCs w:val="18"/>
              </w:rPr>
            </w:pPr>
          </w:p>
        </w:tc>
        <w:tc>
          <w:tcPr>
            <w:tcW w:w="1301" w:type="dxa"/>
            <w:shd w:val="clear" w:color="auto" w:fill="auto"/>
          </w:tcPr>
          <w:p w:rsidR="00D823A3" w:rsidRDefault="00D823A3">
            <w:pPr>
              <w:spacing w:line="220" w:lineRule="exact"/>
              <w:rPr>
                <w:rFonts w:ascii="宋体" w:hAnsi="宋体"/>
                <w:sz w:val="18"/>
                <w:szCs w:val="18"/>
              </w:rPr>
            </w:pPr>
          </w:p>
        </w:tc>
        <w:tc>
          <w:tcPr>
            <w:tcW w:w="2929" w:type="dxa"/>
            <w:shd w:val="clear" w:color="auto" w:fill="auto"/>
          </w:tcPr>
          <w:p w:rsidR="00D823A3" w:rsidRDefault="00D823A3">
            <w:pPr>
              <w:spacing w:line="220" w:lineRule="exact"/>
              <w:rPr>
                <w:rFonts w:ascii="宋体" w:hAnsi="宋体"/>
                <w:sz w:val="18"/>
                <w:szCs w:val="18"/>
              </w:rPr>
            </w:pPr>
          </w:p>
        </w:tc>
        <w:tc>
          <w:tcPr>
            <w:tcW w:w="847" w:type="dxa"/>
            <w:shd w:val="clear" w:color="auto" w:fill="auto"/>
            <w:tcMar>
              <w:left w:w="0" w:type="dxa"/>
              <w:right w:w="0" w:type="dxa"/>
            </w:tcMar>
            <w:vAlign w:val="center"/>
          </w:tcPr>
          <w:p w:rsidR="00D823A3" w:rsidRDefault="00AB7052">
            <w:pPr>
              <w:spacing w:line="220" w:lineRule="exact"/>
              <w:rPr>
                <w:rFonts w:ascii="宋体" w:hAnsi="宋体"/>
                <w:sz w:val="18"/>
                <w:szCs w:val="18"/>
              </w:rPr>
            </w:pPr>
            <w:r>
              <w:rPr>
                <w:rFonts w:ascii="宋体" w:hAnsi="宋体" w:hint="eastAsia"/>
                <w:sz w:val="18"/>
                <w:szCs w:val="18"/>
              </w:rPr>
              <w:t>制定机关：</w:t>
            </w:r>
          </w:p>
        </w:tc>
        <w:tc>
          <w:tcPr>
            <w:tcW w:w="1565" w:type="dxa"/>
            <w:shd w:val="clear" w:color="auto" w:fill="auto"/>
            <w:tcMar>
              <w:left w:w="0" w:type="dxa"/>
              <w:right w:w="0" w:type="dxa"/>
            </w:tcMar>
            <w:vAlign w:val="center"/>
          </w:tcPr>
          <w:p w:rsidR="00D823A3" w:rsidRDefault="00AB7052">
            <w:pPr>
              <w:spacing w:line="220" w:lineRule="exact"/>
              <w:jc w:val="distribute"/>
              <w:rPr>
                <w:rFonts w:ascii="宋体" w:hAnsi="宋体"/>
                <w:sz w:val="18"/>
                <w:szCs w:val="18"/>
              </w:rPr>
            </w:pPr>
            <w:r>
              <w:rPr>
                <w:rFonts w:ascii="宋体" w:hAnsi="宋体" w:hint="eastAsia"/>
                <w:sz w:val="18"/>
                <w:szCs w:val="18"/>
              </w:rPr>
              <w:t>国</w:t>
            </w:r>
            <w:r>
              <w:rPr>
                <w:rFonts w:ascii="宋体" w:hAnsi="宋体" w:hint="eastAsia"/>
                <w:sz w:val="18"/>
                <w:szCs w:val="18"/>
              </w:rPr>
              <w:t xml:space="preserve"> </w:t>
            </w:r>
            <w:r>
              <w:rPr>
                <w:rFonts w:ascii="宋体" w:hAnsi="宋体" w:hint="eastAsia"/>
                <w:sz w:val="18"/>
                <w:szCs w:val="18"/>
              </w:rPr>
              <w:t>家</w:t>
            </w:r>
            <w:r>
              <w:rPr>
                <w:rFonts w:ascii="宋体" w:hAnsi="宋体" w:hint="eastAsia"/>
                <w:sz w:val="18"/>
                <w:szCs w:val="18"/>
              </w:rPr>
              <w:t xml:space="preserve"> </w:t>
            </w:r>
            <w:r>
              <w:rPr>
                <w:rFonts w:ascii="宋体" w:hAnsi="宋体" w:hint="eastAsia"/>
                <w:sz w:val="18"/>
                <w:szCs w:val="18"/>
              </w:rPr>
              <w:t>统</w:t>
            </w:r>
            <w:r>
              <w:rPr>
                <w:rFonts w:ascii="宋体" w:hAnsi="宋体" w:hint="eastAsia"/>
                <w:sz w:val="18"/>
                <w:szCs w:val="18"/>
              </w:rPr>
              <w:t xml:space="preserve"> </w:t>
            </w:r>
            <w:r>
              <w:rPr>
                <w:rFonts w:ascii="宋体" w:hAnsi="宋体" w:hint="eastAsia"/>
                <w:sz w:val="18"/>
                <w:szCs w:val="18"/>
              </w:rPr>
              <w:t>计</w:t>
            </w:r>
            <w:r>
              <w:rPr>
                <w:rFonts w:ascii="宋体" w:hAnsi="宋体" w:hint="eastAsia"/>
                <w:sz w:val="18"/>
                <w:szCs w:val="18"/>
              </w:rPr>
              <w:t xml:space="preserve"> </w:t>
            </w:r>
            <w:r>
              <w:rPr>
                <w:rFonts w:ascii="宋体" w:hAnsi="宋体" w:hint="eastAsia"/>
                <w:sz w:val="18"/>
                <w:szCs w:val="18"/>
              </w:rPr>
              <w:t>局</w:t>
            </w:r>
          </w:p>
        </w:tc>
      </w:tr>
      <w:tr w:rsidR="00D823A3">
        <w:trPr>
          <w:trHeight w:val="259"/>
          <w:jc w:val="center"/>
        </w:trPr>
        <w:tc>
          <w:tcPr>
            <w:tcW w:w="2392" w:type="dxa"/>
            <w:shd w:val="clear" w:color="auto" w:fill="auto"/>
          </w:tcPr>
          <w:p w:rsidR="00D823A3" w:rsidRDefault="00D823A3">
            <w:pPr>
              <w:spacing w:line="220" w:lineRule="exact"/>
              <w:rPr>
                <w:rFonts w:ascii="宋体" w:hAnsi="宋体"/>
                <w:sz w:val="18"/>
                <w:szCs w:val="18"/>
              </w:rPr>
            </w:pPr>
          </w:p>
        </w:tc>
        <w:tc>
          <w:tcPr>
            <w:tcW w:w="1301" w:type="dxa"/>
            <w:shd w:val="clear" w:color="auto" w:fill="auto"/>
          </w:tcPr>
          <w:p w:rsidR="00D823A3" w:rsidRDefault="00D823A3">
            <w:pPr>
              <w:spacing w:line="220" w:lineRule="exact"/>
              <w:rPr>
                <w:rFonts w:ascii="宋体" w:hAnsi="宋体"/>
                <w:sz w:val="18"/>
                <w:szCs w:val="18"/>
              </w:rPr>
            </w:pPr>
          </w:p>
        </w:tc>
        <w:tc>
          <w:tcPr>
            <w:tcW w:w="2929" w:type="dxa"/>
            <w:shd w:val="clear" w:color="auto" w:fill="auto"/>
          </w:tcPr>
          <w:p w:rsidR="00D823A3" w:rsidRDefault="00D823A3">
            <w:pPr>
              <w:spacing w:line="220" w:lineRule="exact"/>
              <w:rPr>
                <w:rFonts w:ascii="宋体" w:hAnsi="宋体"/>
                <w:sz w:val="18"/>
                <w:szCs w:val="18"/>
              </w:rPr>
            </w:pPr>
          </w:p>
        </w:tc>
        <w:tc>
          <w:tcPr>
            <w:tcW w:w="847" w:type="dxa"/>
            <w:shd w:val="clear" w:color="auto" w:fill="auto"/>
            <w:tcMar>
              <w:left w:w="0" w:type="dxa"/>
              <w:right w:w="0" w:type="dxa"/>
            </w:tcMar>
            <w:vAlign w:val="center"/>
          </w:tcPr>
          <w:p w:rsidR="00D823A3" w:rsidRDefault="00AB7052">
            <w:pPr>
              <w:spacing w:line="220" w:lineRule="exact"/>
              <w:rPr>
                <w:rFonts w:ascii="宋体" w:hAnsi="宋体"/>
                <w:sz w:val="18"/>
                <w:szCs w:val="18"/>
              </w:rPr>
            </w:pPr>
            <w:r>
              <w:rPr>
                <w:rFonts w:ascii="宋体" w:hAnsi="宋体" w:hint="eastAsia"/>
                <w:sz w:val="18"/>
                <w:szCs w:val="18"/>
              </w:rPr>
              <w:t>文</w:t>
            </w:r>
            <w:r>
              <w:rPr>
                <w:rFonts w:ascii="宋体" w:hAnsi="宋体" w:hint="eastAsia"/>
                <w:sz w:val="18"/>
                <w:szCs w:val="18"/>
              </w:rPr>
              <w:t xml:space="preserve">    </w:t>
            </w:r>
            <w:r>
              <w:rPr>
                <w:rFonts w:ascii="宋体" w:hAnsi="宋体" w:hint="eastAsia"/>
                <w:sz w:val="18"/>
                <w:szCs w:val="18"/>
              </w:rPr>
              <w:t>号：</w:t>
            </w:r>
          </w:p>
        </w:tc>
        <w:tc>
          <w:tcPr>
            <w:tcW w:w="1565" w:type="dxa"/>
            <w:shd w:val="clear" w:color="auto" w:fill="auto"/>
            <w:tcMar>
              <w:left w:w="0" w:type="dxa"/>
              <w:right w:w="0" w:type="dxa"/>
            </w:tcMar>
            <w:vAlign w:val="center"/>
          </w:tcPr>
          <w:p w:rsidR="00D823A3" w:rsidRDefault="00AB7052">
            <w:pPr>
              <w:spacing w:line="220" w:lineRule="exact"/>
              <w:jc w:val="distribute"/>
              <w:rPr>
                <w:rFonts w:ascii="宋体" w:hAnsi="宋体"/>
                <w:sz w:val="18"/>
                <w:szCs w:val="18"/>
              </w:rPr>
            </w:pPr>
            <w:r>
              <w:rPr>
                <w:rFonts w:ascii="宋体" w:hAnsi="宋体"/>
                <w:sz w:val="18"/>
                <w:szCs w:val="18"/>
              </w:rPr>
              <w:t>国统字</w:t>
            </w:r>
            <w:r>
              <w:rPr>
                <w:rFonts w:ascii="宋体" w:hAnsi="宋体" w:hint="eastAsia"/>
                <w:sz w:val="18"/>
                <w:szCs w:val="18"/>
              </w:rPr>
              <w:t>(201</w:t>
            </w:r>
            <w:r>
              <w:rPr>
                <w:rFonts w:ascii="宋体" w:hAnsi="宋体"/>
                <w:sz w:val="18"/>
                <w:szCs w:val="18"/>
              </w:rPr>
              <w:t>9</w:t>
            </w:r>
            <w:r>
              <w:rPr>
                <w:rFonts w:ascii="宋体" w:hAnsi="宋体" w:hint="eastAsia"/>
                <w:sz w:val="18"/>
                <w:szCs w:val="18"/>
              </w:rPr>
              <w:t>)1</w:t>
            </w:r>
            <w:r>
              <w:rPr>
                <w:rFonts w:ascii="宋体" w:hAnsi="宋体"/>
                <w:sz w:val="18"/>
                <w:szCs w:val="18"/>
              </w:rPr>
              <w:t>01</w:t>
            </w:r>
            <w:r>
              <w:rPr>
                <w:rFonts w:ascii="宋体" w:hAnsi="宋体"/>
                <w:sz w:val="18"/>
                <w:szCs w:val="18"/>
              </w:rPr>
              <w:t>号</w:t>
            </w:r>
          </w:p>
        </w:tc>
      </w:tr>
      <w:tr w:rsidR="00D823A3">
        <w:trPr>
          <w:trHeight w:val="259"/>
          <w:jc w:val="center"/>
        </w:trPr>
        <w:tc>
          <w:tcPr>
            <w:tcW w:w="2392" w:type="dxa"/>
            <w:shd w:val="clear" w:color="auto" w:fill="auto"/>
          </w:tcPr>
          <w:p w:rsidR="00D823A3" w:rsidRDefault="00AB7052">
            <w:pPr>
              <w:spacing w:line="220" w:lineRule="exact"/>
              <w:rPr>
                <w:rFonts w:ascii="宋体" w:hAnsi="宋体"/>
                <w:sz w:val="18"/>
                <w:szCs w:val="18"/>
              </w:rPr>
            </w:pPr>
            <w:r>
              <w:rPr>
                <w:rFonts w:ascii="宋体" w:hAnsi="宋体" w:hint="eastAsia"/>
                <w:sz w:val="18"/>
              </w:rPr>
              <w:t>综合机关名称：</w:t>
            </w:r>
          </w:p>
        </w:tc>
        <w:tc>
          <w:tcPr>
            <w:tcW w:w="4230" w:type="dxa"/>
            <w:gridSpan w:val="2"/>
            <w:shd w:val="clear" w:color="auto" w:fill="auto"/>
          </w:tcPr>
          <w:p w:rsidR="00D823A3" w:rsidRDefault="00AB7052">
            <w:pPr>
              <w:spacing w:line="220" w:lineRule="exact"/>
              <w:ind w:firstLineChars="700" w:firstLine="1260"/>
              <w:rPr>
                <w:rFonts w:ascii="宋体" w:hAnsi="宋体"/>
                <w:sz w:val="18"/>
                <w:szCs w:val="18"/>
              </w:rPr>
            </w:pPr>
            <w:r>
              <w:rPr>
                <w:rFonts w:ascii="宋体" w:hAnsi="宋体" w:hint="eastAsia"/>
                <w:sz w:val="18"/>
              </w:rPr>
              <w:t>２０</w:t>
            </w:r>
            <w:r>
              <w:rPr>
                <w:rFonts w:ascii="宋体" w:hAnsi="宋体" w:hint="eastAsia"/>
                <w:sz w:val="18"/>
              </w:rPr>
              <w:t xml:space="preserve">  </w:t>
            </w:r>
            <w:r>
              <w:rPr>
                <w:rFonts w:ascii="宋体" w:hAnsi="宋体" w:hint="eastAsia"/>
                <w:sz w:val="18"/>
              </w:rPr>
              <w:t>年</w:t>
            </w:r>
            <w:r>
              <w:rPr>
                <w:rFonts w:ascii="宋体" w:hAnsi="宋体" w:hint="eastAsia"/>
                <w:sz w:val="18"/>
              </w:rPr>
              <w:t xml:space="preserve">   </w:t>
            </w:r>
            <w:r>
              <w:rPr>
                <w:rFonts w:ascii="宋体" w:hAnsi="宋体"/>
                <w:sz w:val="18"/>
              </w:rPr>
              <w:t xml:space="preserve"> </w:t>
            </w:r>
            <w:r>
              <w:rPr>
                <w:rFonts w:ascii="宋体" w:hAnsi="宋体" w:hint="eastAsia"/>
                <w:sz w:val="18"/>
              </w:rPr>
              <w:t>月</w:t>
            </w:r>
          </w:p>
        </w:tc>
        <w:tc>
          <w:tcPr>
            <w:tcW w:w="847" w:type="dxa"/>
            <w:shd w:val="clear" w:color="auto" w:fill="auto"/>
            <w:tcMar>
              <w:left w:w="0" w:type="dxa"/>
              <w:right w:w="0" w:type="dxa"/>
            </w:tcMar>
            <w:vAlign w:val="center"/>
          </w:tcPr>
          <w:p w:rsidR="00D823A3" w:rsidRDefault="00AB7052">
            <w:pPr>
              <w:spacing w:line="220" w:lineRule="exact"/>
              <w:rPr>
                <w:rFonts w:ascii="宋体" w:hAnsi="宋体"/>
                <w:sz w:val="18"/>
                <w:szCs w:val="18"/>
              </w:rPr>
            </w:pPr>
            <w:r>
              <w:rPr>
                <w:rFonts w:ascii="宋体" w:hAnsi="宋体" w:hint="eastAsia"/>
                <w:sz w:val="18"/>
                <w:szCs w:val="18"/>
              </w:rPr>
              <w:t>有效期至：</w:t>
            </w:r>
          </w:p>
        </w:tc>
        <w:tc>
          <w:tcPr>
            <w:tcW w:w="1565" w:type="dxa"/>
            <w:shd w:val="clear" w:color="auto" w:fill="auto"/>
            <w:tcMar>
              <w:left w:w="0" w:type="dxa"/>
              <w:right w:w="0" w:type="dxa"/>
            </w:tcMar>
            <w:vAlign w:val="center"/>
          </w:tcPr>
          <w:p w:rsidR="00D823A3" w:rsidRDefault="00AB7052">
            <w:pPr>
              <w:spacing w:line="220" w:lineRule="exact"/>
              <w:jc w:val="distribute"/>
              <w:rPr>
                <w:rFonts w:ascii="宋体" w:hAnsi="宋体"/>
                <w:sz w:val="18"/>
                <w:szCs w:val="18"/>
              </w:rPr>
            </w:pPr>
            <w:r>
              <w:rPr>
                <w:rFonts w:ascii="宋体" w:hint="eastAsia"/>
                <w:color w:val="000000"/>
                <w:kern w:val="0"/>
                <w:sz w:val="18"/>
              </w:rPr>
              <w:t>２０２１年１月</w:t>
            </w:r>
          </w:p>
        </w:tc>
      </w:tr>
    </w:tbl>
    <w:p w:rsidR="00D823A3" w:rsidRDefault="00D823A3">
      <w:pPr>
        <w:spacing w:line="40" w:lineRule="exact"/>
        <w:ind w:leftChars="-1" w:left="-2" w:firstLineChars="1" w:firstLine="2"/>
        <w:rPr>
          <w:rFonts w:ascii="宋体" w:hAnsi="宋体"/>
          <w:sz w:val="18"/>
        </w:rPr>
      </w:pPr>
    </w:p>
    <w:tbl>
      <w:tblPr>
        <w:tblW w:w="8991" w:type="dxa"/>
        <w:jc w:val="center"/>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2821"/>
        <w:gridCol w:w="970"/>
        <w:gridCol w:w="1453"/>
        <w:gridCol w:w="1611"/>
        <w:gridCol w:w="2136"/>
      </w:tblGrid>
      <w:tr w:rsidR="00D823A3">
        <w:trPr>
          <w:trHeight w:val="704"/>
          <w:jc w:val="center"/>
        </w:trPr>
        <w:tc>
          <w:tcPr>
            <w:tcW w:w="2821" w:type="dxa"/>
            <w:tcBorders>
              <w:top w:val="single" w:sz="8" w:space="0" w:color="auto"/>
            </w:tcBorders>
            <w:vAlign w:val="center"/>
          </w:tcPr>
          <w:p w:rsidR="00D823A3" w:rsidRDefault="00AB7052">
            <w:pPr>
              <w:jc w:val="center"/>
              <w:rPr>
                <w:rFonts w:ascii="宋体" w:hAnsi="宋体"/>
                <w:sz w:val="18"/>
              </w:rPr>
            </w:pPr>
            <w:r>
              <w:rPr>
                <w:rFonts w:ascii="宋体" w:hAnsi="宋体" w:hint="eastAsia"/>
                <w:sz w:val="18"/>
              </w:rPr>
              <w:t>项</w:t>
            </w:r>
            <w:r>
              <w:rPr>
                <w:rFonts w:ascii="宋体" w:hAnsi="宋体"/>
                <w:sz w:val="18"/>
              </w:rPr>
              <w:t xml:space="preserve">   </w:t>
            </w:r>
            <w:r>
              <w:rPr>
                <w:rFonts w:ascii="宋体" w:hAnsi="宋体" w:hint="eastAsia"/>
                <w:sz w:val="18"/>
              </w:rPr>
              <w:t>目</w:t>
            </w:r>
          </w:p>
        </w:tc>
        <w:tc>
          <w:tcPr>
            <w:tcW w:w="970" w:type="dxa"/>
            <w:tcBorders>
              <w:top w:val="single" w:sz="8" w:space="0" w:color="auto"/>
            </w:tcBorders>
            <w:vAlign w:val="center"/>
          </w:tcPr>
          <w:p w:rsidR="00D823A3" w:rsidRDefault="00AB7052">
            <w:pPr>
              <w:jc w:val="center"/>
              <w:rPr>
                <w:rFonts w:ascii="宋体" w:hAnsi="宋体"/>
                <w:sz w:val="18"/>
              </w:rPr>
            </w:pPr>
            <w:r>
              <w:rPr>
                <w:rFonts w:ascii="宋体" w:hAnsi="宋体" w:hint="eastAsia"/>
                <w:sz w:val="18"/>
              </w:rPr>
              <w:t>权</w:t>
            </w:r>
            <w:r>
              <w:rPr>
                <w:rFonts w:ascii="宋体" w:hAnsi="宋体"/>
                <w:sz w:val="18"/>
              </w:rPr>
              <w:t xml:space="preserve">  </w:t>
            </w:r>
            <w:r>
              <w:rPr>
                <w:rFonts w:ascii="宋体" w:hAnsi="宋体" w:hint="eastAsia"/>
                <w:sz w:val="18"/>
              </w:rPr>
              <w:t>数</w:t>
            </w:r>
          </w:p>
        </w:tc>
        <w:tc>
          <w:tcPr>
            <w:tcW w:w="1453" w:type="dxa"/>
            <w:tcBorders>
              <w:top w:val="single" w:sz="8" w:space="0" w:color="auto"/>
            </w:tcBorders>
          </w:tcPr>
          <w:p w:rsidR="00D823A3" w:rsidRDefault="00AB7052">
            <w:pPr>
              <w:jc w:val="center"/>
              <w:rPr>
                <w:rFonts w:ascii="宋体" w:hAnsi="宋体"/>
                <w:sz w:val="18"/>
              </w:rPr>
            </w:pPr>
            <w:r>
              <w:rPr>
                <w:rFonts w:ascii="宋体" w:hAnsi="宋体" w:hint="eastAsia"/>
                <w:sz w:val="18"/>
              </w:rPr>
              <w:t>以</w:t>
            </w:r>
            <w:r>
              <w:rPr>
                <w:rFonts w:ascii="宋体" w:hAnsi="宋体" w:hint="eastAsia"/>
                <w:sz w:val="18"/>
              </w:rPr>
              <w:t>201</w:t>
            </w:r>
            <w:r>
              <w:rPr>
                <w:rFonts w:ascii="宋体" w:hAnsi="宋体"/>
                <w:sz w:val="18"/>
              </w:rPr>
              <w:t>5</w:t>
            </w:r>
            <w:r>
              <w:rPr>
                <w:rFonts w:ascii="宋体" w:hAnsi="宋体" w:hint="eastAsia"/>
                <w:sz w:val="18"/>
              </w:rPr>
              <w:t>年</w:t>
            </w:r>
          </w:p>
          <w:p w:rsidR="00D823A3" w:rsidRDefault="00AB7052">
            <w:pPr>
              <w:jc w:val="center"/>
              <w:rPr>
                <w:rFonts w:ascii="宋体" w:hAnsi="宋体"/>
                <w:sz w:val="18"/>
              </w:rPr>
            </w:pPr>
            <w:r>
              <w:rPr>
                <w:rFonts w:ascii="宋体" w:hAnsi="宋体" w:hint="eastAsia"/>
                <w:sz w:val="18"/>
              </w:rPr>
              <w:t>价格为</w:t>
            </w:r>
            <w:r>
              <w:rPr>
                <w:rFonts w:ascii="宋体" w:hAnsi="宋体"/>
                <w:sz w:val="18"/>
              </w:rPr>
              <w:t>100</w:t>
            </w:r>
          </w:p>
          <w:p w:rsidR="00D823A3" w:rsidRDefault="00AB7052">
            <w:pPr>
              <w:jc w:val="center"/>
              <w:rPr>
                <w:rFonts w:ascii="宋体" w:hAnsi="宋体"/>
                <w:sz w:val="18"/>
              </w:rPr>
            </w:pPr>
            <w:r>
              <w:rPr>
                <w:rFonts w:ascii="宋体" w:hAnsi="宋体" w:hint="eastAsia"/>
                <w:sz w:val="18"/>
              </w:rPr>
              <w:t>的指数</w:t>
            </w:r>
          </w:p>
        </w:tc>
        <w:tc>
          <w:tcPr>
            <w:tcW w:w="1611" w:type="dxa"/>
            <w:tcBorders>
              <w:top w:val="single" w:sz="8" w:space="0" w:color="auto"/>
            </w:tcBorders>
            <w:vAlign w:val="center"/>
          </w:tcPr>
          <w:p w:rsidR="00D823A3" w:rsidRDefault="00AB7052">
            <w:pPr>
              <w:jc w:val="center"/>
              <w:rPr>
                <w:rFonts w:ascii="宋体" w:hAnsi="宋体"/>
                <w:sz w:val="18"/>
              </w:rPr>
            </w:pPr>
            <w:r>
              <w:rPr>
                <w:rFonts w:ascii="宋体" w:hAnsi="宋体" w:hint="eastAsia"/>
                <w:sz w:val="18"/>
              </w:rPr>
              <w:t>以上年同月</w:t>
            </w:r>
          </w:p>
          <w:p w:rsidR="00D823A3" w:rsidRDefault="00AB7052">
            <w:pPr>
              <w:jc w:val="center"/>
              <w:rPr>
                <w:rFonts w:ascii="宋体" w:hAnsi="宋体"/>
                <w:sz w:val="18"/>
              </w:rPr>
            </w:pPr>
            <w:r>
              <w:rPr>
                <w:rFonts w:ascii="宋体" w:hAnsi="宋体" w:hint="eastAsia"/>
                <w:sz w:val="18"/>
              </w:rPr>
              <w:t>价格为</w:t>
            </w:r>
            <w:r>
              <w:rPr>
                <w:rFonts w:ascii="宋体" w:hAnsi="宋体"/>
                <w:sz w:val="18"/>
              </w:rPr>
              <w:t>100</w:t>
            </w:r>
          </w:p>
          <w:p w:rsidR="00D823A3" w:rsidRDefault="00AB7052">
            <w:pPr>
              <w:jc w:val="center"/>
              <w:rPr>
                <w:rFonts w:ascii="宋体" w:hAnsi="宋体"/>
                <w:sz w:val="18"/>
              </w:rPr>
            </w:pPr>
            <w:r>
              <w:rPr>
                <w:rFonts w:ascii="宋体" w:hAnsi="宋体" w:hint="eastAsia"/>
                <w:sz w:val="18"/>
              </w:rPr>
              <w:t>的指数</w:t>
            </w:r>
          </w:p>
        </w:tc>
        <w:tc>
          <w:tcPr>
            <w:tcW w:w="2136" w:type="dxa"/>
            <w:tcBorders>
              <w:top w:val="single" w:sz="8" w:space="0" w:color="auto"/>
            </w:tcBorders>
            <w:vAlign w:val="center"/>
          </w:tcPr>
          <w:p w:rsidR="00D823A3" w:rsidRDefault="00AB7052">
            <w:pPr>
              <w:jc w:val="center"/>
              <w:rPr>
                <w:rFonts w:ascii="宋体" w:hAnsi="宋体"/>
                <w:sz w:val="18"/>
              </w:rPr>
            </w:pPr>
            <w:r>
              <w:rPr>
                <w:rFonts w:ascii="宋体" w:hAnsi="宋体" w:hint="eastAsia"/>
                <w:sz w:val="18"/>
              </w:rPr>
              <w:t>以上月</w:t>
            </w:r>
          </w:p>
          <w:p w:rsidR="00D823A3" w:rsidRDefault="00AB7052">
            <w:pPr>
              <w:jc w:val="center"/>
              <w:rPr>
                <w:rFonts w:ascii="宋体" w:hAnsi="宋体"/>
                <w:sz w:val="18"/>
              </w:rPr>
            </w:pPr>
            <w:r>
              <w:rPr>
                <w:rFonts w:ascii="宋体" w:hAnsi="宋体" w:hint="eastAsia"/>
                <w:sz w:val="18"/>
              </w:rPr>
              <w:t>价格为</w:t>
            </w:r>
            <w:r>
              <w:rPr>
                <w:rFonts w:ascii="宋体" w:hAnsi="宋体"/>
                <w:sz w:val="18"/>
              </w:rPr>
              <w:t>100</w:t>
            </w:r>
          </w:p>
          <w:p w:rsidR="00D823A3" w:rsidRDefault="00AB7052">
            <w:pPr>
              <w:jc w:val="center"/>
              <w:rPr>
                <w:rFonts w:ascii="宋体" w:hAnsi="宋体"/>
                <w:sz w:val="18"/>
              </w:rPr>
            </w:pPr>
            <w:r>
              <w:rPr>
                <w:rFonts w:ascii="宋体" w:hAnsi="宋体" w:hint="eastAsia"/>
                <w:sz w:val="18"/>
              </w:rPr>
              <w:t>的指数</w:t>
            </w:r>
          </w:p>
        </w:tc>
      </w:tr>
      <w:tr w:rsidR="00D823A3">
        <w:trPr>
          <w:trHeight w:val="352"/>
          <w:jc w:val="center"/>
        </w:trPr>
        <w:tc>
          <w:tcPr>
            <w:tcW w:w="2821" w:type="dxa"/>
            <w:vAlign w:val="center"/>
          </w:tcPr>
          <w:p w:rsidR="00D823A3" w:rsidRDefault="00AB7052">
            <w:pPr>
              <w:jc w:val="center"/>
              <w:rPr>
                <w:rFonts w:ascii="宋体" w:hAnsi="宋体"/>
                <w:sz w:val="18"/>
              </w:rPr>
            </w:pPr>
            <w:r>
              <w:rPr>
                <w:rFonts w:ascii="宋体" w:hAnsi="宋体" w:hint="eastAsia"/>
                <w:sz w:val="18"/>
              </w:rPr>
              <w:t>甲</w:t>
            </w:r>
          </w:p>
        </w:tc>
        <w:tc>
          <w:tcPr>
            <w:tcW w:w="970" w:type="dxa"/>
            <w:vAlign w:val="center"/>
          </w:tcPr>
          <w:p w:rsidR="00D823A3" w:rsidRDefault="00AB7052">
            <w:pPr>
              <w:jc w:val="center"/>
              <w:rPr>
                <w:rFonts w:ascii="宋体" w:hAnsi="宋体"/>
                <w:sz w:val="18"/>
              </w:rPr>
            </w:pPr>
            <w:r>
              <w:rPr>
                <w:rFonts w:ascii="宋体" w:hAnsi="宋体" w:hint="eastAsia"/>
                <w:sz w:val="18"/>
              </w:rPr>
              <w:t>1</w:t>
            </w:r>
          </w:p>
        </w:tc>
        <w:tc>
          <w:tcPr>
            <w:tcW w:w="1453" w:type="dxa"/>
            <w:vAlign w:val="center"/>
          </w:tcPr>
          <w:p w:rsidR="00D823A3" w:rsidRDefault="00AB7052">
            <w:pPr>
              <w:jc w:val="center"/>
              <w:rPr>
                <w:rFonts w:ascii="宋体" w:hAnsi="宋体"/>
                <w:sz w:val="18"/>
              </w:rPr>
            </w:pPr>
            <w:r>
              <w:rPr>
                <w:rFonts w:ascii="宋体" w:hAnsi="宋体" w:hint="eastAsia"/>
                <w:sz w:val="18"/>
              </w:rPr>
              <w:t>2</w:t>
            </w:r>
          </w:p>
        </w:tc>
        <w:tc>
          <w:tcPr>
            <w:tcW w:w="1611" w:type="dxa"/>
            <w:vAlign w:val="center"/>
          </w:tcPr>
          <w:p w:rsidR="00D823A3" w:rsidRDefault="00AB7052">
            <w:pPr>
              <w:jc w:val="center"/>
              <w:rPr>
                <w:rFonts w:ascii="宋体" w:hAnsi="宋体"/>
                <w:sz w:val="18"/>
              </w:rPr>
            </w:pPr>
            <w:r>
              <w:rPr>
                <w:rFonts w:ascii="宋体" w:hAnsi="宋体" w:hint="eastAsia"/>
                <w:sz w:val="18"/>
              </w:rPr>
              <w:t>3</w:t>
            </w:r>
          </w:p>
        </w:tc>
        <w:tc>
          <w:tcPr>
            <w:tcW w:w="2136" w:type="dxa"/>
            <w:vAlign w:val="center"/>
          </w:tcPr>
          <w:p w:rsidR="00D823A3" w:rsidRDefault="00AB7052">
            <w:pPr>
              <w:jc w:val="center"/>
              <w:rPr>
                <w:rFonts w:ascii="宋体" w:hAnsi="宋体"/>
                <w:sz w:val="18"/>
              </w:rPr>
            </w:pPr>
            <w:r>
              <w:rPr>
                <w:rFonts w:ascii="宋体" w:hAnsi="宋体" w:hint="eastAsia"/>
                <w:sz w:val="18"/>
              </w:rPr>
              <w:t>4</w:t>
            </w:r>
          </w:p>
        </w:tc>
      </w:tr>
      <w:tr w:rsidR="00D823A3">
        <w:trPr>
          <w:trHeight w:val="2578"/>
          <w:jc w:val="center"/>
        </w:trPr>
        <w:tc>
          <w:tcPr>
            <w:tcW w:w="2821" w:type="dxa"/>
            <w:tcBorders>
              <w:bottom w:val="single" w:sz="8" w:space="0" w:color="auto"/>
            </w:tcBorders>
          </w:tcPr>
          <w:p w:rsidR="00D823A3" w:rsidRDefault="00AB7052">
            <w:pPr>
              <w:pBdr>
                <w:right w:val="single" w:sz="6" w:space="4" w:color="auto"/>
              </w:pBdr>
              <w:rPr>
                <w:rFonts w:ascii="宋体" w:hAnsi="宋体"/>
                <w:b/>
                <w:bCs/>
                <w:sz w:val="18"/>
              </w:rPr>
            </w:pPr>
            <w:r>
              <w:rPr>
                <w:rFonts w:ascii="宋体" w:hAnsi="宋体" w:hint="eastAsia"/>
                <w:bCs/>
                <w:sz w:val="18"/>
              </w:rPr>
              <w:t>新建商品住宅</w:t>
            </w:r>
          </w:p>
          <w:p w:rsidR="00D823A3" w:rsidRDefault="00AB7052">
            <w:pPr>
              <w:pBdr>
                <w:right w:val="single" w:sz="6" w:space="4" w:color="auto"/>
              </w:pBdr>
              <w:rPr>
                <w:rFonts w:ascii="宋体" w:hAnsi="宋体"/>
                <w:sz w:val="18"/>
              </w:rPr>
            </w:pPr>
            <w:r>
              <w:rPr>
                <w:rFonts w:ascii="宋体" w:hAnsi="宋体"/>
                <w:sz w:val="18"/>
              </w:rPr>
              <w:t xml:space="preserve">  </w:t>
            </w:r>
            <w:r>
              <w:rPr>
                <w:rFonts w:ascii="宋体" w:hAnsi="宋体" w:hint="eastAsia"/>
                <w:sz w:val="18"/>
              </w:rPr>
              <w:t xml:space="preserve">     </w:t>
            </w:r>
            <w:r>
              <w:rPr>
                <w:rFonts w:ascii="宋体" w:hAnsi="宋体" w:hint="eastAsia"/>
                <w:sz w:val="18"/>
              </w:rPr>
              <w:t>一、</w:t>
            </w:r>
            <w:r>
              <w:rPr>
                <w:rFonts w:ascii="宋体" w:hAnsi="宋体" w:hint="eastAsia"/>
                <w:sz w:val="18"/>
              </w:rPr>
              <w:t>90m</w:t>
            </w:r>
            <w:r>
              <w:rPr>
                <w:rFonts w:ascii="宋体" w:hAnsi="宋体" w:hint="eastAsia"/>
                <w:sz w:val="18"/>
                <w:szCs w:val="18"/>
                <w:vertAlign w:val="superscript"/>
              </w:rPr>
              <w:t>2</w:t>
            </w:r>
            <w:r>
              <w:rPr>
                <w:rFonts w:ascii="宋体" w:hAnsi="宋体" w:hint="eastAsia"/>
                <w:sz w:val="18"/>
              </w:rPr>
              <w:t>及以下</w:t>
            </w:r>
          </w:p>
          <w:p w:rsidR="00D823A3" w:rsidRDefault="00AB7052">
            <w:pPr>
              <w:pBdr>
                <w:right w:val="single" w:sz="6" w:space="4" w:color="auto"/>
              </w:pBdr>
              <w:rPr>
                <w:rFonts w:ascii="宋体" w:hAnsi="宋体"/>
                <w:sz w:val="18"/>
              </w:rPr>
            </w:pPr>
            <w:r>
              <w:rPr>
                <w:rFonts w:ascii="宋体" w:hAnsi="宋体"/>
                <w:sz w:val="18"/>
              </w:rPr>
              <w:t xml:space="preserve">   </w:t>
            </w:r>
            <w:r>
              <w:rPr>
                <w:rFonts w:ascii="宋体" w:hAnsi="宋体" w:hint="eastAsia"/>
                <w:sz w:val="18"/>
              </w:rPr>
              <w:t xml:space="preserve">    </w:t>
            </w:r>
            <w:r>
              <w:rPr>
                <w:rFonts w:ascii="宋体" w:hAnsi="宋体" w:hint="eastAsia"/>
                <w:sz w:val="18"/>
              </w:rPr>
              <w:t>二、</w:t>
            </w:r>
            <w:r>
              <w:rPr>
                <w:rFonts w:ascii="宋体" w:hAnsi="宋体" w:hint="eastAsia"/>
                <w:sz w:val="18"/>
              </w:rPr>
              <w:t>90</w:t>
            </w:r>
            <w:r>
              <w:rPr>
                <w:rFonts w:ascii="宋体" w:hAnsi="宋体" w:hint="eastAsia"/>
                <w:sz w:val="18"/>
              </w:rPr>
              <w:t>—</w:t>
            </w:r>
            <w:r>
              <w:rPr>
                <w:rFonts w:ascii="宋体" w:hAnsi="宋体" w:hint="eastAsia"/>
                <w:sz w:val="18"/>
              </w:rPr>
              <w:t>144</w:t>
            </w:r>
            <w:r>
              <w:rPr>
                <w:rFonts w:ascii="宋体" w:hAnsi="宋体" w:hint="eastAsia"/>
                <w:sz w:val="18"/>
                <w:szCs w:val="18"/>
                <w:vertAlign w:val="superscript"/>
              </w:rPr>
              <w:t xml:space="preserve"> </w:t>
            </w:r>
            <w:r>
              <w:rPr>
                <w:rFonts w:ascii="宋体" w:hAnsi="宋体" w:hint="eastAsia"/>
                <w:sz w:val="18"/>
              </w:rPr>
              <w:t>m</w:t>
            </w:r>
            <w:r>
              <w:rPr>
                <w:rFonts w:ascii="宋体" w:hAnsi="宋体" w:hint="eastAsia"/>
                <w:sz w:val="18"/>
                <w:szCs w:val="18"/>
                <w:vertAlign w:val="superscript"/>
              </w:rPr>
              <w:t>2</w:t>
            </w:r>
            <w:r>
              <w:rPr>
                <w:rFonts w:ascii="宋体" w:hAnsi="宋体" w:hint="eastAsia"/>
                <w:sz w:val="18"/>
              </w:rPr>
              <w:t xml:space="preserve"> </w:t>
            </w:r>
          </w:p>
          <w:p w:rsidR="00D823A3" w:rsidRDefault="00AB7052">
            <w:pPr>
              <w:ind w:firstLineChars="300" w:firstLine="540"/>
              <w:rPr>
                <w:rFonts w:ascii="宋体" w:hAnsi="宋体"/>
                <w:sz w:val="18"/>
              </w:rPr>
            </w:pPr>
            <w:r>
              <w:rPr>
                <w:rFonts w:ascii="宋体" w:hAnsi="宋体" w:hint="eastAsia"/>
                <w:sz w:val="18"/>
              </w:rPr>
              <w:t xml:space="preserve"> </w:t>
            </w:r>
            <w:r>
              <w:rPr>
                <w:rFonts w:ascii="宋体" w:hAnsi="宋体" w:hint="eastAsia"/>
                <w:sz w:val="18"/>
              </w:rPr>
              <w:t>三、</w:t>
            </w:r>
            <w:r>
              <w:rPr>
                <w:rFonts w:ascii="宋体" w:hAnsi="宋体" w:hint="eastAsia"/>
                <w:sz w:val="18"/>
              </w:rPr>
              <w:t>144</w:t>
            </w:r>
            <w:r>
              <w:rPr>
                <w:rFonts w:ascii="宋体" w:hAnsi="宋体" w:hint="eastAsia"/>
                <w:sz w:val="18"/>
                <w:szCs w:val="18"/>
                <w:vertAlign w:val="superscript"/>
              </w:rPr>
              <w:t xml:space="preserve"> </w:t>
            </w:r>
            <w:r>
              <w:rPr>
                <w:rFonts w:ascii="宋体" w:hAnsi="宋体" w:hint="eastAsia"/>
                <w:sz w:val="18"/>
              </w:rPr>
              <w:t>m</w:t>
            </w:r>
            <w:r>
              <w:rPr>
                <w:rFonts w:ascii="宋体" w:hAnsi="宋体" w:hint="eastAsia"/>
                <w:sz w:val="18"/>
                <w:szCs w:val="18"/>
                <w:vertAlign w:val="superscript"/>
              </w:rPr>
              <w:t>2</w:t>
            </w:r>
            <w:r>
              <w:rPr>
                <w:rFonts w:ascii="宋体" w:hAnsi="宋体" w:hint="eastAsia"/>
                <w:sz w:val="18"/>
              </w:rPr>
              <w:t>以上</w:t>
            </w:r>
          </w:p>
          <w:p w:rsidR="00D823A3" w:rsidRDefault="00AB7052">
            <w:pPr>
              <w:rPr>
                <w:rFonts w:ascii="宋体" w:hAnsi="宋体"/>
                <w:sz w:val="18"/>
              </w:rPr>
            </w:pPr>
            <w:r>
              <w:rPr>
                <w:rFonts w:ascii="宋体" w:hAnsi="宋体" w:hint="eastAsia"/>
                <w:bCs/>
                <w:sz w:val="18"/>
              </w:rPr>
              <w:t>二手住宅</w:t>
            </w:r>
          </w:p>
          <w:p w:rsidR="00D823A3" w:rsidRDefault="00AB7052">
            <w:pPr>
              <w:rPr>
                <w:rFonts w:ascii="宋体" w:hAnsi="宋体"/>
                <w:sz w:val="18"/>
              </w:rPr>
            </w:pPr>
            <w:r>
              <w:rPr>
                <w:rFonts w:ascii="宋体" w:hAnsi="宋体"/>
                <w:sz w:val="18"/>
              </w:rPr>
              <w:t xml:space="preserve">    </w:t>
            </w:r>
            <w:r>
              <w:rPr>
                <w:rFonts w:ascii="宋体" w:hAnsi="宋体" w:hint="eastAsia"/>
                <w:sz w:val="18"/>
              </w:rPr>
              <w:t xml:space="preserve"> </w:t>
            </w:r>
            <w:r>
              <w:rPr>
                <w:rFonts w:ascii="宋体" w:hAnsi="宋体"/>
                <w:sz w:val="18"/>
              </w:rPr>
              <w:t xml:space="preserve"> </w:t>
            </w:r>
            <w:r>
              <w:rPr>
                <w:rFonts w:ascii="宋体" w:hAnsi="宋体" w:hint="eastAsia"/>
                <w:sz w:val="18"/>
              </w:rPr>
              <w:t xml:space="preserve"> </w:t>
            </w:r>
            <w:r>
              <w:rPr>
                <w:rFonts w:ascii="宋体" w:hAnsi="宋体" w:hint="eastAsia"/>
                <w:sz w:val="18"/>
              </w:rPr>
              <w:t>一、</w:t>
            </w:r>
            <w:r>
              <w:rPr>
                <w:rFonts w:ascii="宋体" w:hAnsi="宋体" w:hint="eastAsia"/>
                <w:sz w:val="18"/>
              </w:rPr>
              <w:t>90m</w:t>
            </w:r>
            <w:r>
              <w:rPr>
                <w:rFonts w:ascii="宋体" w:hAnsi="宋体" w:hint="eastAsia"/>
                <w:sz w:val="18"/>
                <w:szCs w:val="18"/>
                <w:vertAlign w:val="superscript"/>
              </w:rPr>
              <w:t>2</w:t>
            </w:r>
            <w:r>
              <w:rPr>
                <w:rFonts w:ascii="宋体" w:hAnsi="宋体" w:hint="eastAsia"/>
                <w:sz w:val="18"/>
              </w:rPr>
              <w:t>及以下</w:t>
            </w:r>
          </w:p>
          <w:p w:rsidR="00D823A3" w:rsidRDefault="00AB7052">
            <w:pPr>
              <w:ind w:firstLineChars="350" w:firstLine="630"/>
              <w:rPr>
                <w:rFonts w:ascii="宋体" w:hAnsi="宋体"/>
                <w:sz w:val="18"/>
              </w:rPr>
            </w:pPr>
            <w:r>
              <w:rPr>
                <w:rFonts w:ascii="宋体" w:hAnsi="宋体" w:hint="eastAsia"/>
                <w:sz w:val="18"/>
              </w:rPr>
              <w:t>二、</w:t>
            </w:r>
            <w:r>
              <w:rPr>
                <w:rFonts w:ascii="宋体" w:hAnsi="宋体" w:hint="eastAsia"/>
                <w:sz w:val="18"/>
              </w:rPr>
              <w:t>90</w:t>
            </w:r>
            <w:r>
              <w:rPr>
                <w:rFonts w:ascii="宋体" w:hAnsi="宋体" w:hint="eastAsia"/>
                <w:sz w:val="18"/>
              </w:rPr>
              <w:t>—</w:t>
            </w:r>
            <w:r>
              <w:rPr>
                <w:rFonts w:ascii="宋体" w:hAnsi="宋体" w:hint="eastAsia"/>
                <w:sz w:val="18"/>
              </w:rPr>
              <w:t>144</w:t>
            </w:r>
            <w:r>
              <w:rPr>
                <w:rFonts w:ascii="宋体" w:hAnsi="宋体" w:hint="eastAsia"/>
                <w:sz w:val="18"/>
                <w:szCs w:val="18"/>
                <w:vertAlign w:val="superscript"/>
              </w:rPr>
              <w:t xml:space="preserve"> </w:t>
            </w:r>
            <w:r>
              <w:rPr>
                <w:rFonts w:ascii="宋体" w:hAnsi="宋体" w:hint="eastAsia"/>
                <w:sz w:val="18"/>
              </w:rPr>
              <w:t>m</w:t>
            </w:r>
            <w:r>
              <w:rPr>
                <w:rFonts w:ascii="宋体" w:hAnsi="宋体" w:hint="eastAsia"/>
                <w:sz w:val="18"/>
                <w:szCs w:val="18"/>
                <w:vertAlign w:val="superscript"/>
              </w:rPr>
              <w:t>2</w:t>
            </w:r>
          </w:p>
          <w:p w:rsidR="00D823A3" w:rsidRDefault="00AB7052">
            <w:pPr>
              <w:ind w:firstLineChars="300" w:firstLine="540"/>
              <w:rPr>
                <w:rFonts w:ascii="宋体" w:hAnsi="宋体"/>
                <w:sz w:val="18"/>
              </w:rPr>
            </w:pPr>
            <w:r>
              <w:rPr>
                <w:rFonts w:ascii="宋体" w:hAnsi="宋体" w:hint="eastAsia"/>
                <w:sz w:val="18"/>
              </w:rPr>
              <w:t xml:space="preserve"> </w:t>
            </w:r>
            <w:r>
              <w:rPr>
                <w:rFonts w:ascii="宋体" w:hAnsi="宋体" w:hint="eastAsia"/>
                <w:sz w:val="18"/>
              </w:rPr>
              <w:t>三、</w:t>
            </w:r>
            <w:r>
              <w:rPr>
                <w:rFonts w:ascii="宋体" w:hAnsi="宋体" w:hint="eastAsia"/>
                <w:sz w:val="18"/>
              </w:rPr>
              <w:t>144m</w:t>
            </w:r>
            <w:r>
              <w:rPr>
                <w:rFonts w:ascii="宋体" w:hAnsi="宋体" w:hint="eastAsia"/>
                <w:sz w:val="18"/>
                <w:szCs w:val="18"/>
                <w:vertAlign w:val="superscript"/>
              </w:rPr>
              <w:t>2</w:t>
            </w:r>
            <w:r>
              <w:rPr>
                <w:rFonts w:ascii="宋体" w:hAnsi="宋体" w:hint="eastAsia"/>
                <w:sz w:val="18"/>
              </w:rPr>
              <w:t>以上</w:t>
            </w:r>
          </w:p>
        </w:tc>
        <w:tc>
          <w:tcPr>
            <w:tcW w:w="970" w:type="dxa"/>
            <w:tcBorders>
              <w:top w:val="single" w:sz="2" w:space="0" w:color="auto"/>
              <w:bottom w:val="single" w:sz="8" w:space="0" w:color="auto"/>
              <w:right w:val="nil"/>
            </w:tcBorders>
          </w:tcPr>
          <w:p w:rsidR="00D823A3" w:rsidRDefault="00D823A3">
            <w:pPr>
              <w:rPr>
                <w:rFonts w:ascii="宋体" w:hAnsi="宋体"/>
                <w:bCs/>
                <w:sz w:val="18"/>
              </w:rPr>
            </w:pPr>
          </w:p>
        </w:tc>
        <w:tc>
          <w:tcPr>
            <w:tcW w:w="5200" w:type="dxa"/>
            <w:gridSpan w:val="3"/>
            <w:tcBorders>
              <w:top w:val="single" w:sz="2" w:space="0" w:color="auto"/>
              <w:left w:val="nil"/>
              <w:bottom w:val="single" w:sz="8" w:space="0" w:color="auto"/>
            </w:tcBorders>
          </w:tcPr>
          <w:p w:rsidR="00D823A3" w:rsidRDefault="00D823A3">
            <w:pPr>
              <w:rPr>
                <w:rFonts w:ascii="宋体" w:hAnsi="宋体"/>
                <w:sz w:val="18"/>
              </w:rPr>
            </w:pPr>
          </w:p>
          <w:p w:rsidR="00D823A3" w:rsidRDefault="00AB7052">
            <w:pPr>
              <w:tabs>
                <w:tab w:val="left" w:pos="7860"/>
                <w:tab w:val="left" w:pos="12252"/>
              </w:tabs>
              <w:rPr>
                <w:rFonts w:ascii="宋体" w:hAnsi="宋体"/>
                <w:sz w:val="18"/>
              </w:rPr>
            </w:pPr>
            <w:r>
              <w:rPr>
                <w:rFonts w:ascii="宋体" w:hAnsi="宋体"/>
                <w:sz w:val="18"/>
              </w:rPr>
              <w:tab/>
            </w:r>
          </w:p>
        </w:tc>
      </w:tr>
    </w:tbl>
    <w:p w:rsidR="00D823A3" w:rsidRDefault="00AB7052">
      <w:pPr>
        <w:rPr>
          <w:rFonts w:ascii="宋体" w:hAnsi="宋体"/>
          <w:sz w:val="18"/>
        </w:rPr>
      </w:pPr>
      <w:r>
        <w:rPr>
          <w:rFonts w:ascii="宋体" w:hAnsi="宋体" w:hint="eastAsia"/>
          <w:sz w:val="18"/>
        </w:rPr>
        <w:t>单位负责人</w:t>
      </w:r>
      <w:r>
        <w:rPr>
          <w:rFonts w:ascii="宋体" w:hAnsi="宋体"/>
          <w:sz w:val="18"/>
        </w:rPr>
        <w:t>：</w:t>
      </w:r>
      <w:r>
        <w:rPr>
          <w:rFonts w:ascii="宋体" w:hAnsi="宋体"/>
          <w:sz w:val="18"/>
        </w:rPr>
        <w:t xml:space="preserve">    </w:t>
      </w:r>
      <w:r>
        <w:rPr>
          <w:rFonts w:ascii="宋体" w:hAnsi="宋体" w:hint="eastAsia"/>
          <w:sz w:val="18"/>
        </w:rPr>
        <w:t xml:space="preserve">    </w:t>
      </w:r>
      <w:r>
        <w:rPr>
          <w:rFonts w:ascii="宋体" w:hAnsi="宋体"/>
          <w:sz w:val="18"/>
        </w:rPr>
        <w:t xml:space="preserve">        </w:t>
      </w:r>
      <w:r>
        <w:rPr>
          <w:rFonts w:ascii="宋体" w:hAnsi="宋体" w:hint="eastAsia"/>
          <w:sz w:val="18"/>
        </w:rPr>
        <w:t xml:space="preserve"> </w:t>
      </w:r>
      <w:r>
        <w:rPr>
          <w:rFonts w:ascii="宋体" w:hAnsi="宋体"/>
          <w:sz w:val="18"/>
        </w:rPr>
        <w:t xml:space="preserve"> </w:t>
      </w:r>
      <w:r>
        <w:rPr>
          <w:sz w:val="18"/>
        </w:rPr>
        <w:t xml:space="preserve"> </w:t>
      </w:r>
      <w:r>
        <w:rPr>
          <w:rFonts w:hint="eastAsia"/>
          <w:sz w:val="18"/>
        </w:rPr>
        <w:t xml:space="preserve"> </w:t>
      </w:r>
      <w:r>
        <w:rPr>
          <w:sz w:val="18"/>
        </w:rPr>
        <w:t xml:space="preserve"> </w:t>
      </w:r>
      <w:r>
        <w:rPr>
          <w:rFonts w:hint="eastAsia"/>
          <w:sz w:val="18"/>
        </w:rPr>
        <w:t xml:space="preserve">   </w:t>
      </w:r>
      <w:r>
        <w:rPr>
          <w:rFonts w:hint="eastAsia"/>
          <w:sz w:val="18"/>
        </w:rPr>
        <w:t>填表人：</w:t>
      </w:r>
      <w:r>
        <w:rPr>
          <w:rFonts w:hint="eastAsia"/>
          <w:sz w:val="18"/>
        </w:rPr>
        <w:t xml:space="preserve">      </w:t>
      </w:r>
      <w:r>
        <w:rPr>
          <w:rFonts w:ascii="宋体" w:hAnsi="宋体"/>
          <w:sz w:val="18"/>
        </w:rPr>
        <w:t xml:space="preserve">  </w:t>
      </w:r>
      <w:r>
        <w:rPr>
          <w:rFonts w:ascii="宋体" w:hAnsi="宋体" w:hint="eastAsia"/>
          <w:sz w:val="18"/>
        </w:rPr>
        <w:t xml:space="preserve">　</w:t>
      </w:r>
      <w:r>
        <w:rPr>
          <w:rFonts w:ascii="宋体" w:hAnsi="宋体" w:hint="eastAsia"/>
          <w:sz w:val="18"/>
        </w:rPr>
        <w:t xml:space="preserve">  </w:t>
      </w:r>
      <w:r>
        <w:rPr>
          <w:rFonts w:ascii="宋体" w:hAnsi="宋体"/>
          <w:sz w:val="18"/>
        </w:rPr>
        <w:t xml:space="preserve"> </w:t>
      </w:r>
      <w:r>
        <w:rPr>
          <w:rFonts w:ascii="宋体" w:hAnsi="宋体" w:hint="eastAsia"/>
          <w:sz w:val="18"/>
        </w:rPr>
        <w:t>报出日期</w:t>
      </w:r>
      <w:r>
        <w:rPr>
          <w:rFonts w:ascii="宋体" w:hAnsi="宋体"/>
          <w:sz w:val="18"/>
        </w:rPr>
        <w:t>：</w:t>
      </w:r>
      <w:r>
        <w:rPr>
          <w:rFonts w:ascii="宋体" w:hAnsi="宋体" w:hint="eastAsia"/>
          <w:sz w:val="18"/>
        </w:rPr>
        <w:t xml:space="preserve">  </w:t>
      </w:r>
      <w:r>
        <w:rPr>
          <w:rFonts w:ascii="宋体" w:hAnsi="宋体" w:hint="eastAsia"/>
          <w:sz w:val="18"/>
        </w:rPr>
        <w:t>２０</w:t>
      </w:r>
      <w:r>
        <w:rPr>
          <w:rFonts w:ascii="宋体" w:hAnsi="宋体"/>
          <w:sz w:val="18"/>
        </w:rPr>
        <w:t xml:space="preserve">   </w:t>
      </w:r>
      <w:r>
        <w:rPr>
          <w:rFonts w:ascii="宋体" w:hAnsi="宋体" w:hint="eastAsia"/>
          <w:sz w:val="18"/>
        </w:rPr>
        <w:t>年</w:t>
      </w:r>
      <w:r>
        <w:rPr>
          <w:rFonts w:ascii="宋体" w:hAnsi="宋体"/>
          <w:sz w:val="18"/>
        </w:rPr>
        <w:t xml:space="preserve"> </w:t>
      </w:r>
      <w:r>
        <w:rPr>
          <w:rFonts w:ascii="宋体" w:hAnsi="宋体" w:hint="eastAsia"/>
          <w:sz w:val="18"/>
        </w:rPr>
        <w:t xml:space="preserve">  </w:t>
      </w:r>
      <w:r>
        <w:rPr>
          <w:rFonts w:ascii="宋体" w:hAnsi="宋体"/>
          <w:sz w:val="18"/>
        </w:rPr>
        <w:t xml:space="preserve">  </w:t>
      </w:r>
      <w:r>
        <w:rPr>
          <w:rFonts w:ascii="宋体" w:hAnsi="宋体" w:hint="eastAsia"/>
          <w:sz w:val="18"/>
        </w:rPr>
        <w:t>月</w:t>
      </w:r>
      <w:r>
        <w:rPr>
          <w:rFonts w:ascii="宋体" w:hAnsi="宋体" w:hint="eastAsia"/>
          <w:sz w:val="18"/>
        </w:rPr>
        <w:t xml:space="preserve">  </w:t>
      </w:r>
      <w:r>
        <w:rPr>
          <w:rFonts w:ascii="宋体" w:hAnsi="宋体"/>
          <w:sz w:val="18"/>
        </w:rPr>
        <w:t xml:space="preserve">   </w:t>
      </w:r>
      <w:r>
        <w:rPr>
          <w:rFonts w:ascii="宋体" w:hAnsi="宋体" w:hint="eastAsia"/>
          <w:sz w:val="18"/>
        </w:rPr>
        <w:t>日</w:t>
      </w:r>
    </w:p>
    <w:p w:rsidR="00D823A3" w:rsidRDefault="00D823A3">
      <w:pPr>
        <w:jc w:val="center"/>
        <w:rPr>
          <w:rFonts w:ascii="宋体" w:hAnsi="宋体"/>
          <w:sz w:val="18"/>
        </w:rPr>
      </w:pPr>
    </w:p>
    <w:p w:rsidR="00D823A3" w:rsidRDefault="00D823A3">
      <w:pPr>
        <w:jc w:val="left"/>
        <w:rPr>
          <w:rFonts w:ascii="宋体" w:hAnsi="宋体"/>
          <w:sz w:val="18"/>
        </w:rPr>
      </w:pPr>
    </w:p>
    <w:p w:rsidR="00D823A3" w:rsidRDefault="00D823A3">
      <w:pPr>
        <w:jc w:val="left"/>
        <w:rPr>
          <w:rFonts w:ascii="宋体" w:hAnsi="宋体"/>
          <w:sz w:val="18"/>
        </w:rPr>
      </w:pPr>
    </w:p>
    <w:p w:rsidR="00D823A3" w:rsidRDefault="00D823A3">
      <w:pPr>
        <w:jc w:val="left"/>
        <w:rPr>
          <w:rFonts w:ascii="宋体" w:hAnsi="宋体"/>
          <w:sz w:val="18"/>
        </w:rPr>
      </w:pPr>
    </w:p>
    <w:p w:rsidR="00D823A3" w:rsidRDefault="00D823A3">
      <w:pPr>
        <w:jc w:val="left"/>
        <w:rPr>
          <w:rFonts w:ascii="宋体" w:hAnsi="宋体"/>
          <w:sz w:val="18"/>
        </w:rPr>
      </w:pPr>
    </w:p>
    <w:p w:rsidR="00D823A3" w:rsidRDefault="00D823A3">
      <w:pPr>
        <w:jc w:val="left"/>
        <w:rPr>
          <w:rFonts w:ascii="宋体" w:hAnsi="宋体"/>
          <w:sz w:val="18"/>
        </w:rPr>
      </w:pPr>
    </w:p>
    <w:p w:rsidR="00D823A3" w:rsidRDefault="00D823A3">
      <w:pPr>
        <w:jc w:val="left"/>
        <w:rPr>
          <w:rFonts w:ascii="宋体" w:hAnsi="宋体"/>
          <w:sz w:val="18"/>
        </w:rPr>
      </w:pPr>
    </w:p>
    <w:p w:rsidR="00D823A3" w:rsidRDefault="00D823A3">
      <w:pPr>
        <w:jc w:val="left"/>
        <w:rPr>
          <w:rFonts w:ascii="宋体" w:hAnsi="宋体"/>
          <w:sz w:val="18"/>
        </w:rPr>
      </w:pPr>
    </w:p>
    <w:p w:rsidR="00D823A3" w:rsidRDefault="00D823A3">
      <w:pPr>
        <w:jc w:val="left"/>
        <w:rPr>
          <w:rFonts w:ascii="宋体" w:hAnsi="宋体"/>
          <w:sz w:val="18"/>
        </w:rPr>
      </w:pPr>
    </w:p>
    <w:p w:rsidR="00D823A3" w:rsidRDefault="00D823A3">
      <w:pPr>
        <w:jc w:val="left"/>
        <w:rPr>
          <w:rFonts w:ascii="宋体" w:hAnsi="宋体"/>
          <w:sz w:val="18"/>
        </w:rPr>
      </w:pPr>
    </w:p>
    <w:p w:rsidR="00D823A3" w:rsidRDefault="00D823A3">
      <w:pPr>
        <w:jc w:val="left"/>
        <w:rPr>
          <w:rFonts w:ascii="宋体" w:hAnsi="宋体"/>
          <w:sz w:val="18"/>
        </w:rPr>
      </w:pPr>
    </w:p>
    <w:p w:rsidR="00D823A3" w:rsidRDefault="00D823A3">
      <w:pPr>
        <w:jc w:val="left"/>
        <w:rPr>
          <w:rFonts w:ascii="宋体" w:hAnsi="宋体"/>
          <w:sz w:val="18"/>
        </w:rPr>
      </w:pPr>
    </w:p>
    <w:p w:rsidR="00D823A3" w:rsidRDefault="00D823A3">
      <w:pPr>
        <w:jc w:val="left"/>
        <w:rPr>
          <w:rFonts w:ascii="宋体" w:hAnsi="宋体"/>
          <w:sz w:val="18"/>
        </w:rPr>
      </w:pPr>
    </w:p>
    <w:p w:rsidR="00D823A3" w:rsidRDefault="00D823A3">
      <w:pPr>
        <w:jc w:val="left"/>
        <w:rPr>
          <w:rFonts w:ascii="宋体" w:hAnsi="宋体"/>
          <w:sz w:val="18"/>
        </w:rPr>
      </w:pPr>
    </w:p>
    <w:p w:rsidR="00D823A3" w:rsidRDefault="00D823A3">
      <w:pPr>
        <w:jc w:val="left"/>
        <w:rPr>
          <w:rFonts w:ascii="宋体" w:hAnsi="宋体"/>
          <w:sz w:val="18"/>
        </w:rPr>
      </w:pPr>
    </w:p>
    <w:p w:rsidR="00D823A3" w:rsidRDefault="00D823A3">
      <w:pPr>
        <w:jc w:val="left"/>
        <w:rPr>
          <w:rFonts w:ascii="宋体" w:hAnsi="宋体"/>
          <w:sz w:val="18"/>
        </w:rPr>
      </w:pPr>
    </w:p>
    <w:p w:rsidR="00D823A3" w:rsidRDefault="00D823A3">
      <w:pPr>
        <w:jc w:val="left"/>
        <w:rPr>
          <w:rFonts w:ascii="宋体" w:hAnsi="宋体"/>
          <w:sz w:val="18"/>
        </w:rPr>
      </w:pPr>
    </w:p>
    <w:p w:rsidR="00D823A3" w:rsidRDefault="00D823A3">
      <w:pPr>
        <w:outlineLvl w:val="1"/>
        <w:rPr>
          <w:rFonts w:ascii="宋体" w:eastAsia="黑体"/>
          <w:sz w:val="32"/>
          <w:szCs w:val="32"/>
        </w:rPr>
      </w:pPr>
    </w:p>
    <w:p w:rsidR="00D823A3" w:rsidRDefault="00D823A3">
      <w:pPr>
        <w:jc w:val="center"/>
        <w:outlineLvl w:val="1"/>
        <w:rPr>
          <w:rFonts w:ascii="宋体" w:eastAsia="黑体"/>
          <w:sz w:val="32"/>
          <w:szCs w:val="32"/>
        </w:rPr>
      </w:pPr>
    </w:p>
    <w:p w:rsidR="00D823A3" w:rsidRDefault="00AB7052">
      <w:pPr>
        <w:jc w:val="center"/>
        <w:outlineLvl w:val="1"/>
        <w:rPr>
          <w:rFonts w:ascii="宋体" w:eastAsia="黑体"/>
          <w:sz w:val="32"/>
          <w:szCs w:val="32"/>
        </w:rPr>
      </w:pPr>
      <w:r>
        <w:rPr>
          <w:rFonts w:ascii="宋体" w:eastAsia="黑体" w:hint="eastAsia"/>
          <w:sz w:val="32"/>
          <w:szCs w:val="32"/>
        </w:rPr>
        <w:lastRenderedPageBreak/>
        <w:t>四</w:t>
      </w:r>
      <w:r>
        <w:rPr>
          <w:rFonts w:ascii="宋体" w:eastAsia="黑体"/>
          <w:sz w:val="32"/>
          <w:szCs w:val="32"/>
        </w:rPr>
        <w:t>、附</w:t>
      </w:r>
      <w:r>
        <w:rPr>
          <w:rFonts w:ascii="宋体" w:eastAsia="黑体" w:hint="eastAsia"/>
          <w:sz w:val="32"/>
          <w:szCs w:val="32"/>
        </w:rPr>
        <w:t xml:space="preserve">    </w:t>
      </w:r>
      <w:r>
        <w:rPr>
          <w:rFonts w:ascii="宋体" w:eastAsia="黑体"/>
          <w:sz w:val="32"/>
          <w:szCs w:val="32"/>
        </w:rPr>
        <w:t>录</w:t>
      </w:r>
    </w:p>
    <w:p w:rsidR="00D823A3" w:rsidRDefault="00AB7052">
      <w:pPr>
        <w:jc w:val="center"/>
        <w:outlineLvl w:val="1"/>
        <w:rPr>
          <w:rFonts w:ascii="宋体" w:eastAsia="黑体"/>
          <w:sz w:val="28"/>
          <w:szCs w:val="28"/>
        </w:rPr>
      </w:pPr>
      <w:r>
        <w:rPr>
          <w:rFonts w:ascii="宋体" w:eastAsia="黑体" w:hint="eastAsia"/>
          <w:sz w:val="28"/>
          <w:szCs w:val="28"/>
        </w:rPr>
        <w:t>（一）调</w:t>
      </w:r>
      <w:r>
        <w:rPr>
          <w:rFonts w:ascii="宋体" w:eastAsia="黑体" w:hint="eastAsia"/>
          <w:sz w:val="28"/>
          <w:szCs w:val="28"/>
        </w:rPr>
        <w:t xml:space="preserve"> </w:t>
      </w:r>
      <w:r>
        <w:rPr>
          <w:rFonts w:ascii="宋体" w:eastAsia="黑体" w:hint="eastAsia"/>
          <w:sz w:val="28"/>
          <w:szCs w:val="28"/>
        </w:rPr>
        <w:t>查</w:t>
      </w:r>
      <w:r>
        <w:rPr>
          <w:rFonts w:ascii="宋体" w:eastAsia="黑体" w:hint="eastAsia"/>
          <w:sz w:val="28"/>
          <w:szCs w:val="28"/>
        </w:rPr>
        <w:t xml:space="preserve"> </w:t>
      </w:r>
      <w:r>
        <w:rPr>
          <w:rFonts w:ascii="宋体" w:eastAsia="黑体" w:hint="eastAsia"/>
          <w:sz w:val="28"/>
          <w:szCs w:val="28"/>
        </w:rPr>
        <w:t>方</w:t>
      </w:r>
      <w:r>
        <w:rPr>
          <w:rFonts w:ascii="宋体" w:eastAsia="黑体" w:hint="eastAsia"/>
          <w:sz w:val="28"/>
          <w:szCs w:val="28"/>
        </w:rPr>
        <w:t xml:space="preserve"> </w:t>
      </w:r>
      <w:r>
        <w:rPr>
          <w:rFonts w:ascii="宋体" w:eastAsia="黑体" w:hint="eastAsia"/>
          <w:sz w:val="28"/>
          <w:szCs w:val="28"/>
        </w:rPr>
        <w:t>案</w:t>
      </w:r>
    </w:p>
    <w:p w:rsidR="00D823A3" w:rsidRDefault="00AB7052">
      <w:pPr>
        <w:spacing w:beforeLines="100" w:before="312" w:afterLines="100" w:after="312"/>
        <w:jc w:val="center"/>
        <w:outlineLvl w:val="2"/>
        <w:rPr>
          <w:rFonts w:ascii="宋体" w:hAnsi="宋体"/>
          <w:sz w:val="28"/>
          <w:szCs w:val="28"/>
        </w:rPr>
      </w:pPr>
      <w:r>
        <w:rPr>
          <w:rFonts w:ascii="宋体" w:hAnsi="宋体" w:hint="eastAsia"/>
          <w:sz w:val="28"/>
          <w:szCs w:val="28"/>
        </w:rPr>
        <w:t>住宅销售价格统计调查方案</w:t>
      </w:r>
    </w:p>
    <w:p w:rsidR="00D823A3" w:rsidRDefault="00AB7052">
      <w:pPr>
        <w:ind w:firstLineChars="200" w:firstLine="420"/>
        <w:jc w:val="left"/>
        <w:rPr>
          <w:rFonts w:ascii="黑体" w:eastAsia="黑体" w:hAnsi="宋体"/>
          <w:szCs w:val="21"/>
        </w:rPr>
      </w:pPr>
      <w:r>
        <w:rPr>
          <w:rFonts w:ascii="黑体" w:eastAsia="黑体" w:hAnsi="宋体" w:hint="eastAsia"/>
          <w:szCs w:val="21"/>
        </w:rPr>
        <w:t>一、调查目的</w:t>
      </w:r>
    </w:p>
    <w:p w:rsidR="00D823A3" w:rsidRDefault="00AB7052">
      <w:pPr>
        <w:ind w:firstLineChars="200" w:firstLine="420"/>
        <w:jc w:val="left"/>
        <w:rPr>
          <w:rFonts w:ascii="宋体" w:hAnsi="宋体"/>
          <w:szCs w:val="21"/>
        </w:rPr>
      </w:pPr>
      <w:r>
        <w:rPr>
          <w:rFonts w:ascii="宋体" w:hAnsi="宋体" w:hint="eastAsia"/>
          <w:szCs w:val="21"/>
        </w:rPr>
        <w:t>全面</w:t>
      </w:r>
      <w:r>
        <w:rPr>
          <w:rFonts w:ascii="宋体" w:hAnsi="宋体"/>
          <w:szCs w:val="21"/>
        </w:rPr>
        <w:t>了解和掌握相关城市</w:t>
      </w:r>
      <w:r>
        <w:rPr>
          <w:rFonts w:ascii="宋体" w:hAnsi="宋体" w:hint="eastAsia"/>
          <w:szCs w:val="21"/>
        </w:rPr>
        <w:t>房地产市场变动情况，落实房地产市场调控城市主体责任，满足国家宏观调控需求，</w:t>
      </w:r>
      <w:r>
        <w:rPr>
          <w:rFonts w:ascii="宋体" w:hAnsi="宋体"/>
          <w:szCs w:val="21"/>
        </w:rPr>
        <w:t>为</w:t>
      </w:r>
      <w:r>
        <w:rPr>
          <w:rFonts w:ascii="宋体" w:hAnsi="宋体" w:hint="eastAsia"/>
          <w:szCs w:val="21"/>
        </w:rPr>
        <w:t>做好</w:t>
      </w:r>
      <w:r>
        <w:rPr>
          <w:rFonts w:ascii="宋体" w:hAnsi="宋体"/>
          <w:szCs w:val="21"/>
        </w:rPr>
        <w:t>国民</w:t>
      </w:r>
      <w:r>
        <w:rPr>
          <w:rFonts w:ascii="宋体" w:hAnsi="宋体" w:hint="eastAsia"/>
          <w:szCs w:val="21"/>
        </w:rPr>
        <w:t>经济</w:t>
      </w:r>
      <w:r>
        <w:rPr>
          <w:rFonts w:ascii="宋体" w:hAnsi="宋体"/>
          <w:szCs w:val="21"/>
        </w:rPr>
        <w:t>核算</w:t>
      </w:r>
      <w:r>
        <w:rPr>
          <w:rFonts w:ascii="宋体" w:hAnsi="宋体" w:hint="eastAsia"/>
          <w:szCs w:val="21"/>
        </w:rPr>
        <w:t>和</w:t>
      </w:r>
      <w:r>
        <w:rPr>
          <w:rFonts w:ascii="宋体" w:hAnsi="宋体"/>
          <w:szCs w:val="21"/>
        </w:rPr>
        <w:t>满足</w:t>
      </w:r>
      <w:r>
        <w:rPr>
          <w:rFonts w:ascii="宋体" w:hAnsi="宋体" w:hint="eastAsia"/>
          <w:szCs w:val="21"/>
        </w:rPr>
        <w:t>社会</w:t>
      </w:r>
      <w:r>
        <w:rPr>
          <w:rFonts w:ascii="宋体" w:hAnsi="宋体"/>
          <w:szCs w:val="21"/>
        </w:rPr>
        <w:t>公众需要提供基础统计信息</w:t>
      </w:r>
      <w:r>
        <w:rPr>
          <w:rFonts w:ascii="宋体" w:hAnsi="宋体" w:hint="eastAsia"/>
          <w:szCs w:val="21"/>
        </w:rPr>
        <w:t>。</w:t>
      </w:r>
    </w:p>
    <w:p w:rsidR="00D823A3" w:rsidRDefault="00D823A3">
      <w:pPr>
        <w:ind w:firstLineChars="200" w:firstLine="420"/>
        <w:jc w:val="left"/>
        <w:rPr>
          <w:rFonts w:ascii="宋体" w:hAnsi="宋体"/>
          <w:color w:val="FF0000"/>
          <w:szCs w:val="21"/>
        </w:rPr>
      </w:pPr>
    </w:p>
    <w:p w:rsidR="00D823A3" w:rsidRDefault="00AB7052">
      <w:pPr>
        <w:ind w:firstLineChars="200" w:firstLine="420"/>
        <w:jc w:val="left"/>
        <w:rPr>
          <w:rFonts w:ascii="黑体" w:eastAsia="黑体" w:hAnsi="宋体"/>
          <w:szCs w:val="21"/>
        </w:rPr>
      </w:pPr>
      <w:r>
        <w:rPr>
          <w:rFonts w:ascii="黑体" w:eastAsia="黑体" w:hAnsi="宋体" w:hint="eastAsia"/>
          <w:szCs w:val="21"/>
        </w:rPr>
        <w:t>二、调查任务</w:t>
      </w:r>
    </w:p>
    <w:p w:rsidR="00D823A3" w:rsidRDefault="00AB7052">
      <w:pPr>
        <w:ind w:firstLineChars="200" w:firstLine="420"/>
        <w:jc w:val="left"/>
        <w:rPr>
          <w:rFonts w:ascii="宋体" w:hAnsi="宋体"/>
          <w:szCs w:val="21"/>
        </w:rPr>
      </w:pPr>
      <w:r>
        <w:rPr>
          <w:rFonts w:ascii="宋体" w:hAnsi="宋体" w:hint="eastAsia"/>
          <w:szCs w:val="21"/>
        </w:rPr>
        <w:t>按月调查和收集新建住宅和</w:t>
      </w:r>
      <w:proofErr w:type="gramStart"/>
      <w:r>
        <w:rPr>
          <w:rFonts w:ascii="宋体" w:hAnsi="宋体" w:hint="eastAsia"/>
          <w:szCs w:val="21"/>
        </w:rPr>
        <w:t>二手住宅</w:t>
      </w:r>
      <w:proofErr w:type="gramEnd"/>
      <w:r>
        <w:rPr>
          <w:rFonts w:ascii="宋体" w:hAnsi="宋体" w:hint="eastAsia"/>
          <w:szCs w:val="21"/>
        </w:rPr>
        <w:t>销售价格、面积、金额等相关基础资料，并计算价格指数。</w:t>
      </w:r>
    </w:p>
    <w:p w:rsidR="00D823A3" w:rsidRDefault="00D823A3">
      <w:pPr>
        <w:ind w:firstLineChars="200" w:firstLine="422"/>
        <w:jc w:val="left"/>
        <w:rPr>
          <w:rFonts w:ascii="宋体" w:hAnsi="宋体"/>
          <w:b/>
          <w:szCs w:val="21"/>
        </w:rPr>
      </w:pPr>
    </w:p>
    <w:p w:rsidR="00D823A3" w:rsidRDefault="00AB7052">
      <w:pPr>
        <w:ind w:firstLineChars="200" w:firstLine="420"/>
        <w:jc w:val="left"/>
        <w:rPr>
          <w:rFonts w:ascii="黑体" w:eastAsia="黑体" w:hAnsi="宋体"/>
          <w:szCs w:val="21"/>
        </w:rPr>
      </w:pPr>
      <w:r>
        <w:rPr>
          <w:rFonts w:ascii="黑体" w:eastAsia="黑体" w:hAnsi="宋体" w:hint="eastAsia"/>
          <w:szCs w:val="21"/>
        </w:rPr>
        <w:t>三、调查范围</w:t>
      </w:r>
    </w:p>
    <w:p w:rsidR="00D823A3" w:rsidRDefault="00AB7052">
      <w:pPr>
        <w:ind w:firstLineChars="200" w:firstLine="420"/>
        <w:jc w:val="left"/>
        <w:rPr>
          <w:rFonts w:ascii="宋体" w:hAnsi="宋体"/>
          <w:szCs w:val="21"/>
        </w:rPr>
      </w:pPr>
      <w:r>
        <w:rPr>
          <w:rFonts w:ascii="宋体" w:hAnsi="宋体" w:hint="eastAsia"/>
          <w:szCs w:val="21"/>
        </w:rPr>
        <w:t>调查范围为</w:t>
      </w:r>
      <w:r>
        <w:rPr>
          <w:rFonts w:ascii="宋体" w:hAnsi="宋体" w:hint="eastAsia"/>
          <w:szCs w:val="21"/>
        </w:rPr>
        <w:t>上海市全部</w:t>
      </w:r>
      <w:r>
        <w:rPr>
          <w:rFonts w:ascii="宋体" w:hAnsi="宋体" w:hint="eastAsia"/>
          <w:szCs w:val="21"/>
        </w:rPr>
        <w:t>市辖区。</w:t>
      </w:r>
      <w:r>
        <w:rPr>
          <w:rFonts w:ascii="宋体" w:hAnsi="宋体" w:hint="eastAsia"/>
          <w:szCs w:val="21"/>
        </w:rPr>
        <w:t>具体</w:t>
      </w:r>
      <w:r>
        <w:rPr>
          <w:rFonts w:ascii="宋体" w:hAnsi="宋体"/>
          <w:szCs w:val="21"/>
        </w:rPr>
        <w:t>名单见附</w:t>
      </w:r>
      <w:r>
        <w:rPr>
          <w:rFonts w:ascii="宋体" w:hAnsi="宋体" w:hint="eastAsia"/>
          <w:szCs w:val="21"/>
        </w:rPr>
        <w:t>录</w:t>
      </w:r>
      <w:r>
        <w:rPr>
          <w:rFonts w:ascii="宋体" w:hAnsi="宋体"/>
          <w:szCs w:val="21"/>
        </w:rPr>
        <w:t>（</w:t>
      </w:r>
      <w:r>
        <w:rPr>
          <w:rFonts w:ascii="宋体" w:hAnsi="宋体" w:hint="eastAsia"/>
          <w:szCs w:val="21"/>
        </w:rPr>
        <w:t>二</w:t>
      </w:r>
      <w:r>
        <w:rPr>
          <w:rFonts w:ascii="宋体" w:hAnsi="宋体"/>
          <w:szCs w:val="21"/>
        </w:rPr>
        <w:t>）</w:t>
      </w:r>
      <w:r>
        <w:rPr>
          <w:rFonts w:ascii="宋体" w:hAnsi="宋体" w:hint="eastAsia"/>
          <w:szCs w:val="21"/>
        </w:rPr>
        <w:t>。</w:t>
      </w:r>
    </w:p>
    <w:p w:rsidR="00D823A3" w:rsidRDefault="00D823A3">
      <w:pPr>
        <w:ind w:firstLineChars="200" w:firstLine="420"/>
        <w:jc w:val="left"/>
        <w:rPr>
          <w:rFonts w:ascii="宋体" w:hAnsi="宋体"/>
          <w:szCs w:val="21"/>
        </w:rPr>
      </w:pPr>
    </w:p>
    <w:p w:rsidR="00D823A3" w:rsidRDefault="00AB7052">
      <w:pPr>
        <w:ind w:firstLineChars="200" w:firstLine="420"/>
        <w:jc w:val="left"/>
        <w:rPr>
          <w:rFonts w:ascii="黑体" w:eastAsia="黑体" w:hAnsi="宋体"/>
          <w:szCs w:val="21"/>
        </w:rPr>
      </w:pPr>
      <w:r>
        <w:rPr>
          <w:rFonts w:ascii="黑体" w:eastAsia="黑体" w:hAnsi="宋体" w:hint="eastAsia"/>
          <w:szCs w:val="21"/>
        </w:rPr>
        <w:t>四、调查方法与调查内容</w:t>
      </w:r>
    </w:p>
    <w:p w:rsidR="00D823A3" w:rsidRDefault="00AB7052">
      <w:pPr>
        <w:ind w:firstLineChars="200" w:firstLine="420"/>
        <w:rPr>
          <w:rFonts w:ascii="宋体" w:hAnsi="宋体"/>
          <w:szCs w:val="21"/>
        </w:rPr>
      </w:pPr>
      <w:r>
        <w:rPr>
          <w:rFonts w:ascii="宋体" w:hAnsi="宋体" w:hint="eastAsia"/>
          <w:szCs w:val="21"/>
        </w:rPr>
        <w:t>1.</w:t>
      </w:r>
      <w:r>
        <w:rPr>
          <w:rFonts w:ascii="宋体" w:hAnsi="宋体" w:hint="eastAsia"/>
          <w:szCs w:val="21"/>
        </w:rPr>
        <w:t>新建</w:t>
      </w:r>
      <w:r>
        <w:rPr>
          <w:rFonts w:ascii="宋体" w:hAnsi="宋体"/>
          <w:szCs w:val="21"/>
        </w:rPr>
        <w:t>住宅</w:t>
      </w:r>
      <w:r>
        <w:rPr>
          <w:rFonts w:ascii="宋体" w:hAnsi="宋体" w:hint="eastAsia"/>
          <w:szCs w:val="21"/>
        </w:rPr>
        <w:t>销售</w:t>
      </w:r>
      <w:r>
        <w:rPr>
          <w:rFonts w:ascii="宋体" w:hAnsi="宋体"/>
          <w:szCs w:val="21"/>
        </w:rPr>
        <w:t>价格调查方法与内容。</w:t>
      </w:r>
    </w:p>
    <w:p w:rsidR="00D823A3" w:rsidRDefault="00AB7052">
      <w:pPr>
        <w:ind w:left="420"/>
        <w:rPr>
          <w:rFonts w:ascii="宋体" w:hAnsi="宋体"/>
          <w:szCs w:val="21"/>
        </w:rPr>
      </w:pPr>
      <w:r>
        <w:rPr>
          <w:rFonts w:ascii="宋体" w:hAnsi="宋体"/>
          <w:szCs w:val="21"/>
        </w:rPr>
        <w:t>新建住宅</w:t>
      </w:r>
      <w:r>
        <w:rPr>
          <w:rFonts w:ascii="宋体" w:hAnsi="宋体" w:hint="eastAsia"/>
          <w:szCs w:val="21"/>
        </w:rPr>
        <w:t>基础数据直接采用房地产主管部门</w:t>
      </w:r>
      <w:proofErr w:type="gramStart"/>
      <w:r>
        <w:rPr>
          <w:rFonts w:ascii="宋体" w:hAnsi="宋体" w:hint="eastAsia"/>
          <w:szCs w:val="21"/>
        </w:rPr>
        <w:t>的网签备案</w:t>
      </w:r>
      <w:proofErr w:type="gramEnd"/>
      <w:r>
        <w:rPr>
          <w:rFonts w:ascii="宋体" w:hAnsi="宋体" w:hint="eastAsia"/>
          <w:szCs w:val="21"/>
        </w:rPr>
        <w:t>数据。</w:t>
      </w:r>
    </w:p>
    <w:p w:rsidR="00D823A3" w:rsidRDefault="00AB7052">
      <w:pPr>
        <w:ind w:firstLineChars="200" w:firstLine="420"/>
        <w:rPr>
          <w:rFonts w:ascii="宋体" w:hAnsi="宋体"/>
          <w:szCs w:val="21"/>
        </w:rPr>
      </w:pPr>
      <w:r>
        <w:rPr>
          <w:rFonts w:ascii="宋体" w:hAnsi="宋体" w:hint="eastAsia"/>
          <w:szCs w:val="21"/>
        </w:rPr>
        <w:t>其网签备案</w:t>
      </w:r>
      <w:r>
        <w:rPr>
          <w:rFonts w:ascii="宋体" w:hAnsi="宋体"/>
          <w:szCs w:val="21"/>
        </w:rPr>
        <w:t>数据内容</w:t>
      </w:r>
      <w:r>
        <w:rPr>
          <w:rFonts w:ascii="宋体" w:hAnsi="宋体" w:hint="eastAsia"/>
          <w:szCs w:val="21"/>
        </w:rPr>
        <w:t>主要包括：住宅所在项目（楼盘）名称、项目地址、幢号、总层数、所在层数、住宅结构、建筑面积、成交总价（合同金额）、签约时间等。</w:t>
      </w:r>
    </w:p>
    <w:p w:rsidR="00D823A3" w:rsidRDefault="00AB7052">
      <w:pPr>
        <w:ind w:firstLineChars="200" w:firstLine="420"/>
        <w:rPr>
          <w:rFonts w:ascii="宋体" w:hAnsi="宋体"/>
          <w:szCs w:val="21"/>
        </w:rPr>
      </w:pPr>
      <w:r>
        <w:rPr>
          <w:rFonts w:ascii="宋体" w:hAnsi="宋体"/>
          <w:szCs w:val="21"/>
        </w:rPr>
        <w:t>2</w:t>
      </w:r>
      <w:r>
        <w:rPr>
          <w:rFonts w:ascii="宋体" w:hAnsi="宋体" w:hint="eastAsia"/>
          <w:szCs w:val="21"/>
        </w:rPr>
        <w:t>.</w:t>
      </w:r>
      <w:proofErr w:type="gramStart"/>
      <w:r>
        <w:rPr>
          <w:rFonts w:ascii="宋体" w:hAnsi="宋体" w:hint="eastAsia"/>
          <w:szCs w:val="21"/>
        </w:rPr>
        <w:t>二手</w:t>
      </w:r>
      <w:r>
        <w:rPr>
          <w:rFonts w:ascii="宋体" w:hAnsi="宋体"/>
          <w:szCs w:val="21"/>
        </w:rPr>
        <w:t>住宅</w:t>
      </w:r>
      <w:proofErr w:type="gramEnd"/>
      <w:r>
        <w:rPr>
          <w:rFonts w:ascii="宋体" w:hAnsi="宋体"/>
          <w:szCs w:val="21"/>
        </w:rPr>
        <w:t>销售价格调查方法</w:t>
      </w:r>
      <w:r>
        <w:rPr>
          <w:rFonts w:ascii="宋体" w:hAnsi="宋体" w:hint="eastAsia"/>
          <w:szCs w:val="21"/>
        </w:rPr>
        <w:t>与</w:t>
      </w:r>
      <w:r>
        <w:rPr>
          <w:rFonts w:ascii="宋体" w:hAnsi="宋体"/>
          <w:szCs w:val="21"/>
        </w:rPr>
        <w:t>内容。</w:t>
      </w:r>
    </w:p>
    <w:p w:rsidR="00D823A3" w:rsidRDefault="00AB7052">
      <w:pPr>
        <w:ind w:firstLineChars="200" w:firstLine="420"/>
        <w:rPr>
          <w:rFonts w:ascii="宋体" w:hAnsi="宋体"/>
          <w:szCs w:val="21"/>
        </w:rPr>
      </w:pPr>
      <w:r>
        <w:rPr>
          <w:rFonts w:ascii="宋体" w:hAnsi="宋体" w:hint="eastAsia"/>
          <w:szCs w:val="21"/>
        </w:rPr>
        <w:t>⑴调查</w:t>
      </w:r>
      <w:r>
        <w:rPr>
          <w:rFonts w:ascii="宋体" w:hAnsi="宋体"/>
          <w:szCs w:val="21"/>
        </w:rPr>
        <w:t>方法</w:t>
      </w:r>
      <w:r>
        <w:rPr>
          <w:rFonts w:ascii="宋体" w:hAnsi="宋体" w:hint="eastAsia"/>
          <w:szCs w:val="21"/>
        </w:rPr>
        <w:t>。</w:t>
      </w:r>
    </w:p>
    <w:p w:rsidR="00D823A3" w:rsidRDefault="00AB7052">
      <w:pPr>
        <w:ind w:firstLineChars="200" w:firstLine="420"/>
        <w:rPr>
          <w:rFonts w:ascii="宋体" w:hAnsi="宋体"/>
          <w:szCs w:val="21"/>
        </w:rPr>
      </w:pPr>
      <w:proofErr w:type="gramStart"/>
      <w:r>
        <w:rPr>
          <w:rFonts w:ascii="宋体" w:hAnsi="宋体" w:hint="eastAsia"/>
          <w:szCs w:val="21"/>
        </w:rPr>
        <w:t>二手住宅</w:t>
      </w:r>
      <w:proofErr w:type="gramEnd"/>
      <w:r>
        <w:rPr>
          <w:rFonts w:ascii="宋体" w:hAnsi="宋体" w:hint="eastAsia"/>
          <w:szCs w:val="21"/>
        </w:rPr>
        <w:t>采用重点调查与典型调查相结合的方法，按照房地产经纪机构上报、房地产管理部门提供与调查员实地采价相结合的方式收集基础数据。</w:t>
      </w:r>
    </w:p>
    <w:p w:rsidR="00D823A3" w:rsidRDefault="00AB7052">
      <w:pPr>
        <w:ind w:firstLineChars="200" w:firstLine="420"/>
        <w:rPr>
          <w:rFonts w:ascii="宋体" w:hAnsi="宋体"/>
          <w:szCs w:val="21"/>
        </w:rPr>
      </w:pPr>
      <w:r>
        <w:rPr>
          <w:rFonts w:ascii="宋体" w:hAnsi="宋体" w:hint="eastAsia"/>
          <w:szCs w:val="21"/>
        </w:rPr>
        <w:t>为保证</w:t>
      </w:r>
      <w:proofErr w:type="gramStart"/>
      <w:r>
        <w:rPr>
          <w:rFonts w:ascii="宋体" w:hAnsi="宋体" w:hint="eastAsia"/>
          <w:szCs w:val="21"/>
        </w:rPr>
        <w:t>二手住宅</w:t>
      </w:r>
      <w:proofErr w:type="gramEnd"/>
      <w:r>
        <w:rPr>
          <w:rFonts w:ascii="宋体" w:hAnsi="宋体" w:hint="eastAsia"/>
          <w:szCs w:val="21"/>
        </w:rPr>
        <w:t>价格调查的科学性和可靠性，在选取房地产经纪机构和住宅样本时遵循以下原则：</w:t>
      </w:r>
    </w:p>
    <w:p w:rsidR="00D823A3" w:rsidRDefault="00AB7052">
      <w:pPr>
        <w:ind w:firstLineChars="200" w:firstLine="420"/>
        <w:rPr>
          <w:rFonts w:ascii="宋体" w:hAnsi="宋体"/>
          <w:szCs w:val="21"/>
        </w:rPr>
      </w:pPr>
      <w:r>
        <w:rPr>
          <w:rFonts w:ascii="宋体" w:hAnsi="宋体" w:hint="eastAsia"/>
          <w:szCs w:val="21"/>
        </w:rPr>
        <w:t>①选取房地产经纪机构要注重代表性。为保证调查资料的可靠性和连续性，要统筹考虑各种因素，选择规模大、实力强、营业额占当地总营业额比重较大、经营状况比较稳定的房地产经纪机构，并尽量兼顾内资、港澳台商投资、外商投资等不同注册登记类型。选取的房地产经纪机构的总营业额一般应占当地</w:t>
      </w:r>
      <w:proofErr w:type="gramStart"/>
      <w:r>
        <w:rPr>
          <w:rFonts w:ascii="宋体" w:hAnsi="宋体" w:hint="eastAsia"/>
          <w:szCs w:val="21"/>
        </w:rPr>
        <w:t>二手住宅</w:t>
      </w:r>
      <w:proofErr w:type="gramEnd"/>
      <w:r>
        <w:rPr>
          <w:rFonts w:ascii="宋体" w:hAnsi="宋体" w:hint="eastAsia"/>
          <w:szCs w:val="21"/>
        </w:rPr>
        <w:t>总营业额的</w:t>
      </w:r>
      <w:r>
        <w:rPr>
          <w:rFonts w:ascii="宋体" w:hAnsi="宋体" w:hint="eastAsia"/>
          <w:szCs w:val="21"/>
        </w:rPr>
        <w:t>75%</w:t>
      </w:r>
      <w:r>
        <w:rPr>
          <w:rFonts w:ascii="宋体" w:hAnsi="宋体" w:hint="eastAsia"/>
          <w:szCs w:val="21"/>
        </w:rPr>
        <w:t>以上。房地产经纪机构应按规定内容和要求填报调查表。</w:t>
      </w:r>
    </w:p>
    <w:p w:rsidR="00D823A3" w:rsidRDefault="00AB7052">
      <w:pPr>
        <w:ind w:firstLineChars="200" w:firstLine="420"/>
        <w:rPr>
          <w:rFonts w:ascii="宋体" w:hAnsi="宋体"/>
          <w:szCs w:val="21"/>
        </w:rPr>
      </w:pPr>
      <w:r>
        <w:rPr>
          <w:rFonts w:ascii="宋体" w:hAnsi="宋体" w:hint="eastAsia"/>
          <w:szCs w:val="21"/>
        </w:rPr>
        <w:t>②按照具体情况划分统计单位（包括但不限于各商圈、片区、街道、住宅小区或社区以及房地产经纪机构下辖门店等），要</w:t>
      </w:r>
      <w:r>
        <w:rPr>
          <w:rFonts w:ascii="宋体" w:hAnsi="宋体"/>
          <w:szCs w:val="21"/>
        </w:rPr>
        <w:t>综合考虑住宅类型、区域、地段、结构等统计口径的</w:t>
      </w:r>
      <w:r>
        <w:rPr>
          <w:rFonts w:ascii="宋体" w:hAnsi="宋体" w:hint="eastAsia"/>
          <w:szCs w:val="21"/>
        </w:rPr>
        <w:t>一致性。</w:t>
      </w:r>
    </w:p>
    <w:p w:rsidR="00D823A3" w:rsidRDefault="00AB7052">
      <w:pPr>
        <w:ind w:firstLineChars="200" w:firstLine="420"/>
        <w:rPr>
          <w:rFonts w:ascii="宋体" w:hAnsi="宋体"/>
          <w:szCs w:val="21"/>
        </w:rPr>
      </w:pPr>
      <w:r>
        <w:rPr>
          <w:rFonts w:ascii="宋体" w:hAnsi="宋体" w:hint="eastAsia"/>
          <w:szCs w:val="21"/>
        </w:rPr>
        <w:t>⑵</w:t>
      </w:r>
      <w:r>
        <w:rPr>
          <w:rFonts w:ascii="宋体" w:hAnsi="宋体"/>
          <w:szCs w:val="21"/>
        </w:rPr>
        <w:t>调查内容</w:t>
      </w:r>
      <w:r>
        <w:rPr>
          <w:rFonts w:ascii="宋体" w:hAnsi="宋体" w:hint="eastAsia"/>
          <w:szCs w:val="21"/>
        </w:rPr>
        <w:t>。</w:t>
      </w:r>
    </w:p>
    <w:p w:rsidR="00D823A3" w:rsidRDefault="00AB7052">
      <w:pPr>
        <w:ind w:firstLineChars="200" w:firstLine="420"/>
        <w:rPr>
          <w:rFonts w:ascii="宋体" w:hAnsi="宋体"/>
          <w:szCs w:val="21"/>
        </w:rPr>
      </w:pPr>
      <w:r>
        <w:rPr>
          <w:rFonts w:ascii="宋体" w:hAnsi="宋体" w:hint="eastAsia"/>
          <w:szCs w:val="21"/>
        </w:rPr>
        <w:t>按月</w:t>
      </w:r>
      <w:r>
        <w:rPr>
          <w:rFonts w:ascii="宋体" w:hAnsi="宋体"/>
          <w:szCs w:val="21"/>
        </w:rPr>
        <w:t>调查统计单位内</w:t>
      </w:r>
      <w:r>
        <w:rPr>
          <w:rFonts w:ascii="宋体" w:hAnsi="宋体" w:hint="eastAsia"/>
          <w:szCs w:val="21"/>
        </w:rPr>
        <w:t>成交住宅所在小区或社区名称、位置、住宅类型、住宅所在区域、住宅所在地段、本月销售面积、本月销售金额、上月销售均价、本月销售均价等。</w:t>
      </w:r>
    </w:p>
    <w:p w:rsidR="00D823A3" w:rsidRDefault="00D823A3">
      <w:pPr>
        <w:ind w:firstLineChars="200" w:firstLine="420"/>
        <w:jc w:val="left"/>
        <w:rPr>
          <w:rFonts w:ascii="宋体" w:hAnsi="宋体"/>
          <w:szCs w:val="21"/>
        </w:rPr>
      </w:pPr>
    </w:p>
    <w:p w:rsidR="00D823A3" w:rsidRDefault="00AB7052">
      <w:pPr>
        <w:ind w:firstLineChars="200" w:firstLine="420"/>
        <w:jc w:val="left"/>
        <w:rPr>
          <w:rFonts w:ascii="黑体" w:eastAsia="黑体" w:hAnsi="宋体"/>
          <w:szCs w:val="21"/>
        </w:rPr>
      </w:pPr>
      <w:r>
        <w:rPr>
          <w:rFonts w:ascii="黑体" w:eastAsia="黑体" w:hAnsi="宋体" w:hint="eastAsia"/>
          <w:szCs w:val="21"/>
        </w:rPr>
        <w:t>五、指标设置</w:t>
      </w:r>
    </w:p>
    <w:p w:rsidR="00D823A3" w:rsidRDefault="00AB7052">
      <w:pPr>
        <w:ind w:firstLineChars="200" w:firstLine="420"/>
        <w:jc w:val="left"/>
        <w:rPr>
          <w:rFonts w:ascii="宋体" w:hAnsi="宋体"/>
          <w:szCs w:val="21"/>
        </w:rPr>
      </w:pPr>
      <w:r>
        <w:rPr>
          <w:rFonts w:ascii="宋体" w:hAnsi="宋体" w:hint="eastAsia"/>
          <w:szCs w:val="21"/>
        </w:rPr>
        <w:t>新建商品住宅和</w:t>
      </w:r>
      <w:proofErr w:type="gramStart"/>
      <w:r>
        <w:rPr>
          <w:rFonts w:ascii="宋体" w:hAnsi="宋体" w:hint="eastAsia"/>
          <w:szCs w:val="21"/>
        </w:rPr>
        <w:t>二手住宅</w:t>
      </w:r>
      <w:proofErr w:type="gramEnd"/>
      <w:r>
        <w:rPr>
          <w:rFonts w:ascii="宋体" w:hAnsi="宋体" w:hint="eastAsia"/>
          <w:szCs w:val="21"/>
        </w:rPr>
        <w:t>均设置</w:t>
      </w:r>
      <w:r>
        <w:rPr>
          <w:rFonts w:ascii="宋体" w:hAnsi="宋体" w:hint="eastAsia"/>
          <w:szCs w:val="21"/>
        </w:rPr>
        <w:t>90</w:t>
      </w:r>
      <w:r>
        <w:rPr>
          <w:rFonts w:ascii="宋体" w:hAnsi="宋体" w:hint="eastAsia"/>
          <w:szCs w:val="21"/>
        </w:rPr>
        <w:t>平方米及以下、</w:t>
      </w:r>
      <w:r>
        <w:rPr>
          <w:rFonts w:ascii="宋体" w:hAnsi="宋体" w:hint="eastAsia"/>
          <w:szCs w:val="21"/>
        </w:rPr>
        <w:t>90-144</w:t>
      </w:r>
      <w:r>
        <w:rPr>
          <w:rFonts w:ascii="宋体" w:hAnsi="宋体" w:hint="eastAsia"/>
          <w:szCs w:val="21"/>
        </w:rPr>
        <w:t>平方米、</w:t>
      </w:r>
      <w:r>
        <w:rPr>
          <w:rFonts w:ascii="宋体" w:hAnsi="宋体" w:hint="eastAsia"/>
          <w:szCs w:val="21"/>
        </w:rPr>
        <w:t>144</w:t>
      </w:r>
      <w:r>
        <w:rPr>
          <w:rFonts w:ascii="宋体" w:hAnsi="宋体" w:hint="eastAsia"/>
          <w:szCs w:val="21"/>
        </w:rPr>
        <w:t>平方米以上三</w:t>
      </w:r>
      <w:r>
        <w:rPr>
          <w:rFonts w:ascii="宋体" w:hAnsi="宋体" w:hint="eastAsia"/>
          <w:szCs w:val="21"/>
        </w:rPr>
        <w:lastRenderedPageBreak/>
        <w:t>个基本分类。</w:t>
      </w:r>
    </w:p>
    <w:p w:rsidR="00D823A3" w:rsidRDefault="00D823A3">
      <w:pPr>
        <w:ind w:firstLineChars="200" w:firstLine="420"/>
        <w:jc w:val="left"/>
        <w:rPr>
          <w:rFonts w:ascii="宋体" w:hAnsi="宋体"/>
          <w:szCs w:val="21"/>
        </w:rPr>
      </w:pPr>
    </w:p>
    <w:p w:rsidR="00D823A3" w:rsidRDefault="00AB7052">
      <w:pPr>
        <w:ind w:firstLineChars="200" w:firstLine="420"/>
        <w:rPr>
          <w:rFonts w:ascii="黑体" w:eastAsia="黑体" w:hAnsi="宋体"/>
          <w:szCs w:val="21"/>
        </w:rPr>
      </w:pPr>
      <w:r>
        <w:rPr>
          <w:rFonts w:ascii="黑体" w:eastAsia="黑体" w:hAnsi="宋体" w:hint="eastAsia"/>
          <w:szCs w:val="21"/>
        </w:rPr>
        <w:t>六、价格指数的计</w:t>
      </w:r>
      <w:r>
        <w:rPr>
          <w:rFonts w:ascii="黑体" w:eastAsia="黑体" w:hAnsi="宋体" w:hint="eastAsia"/>
          <w:szCs w:val="21"/>
        </w:rPr>
        <w:t>算方法</w:t>
      </w:r>
    </w:p>
    <w:p w:rsidR="00D823A3" w:rsidRDefault="00AB7052">
      <w:pPr>
        <w:ind w:firstLineChars="200" w:firstLine="420"/>
        <w:rPr>
          <w:rFonts w:ascii="宋体" w:hAnsi="宋体"/>
          <w:szCs w:val="21"/>
        </w:rPr>
      </w:pPr>
      <w:r>
        <w:rPr>
          <w:rFonts w:ascii="宋体" w:hAnsi="宋体" w:hint="eastAsia"/>
          <w:szCs w:val="21"/>
        </w:rPr>
        <w:t>（一）新建商品住宅销售价格指数的计算方法。</w:t>
      </w:r>
    </w:p>
    <w:p w:rsidR="00D823A3" w:rsidRDefault="00AB7052">
      <w:pPr>
        <w:ind w:firstLineChars="200" w:firstLine="420"/>
        <w:rPr>
          <w:rFonts w:ascii="宋体" w:hAnsi="宋体"/>
          <w:szCs w:val="21"/>
        </w:rPr>
      </w:pPr>
      <w:r>
        <w:rPr>
          <w:rFonts w:ascii="宋体" w:hAnsi="宋体" w:hint="eastAsia"/>
          <w:kern w:val="0"/>
          <w:szCs w:val="21"/>
        </w:rPr>
        <w:fldChar w:fldCharType="begin"/>
      </w:r>
      <w:r>
        <w:rPr>
          <w:rFonts w:ascii="宋体" w:hAnsi="宋体" w:hint="eastAsia"/>
          <w:kern w:val="0"/>
          <w:szCs w:val="21"/>
        </w:rPr>
        <w:instrText xml:space="preserve"> = 1 \* GB1 </w:instrText>
      </w:r>
      <w:r>
        <w:rPr>
          <w:rFonts w:ascii="宋体" w:hAnsi="宋体" w:hint="eastAsia"/>
          <w:kern w:val="0"/>
          <w:szCs w:val="21"/>
        </w:rPr>
        <w:fldChar w:fldCharType="separate"/>
      </w:r>
      <w:r>
        <w:rPr>
          <w:rFonts w:ascii="宋体" w:hAnsi="宋体" w:hint="eastAsia"/>
          <w:kern w:val="0"/>
          <w:szCs w:val="21"/>
        </w:rPr>
        <w:t>⒈</w:t>
      </w:r>
      <w:r>
        <w:rPr>
          <w:rFonts w:ascii="宋体" w:hAnsi="宋体" w:hint="eastAsia"/>
          <w:kern w:val="0"/>
          <w:szCs w:val="21"/>
        </w:rPr>
        <w:fldChar w:fldCharType="end"/>
      </w:r>
      <w:r>
        <w:rPr>
          <w:rFonts w:ascii="宋体" w:hAnsi="宋体" w:hint="eastAsia"/>
          <w:kern w:val="0"/>
          <w:szCs w:val="21"/>
        </w:rPr>
        <w:t>基本分类月环比价格指数。</w:t>
      </w:r>
    </w:p>
    <w:p w:rsidR="00D823A3" w:rsidRDefault="00AB7052">
      <w:pPr>
        <w:ind w:firstLineChars="200" w:firstLine="420"/>
        <w:rPr>
          <w:rFonts w:ascii="宋体" w:hAnsi="宋体"/>
          <w:szCs w:val="21"/>
        </w:rPr>
      </w:pPr>
      <w:r>
        <w:rPr>
          <w:rFonts w:ascii="宋体" w:hAnsi="宋体" w:hint="eastAsia"/>
          <w:szCs w:val="21"/>
        </w:rPr>
        <w:t>计算步骤与方法：第一，计算某一新建商品住宅项目</w:t>
      </w:r>
      <w:r>
        <w:rPr>
          <w:rFonts w:ascii="宋体" w:hAnsi="宋体" w:hint="eastAsia"/>
          <w:szCs w:val="21"/>
        </w:rPr>
        <w:t>90</w:t>
      </w:r>
      <w:r>
        <w:rPr>
          <w:rFonts w:ascii="宋体" w:hAnsi="宋体" w:hint="eastAsia"/>
          <w:szCs w:val="21"/>
        </w:rPr>
        <w:t>平方米及以下、</w:t>
      </w:r>
      <w:r>
        <w:rPr>
          <w:rFonts w:ascii="宋体" w:hAnsi="宋体" w:hint="eastAsia"/>
          <w:szCs w:val="21"/>
        </w:rPr>
        <w:t>90-144</w:t>
      </w:r>
      <w:r>
        <w:rPr>
          <w:rFonts w:ascii="宋体" w:hAnsi="宋体" w:hint="eastAsia"/>
          <w:szCs w:val="21"/>
        </w:rPr>
        <w:t>平方米、</w:t>
      </w:r>
      <w:r>
        <w:rPr>
          <w:rFonts w:ascii="宋体" w:hAnsi="宋体" w:hint="eastAsia"/>
          <w:szCs w:val="21"/>
        </w:rPr>
        <w:t>144</w:t>
      </w:r>
      <w:r>
        <w:rPr>
          <w:rFonts w:ascii="宋体" w:hAnsi="宋体" w:hint="eastAsia"/>
          <w:szCs w:val="21"/>
        </w:rPr>
        <w:t>平方米以上三个基本分类的环比指数；第二，采用双加权计算全市三个基本分类的环比指数，即分别利用本月销售面积和金额作为权数计算价格指数，然后将两个价格指数再简单平均计算。</w:t>
      </w:r>
    </w:p>
    <w:p w:rsidR="00D823A3" w:rsidRDefault="00AB7052">
      <w:pPr>
        <w:ind w:firstLineChars="200" w:firstLine="420"/>
        <w:rPr>
          <w:rFonts w:ascii="宋体" w:hAnsi="宋体"/>
          <w:szCs w:val="21"/>
        </w:rPr>
      </w:pPr>
      <w:r>
        <w:rPr>
          <w:rFonts w:ascii="宋体" w:hAnsi="宋体" w:hint="eastAsia"/>
          <w:szCs w:val="21"/>
        </w:rPr>
        <w:t>具体计算过程为：</w:t>
      </w:r>
    </w:p>
    <w:p w:rsidR="00D823A3" w:rsidRDefault="00AB7052">
      <w:pPr>
        <w:ind w:firstLineChars="200" w:firstLine="420"/>
        <w:rPr>
          <w:rFonts w:ascii="宋体" w:hAnsi="宋体"/>
          <w:kern w:val="0"/>
          <w:szCs w:val="21"/>
        </w:rPr>
      </w:pPr>
      <w:r>
        <w:rPr>
          <w:rFonts w:ascii="宋体" w:hAnsi="宋体" w:hint="eastAsia"/>
          <w:kern w:val="0"/>
          <w:szCs w:val="21"/>
        </w:rPr>
        <w:fldChar w:fldCharType="begin"/>
      </w:r>
      <w:r>
        <w:rPr>
          <w:rFonts w:ascii="宋体" w:hAnsi="宋体" w:hint="eastAsia"/>
          <w:kern w:val="0"/>
          <w:szCs w:val="21"/>
        </w:rPr>
        <w:instrText xml:space="preserve"> = 1 \* GB2 </w:instrText>
      </w:r>
      <w:r>
        <w:rPr>
          <w:rFonts w:ascii="宋体" w:hAnsi="宋体" w:hint="eastAsia"/>
          <w:kern w:val="0"/>
          <w:szCs w:val="21"/>
        </w:rPr>
        <w:fldChar w:fldCharType="separate"/>
      </w:r>
      <w:r>
        <w:rPr>
          <w:rFonts w:ascii="宋体" w:hAnsi="宋体" w:hint="eastAsia"/>
          <w:kern w:val="0"/>
          <w:szCs w:val="21"/>
        </w:rPr>
        <w:t>⑴</w:t>
      </w:r>
      <w:r>
        <w:rPr>
          <w:rFonts w:ascii="宋体" w:hAnsi="宋体" w:hint="eastAsia"/>
          <w:kern w:val="0"/>
          <w:szCs w:val="21"/>
        </w:rPr>
        <w:fldChar w:fldCharType="end"/>
      </w:r>
      <w:r>
        <w:rPr>
          <w:rFonts w:ascii="宋体" w:hAnsi="宋体" w:hint="eastAsia"/>
          <w:kern w:val="0"/>
          <w:szCs w:val="21"/>
        </w:rPr>
        <w:t>计算</w:t>
      </w:r>
      <w:proofErr w:type="gramStart"/>
      <w:r>
        <w:rPr>
          <w:rFonts w:ascii="宋体" w:hAnsi="宋体" w:hint="eastAsia"/>
          <w:kern w:val="0"/>
          <w:szCs w:val="21"/>
        </w:rPr>
        <w:t>各项目各基本</w:t>
      </w:r>
      <w:proofErr w:type="gramEnd"/>
      <w:r>
        <w:rPr>
          <w:rFonts w:ascii="宋体" w:hAnsi="宋体" w:hint="eastAsia"/>
          <w:kern w:val="0"/>
          <w:szCs w:val="21"/>
        </w:rPr>
        <w:t>分类（</w:t>
      </w:r>
      <w:r>
        <w:rPr>
          <w:rFonts w:ascii="宋体" w:hAnsi="宋体" w:hint="eastAsia"/>
          <w:szCs w:val="21"/>
        </w:rPr>
        <w:t>90</w:t>
      </w:r>
      <w:r>
        <w:rPr>
          <w:rFonts w:ascii="宋体" w:hAnsi="宋体" w:hint="eastAsia"/>
          <w:szCs w:val="21"/>
        </w:rPr>
        <w:t>平方米及以下、</w:t>
      </w:r>
      <w:r>
        <w:rPr>
          <w:rFonts w:ascii="宋体" w:hAnsi="宋体" w:hint="eastAsia"/>
          <w:szCs w:val="21"/>
        </w:rPr>
        <w:t>90-144</w:t>
      </w:r>
      <w:r>
        <w:rPr>
          <w:rFonts w:ascii="宋体" w:hAnsi="宋体" w:hint="eastAsia"/>
          <w:szCs w:val="21"/>
        </w:rPr>
        <w:t>平方米、</w:t>
      </w:r>
      <w:r>
        <w:rPr>
          <w:rFonts w:ascii="宋体" w:hAnsi="宋体" w:hint="eastAsia"/>
          <w:szCs w:val="21"/>
        </w:rPr>
        <w:t>144</w:t>
      </w:r>
      <w:r>
        <w:rPr>
          <w:rFonts w:ascii="宋体" w:hAnsi="宋体" w:hint="eastAsia"/>
          <w:szCs w:val="21"/>
        </w:rPr>
        <w:t>平方米以上商品住宅</w:t>
      </w:r>
      <w:r>
        <w:rPr>
          <w:rFonts w:ascii="宋体" w:hAnsi="宋体" w:hint="eastAsia"/>
          <w:kern w:val="0"/>
          <w:szCs w:val="21"/>
        </w:rPr>
        <w:t>）本月及上月平均价格。</w:t>
      </w:r>
    </w:p>
    <w:p w:rsidR="00D823A3" w:rsidRDefault="00AB7052">
      <w:pPr>
        <w:ind w:firstLineChars="200" w:firstLine="420"/>
        <w:jc w:val="left"/>
        <w:rPr>
          <w:rFonts w:ascii="宋体" w:hAnsi="宋体"/>
          <w:kern w:val="0"/>
          <w:szCs w:val="21"/>
        </w:rPr>
      </w:pPr>
      <w:r>
        <w:rPr>
          <w:rFonts w:ascii="宋体" w:hAnsi="宋体" w:hint="eastAsia"/>
          <w:szCs w:val="21"/>
        </w:rPr>
        <w:t>本月及上月平均价格计算公式为</w:t>
      </w:r>
      <w:r>
        <w:rPr>
          <w:rFonts w:ascii="宋体" w:hAnsi="宋体" w:hint="eastAsia"/>
          <w:kern w:val="0"/>
          <w:szCs w:val="21"/>
        </w:rPr>
        <w:t>：</w:t>
      </w:r>
    </w:p>
    <w:p w:rsidR="00D823A3" w:rsidRDefault="00AB7052">
      <w:pPr>
        <w:wordWrap w:val="0"/>
        <w:jc w:val="right"/>
        <w:rPr>
          <w:rFonts w:ascii="宋体" w:hAnsi="宋体"/>
          <w:kern w:val="0"/>
          <w:szCs w:val="21"/>
        </w:rPr>
      </w:pPr>
      <w:r>
        <w:rPr>
          <w:rFonts w:ascii="宋体" w:hAnsi="宋体" w:hint="eastAsia"/>
          <w:kern w:val="0"/>
          <w:position w:val="-30"/>
          <w:szCs w:val="21"/>
        </w:rPr>
        <w:object w:dxaOrig="1094" w:dyaOrig="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36pt" o:ole="">
            <v:imagedata r:id="rId11" o:title=""/>
          </v:shape>
          <o:OLEObject Type="Embed" ProgID="Equation.DSMT4" ShapeID="_x0000_i1025" DrawAspect="Content" ObjectID="_1643625593" r:id="rId12"/>
        </w:object>
      </w:r>
      <w:r>
        <w:rPr>
          <w:rFonts w:ascii="宋体" w:hAnsi="宋体" w:hint="eastAsia"/>
          <w:kern w:val="0"/>
          <w:szCs w:val="21"/>
        </w:rPr>
        <w:t xml:space="preserve"> </w:t>
      </w:r>
      <w:r>
        <w:rPr>
          <w:rFonts w:ascii="宋体" w:hAnsi="宋体" w:hint="eastAsia"/>
          <w:kern w:val="0"/>
          <w:szCs w:val="21"/>
        </w:rPr>
        <w:t>和</w:t>
      </w:r>
      <w:r>
        <w:rPr>
          <w:rFonts w:ascii="宋体" w:hAnsi="宋体" w:hint="eastAsia"/>
          <w:kern w:val="0"/>
          <w:szCs w:val="21"/>
        </w:rPr>
        <w:t xml:space="preserve"> </w:t>
      </w:r>
      <w:r>
        <w:rPr>
          <w:rFonts w:ascii="宋体" w:hAnsi="宋体" w:hint="eastAsia"/>
          <w:kern w:val="0"/>
          <w:position w:val="-30"/>
          <w:szCs w:val="21"/>
        </w:rPr>
        <w:object w:dxaOrig="1244" w:dyaOrig="726">
          <v:shape id="_x0000_i1026" type="#_x0000_t75" style="width:62.25pt;height:36pt" o:ole="">
            <v:imagedata r:id="rId13" o:title=""/>
          </v:shape>
          <o:OLEObject Type="Embed" ProgID="Equation.DSMT4" ShapeID="_x0000_i1026" DrawAspect="Content" ObjectID="_1643625594" r:id="rId14"/>
        </w:object>
      </w:r>
      <w:r>
        <w:rPr>
          <w:rFonts w:ascii="宋体" w:hAnsi="宋体" w:hint="eastAsia"/>
          <w:kern w:val="0"/>
          <w:szCs w:val="21"/>
        </w:rPr>
        <w:t xml:space="preserve">        </w:t>
      </w:r>
      <w:r>
        <w:rPr>
          <w:rFonts w:ascii="宋体" w:hAnsi="宋体"/>
          <w:kern w:val="0"/>
          <w:szCs w:val="21"/>
        </w:rPr>
        <w:t xml:space="preserve">        </w:t>
      </w:r>
      <w:r>
        <w:rPr>
          <w:rFonts w:ascii="宋体" w:hAnsi="宋体" w:hint="eastAsia"/>
          <w:kern w:val="0"/>
          <w:szCs w:val="21"/>
        </w:rPr>
        <w:t xml:space="preserve">         </w:t>
      </w:r>
      <w:r>
        <w:rPr>
          <w:rFonts w:ascii="宋体" w:hAnsi="宋体" w:hint="eastAsia"/>
          <w:kern w:val="0"/>
          <w:szCs w:val="21"/>
        </w:rPr>
        <w:t>（</w:t>
      </w:r>
      <w:r>
        <w:rPr>
          <w:rFonts w:ascii="宋体" w:hAnsi="宋体" w:hint="eastAsia"/>
          <w:kern w:val="0"/>
          <w:szCs w:val="21"/>
        </w:rPr>
        <w:t>1-1</w:t>
      </w:r>
      <w:r>
        <w:rPr>
          <w:rFonts w:ascii="宋体" w:hAnsi="宋体" w:hint="eastAsia"/>
          <w:kern w:val="0"/>
          <w:szCs w:val="21"/>
        </w:rPr>
        <w:t>）</w:t>
      </w:r>
    </w:p>
    <w:p w:rsidR="00D823A3" w:rsidRDefault="00AB7052">
      <w:pPr>
        <w:ind w:firstLineChars="200" w:firstLine="420"/>
        <w:jc w:val="left"/>
        <w:rPr>
          <w:rFonts w:ascii="宋体" w:hAnsi="宋体"/>
          <w:szCs w:val="21"/>
        </w:rPr>
      </w:pPr>
      <w:r>
        <w:rPr>
          <w:rFonts w:ascii="宋体" w:hAnsi="宋体" w:hint="eastAsia"/>
          <w:kern w:val="0"/>
          <w:szCs w:val="21"/>
        </w:rPr>
        <w:t>其中：</w:t>
      </w:r>
      <w:r>
        <w:rPr>
          <w:rFonts w:ascii="宋体" w:hAnsi="宋体" w:hint="eastAsia"/>
          <w:kern w:val="0"/>
          <w:position w:val="-6"/>
          <w:szCs w:val="21"/>
        </w:rPr>
        <w:object w:dxaOrig="403" w:dyaOrig="311">
          <v:shape id="_x0000_i1027" type="#_x0000_t75" style="width:20.25pt;height:15.75pt" o:ole="">
            <v:imagedata r:id="rId15" o:title=""/>
          </v:shape>
          <o:OLEObject Type="Embed" ProgID="Equation.DSMT4" ShapeID="_x0000_i1027" DrawAspect="Content" ObjectID="_1643625595" r:id="rId16"/>
        </w:object>
      </w:r>
      <w:r>
        <w:rPr>
          <w:rFonts w:ascii="宋体" w:hAnsi="宋体" w:hint="eastAsia"/>
          <w:kern w:val="0"/>
          <w:szCs w:val="21"/>
        </w:rPr>
        <w:t>、</w:t>
      </w:r>
      <w:r>
        <w:rPr>
          <w:rFonts w:ascii="宋体" w:hAnsi="宋体" w:hint="eastAsia"/>
          <w:kern w:val="0"/>
          <w:position w:val="-12"/>
          <w:szCs w:val="21"/>
        </w:rPr>
        <w:object w:dxaOrig="530" w:dyaOrig="380">
          <v:shape id="_x0000_i1028" type="#_x0000_t75" style="width:26.25pt;height:18.75pt" o:ole="">
            <v:imagedata r:id="rId17" o:title=""/>
          </v:shape>
          <o:OLEObject Type="Embed" ProgID="Equation.DSMT4" ShapeID="_x0000_i1028" DrawAspect="Content" ObjectID="_1643625596" r:id="rId18"/>
        </w:object>
      </w:r>
      <w:r>
        <w:rPr>
          <w:rFonts w:ascii="宋体" w:hAnsi="宋体" w:hint="eastAsia"/>
          <w:szCs w:val="21"/>
        </w:rPr>
        <w:t>为第</w:t>
      </w:r>
      <w:proofErr w:type="spellStart"/>
      <w:r>
        <w:rPr>
          <w:rFonts w:ascii="宋体" w:hAnsi="宋体" w:hint="eastAsia"/>
          <w:szCs w:val="21"/>
        </w:rPr>
        <w:t>i</w:t>
      </w:r>
      <w:proofErr w:type="spellEnd"/>
      <w:proofErr w:type="gramStart"/>
      <w:r>
        <w:rPr>
          <w:rFonts w:ascii="宋体" w:hAnsi="宋体" w:hint="eastAsia"/>
          <w:szCs w:val="21"/>
        </w:rPr>
        <w:t>个</w:t>
      </w:r>
      <w:proofErr w:type="gramEnd"/>
      <w:r>
        <w:rPr>
          <w:rFonts w:ascii="宋体" w:hAnsi="宋体" w:hint="eastAsia"/>
          <w:szCs w:val="21"/>
        </w:rPr>
        <w:t>项目第</w:t>
      </w:r>
      <w:r>
        <w:rPr>
          <w:rFonts w:ascii="宋体" w:hAnsi="宋体" w:hint="eastAsia"/>
          <w:szCs w:val="21"/>
        </w:rPr>
        <w:t>j</w:t>
      </w:r>
      <w:r>
        <w:rPr>
          <w:rFonts w:ascii="宋体" w:hAnsi="宋体" w:hint="eastAsia"/>
          <w:szCs w:val="21"/>
        </w:rPr>
        <w:t>基本分类</w:t>
      </w:r>
      <w:r>
        <w:rPr>
          <w:rFonts w:ascii="宋体" w:hAnsi="宋体" w:hint="eastAsia"/>
          <w:szCs w:val="21"/>
        </w:rPr>
        <w:t>t</w:t>
      </w:r>
      <w:r>
        <w:rPr>
          <w:rFonts w:ascii="宋体" w:hAnsi="宋体" w:hint="eastAsia"/>
          <w:szCs w:val="21"/>
        </w:rPr>
        <w:t>期（本月）、</w:t>
      </w:r>
      <w:r>
        <w:rPr>
          <w:rFonts w:ascii="宋体" w:hAnsi="宋体" w:hint="eastAsia"/>
          <w:szCs w:val="21"/>
        </w:rPr>
        <w:t>t-1</w:t>
      </w:r>
      <w:r>
        <w:rPr>
          <w:rFonts w:ascii="宋体" w:hAnsi="宋体" w:hint="eastAsia"/>
          <w:szCs w:val="21"/>
        </w:rPr>
        <w:t>期（上月）销售金额，</w:t>
      </w:r>
      <w:r>
        <w:rPr>
          <w:rFonts w:ascii="宋体" w:hAnsi="宋体" w:hint="eastAsia"/>
          <w:kern w:val="0"/>
          <w:position w:val="-12"/>
          <w:szCs w:val="21"/>
        </w:rPr>
        <w:object w:dxaOrig="438" w:dyaOrig="380">
          <v:shape id="_x0000_i1029" type="#_x0000_t75" style="width:21.75pt;height:18.75pt" o:ole="">
            <v:imagedata r:id="rId19" o:title=""/>
          </v:shape>
          <o:OLEObject Type="Embed" ProgID="Equation.DSMT4" ShapeID="_x0000_i1029" DrawAspect="Content" ObjectID="_1643625597" r:id="rId20"/>
        </w:object>
      </w:r>
      <w:r>
        <w:rPr>
          <w:rFonts w:ascii="宋体" w:hAnsi="宋体" w:hint="eastAsia"/>
          <w:kern w:val="0"/>
          <w:szCs w:val="21"/>
        </w:rPr>
        <w:t>、</w:t>
      </w:r>
      <w:r>
        <w:rPr>
          <w:rFonts w:ascii="宋体" w:hAnsi="宋体" w:hint="eastAsia"/>
          <w:kern w:val="0"/>
          <w:position w:val="-12"/>
          <w:szCs w:val="21"/>
        </w:rPr>
        <w:object w:dxaOrig="588" w:dyaOrig="380">
          <v:shape id="_x0000_i1030" type="#_x0000_t75" style="width:29.25pt;height:18.75pt" o:ole="">
            <v:imagedata r:id="rId21" o:title=""/>
          </v:shape>
          <o:OLEObject Type="Embed" ProgID="Equation.DSMT4" ShapeID="_x0000_i1030" DrawAspect="Content" ObjectID="_1643625598" r:id="rId22"/>
        </w:object>
      </w:r>
      <w:r>
        <w:rPr>
          <w:rFonts w:ascii="宋体" w:hAnsi="宋体" w:hint="eastAsia"/>
          <w:szCs w:val="21"/>
        </w:rPr>
        <w:t>第</w:t>
      </w:r>
      <w:proofErr w:type="spellStart"/>
      <w:r>
        <w:rPr>
          <w:rFonts w:ascii="宋体" w:hAnsi="宋体" w:hint="eastAsia"/>
          <w:szCs w:val="21"/>
        </w:rPr>
        <w:t>i</w:t>
      </w:r>
      <w:proofErr w:type="spellEnd"/>
      <w:proofErr w:type="gramStart"/>
      <w:r>
        <w:rPr>
          <w:rFonts w:ascii="宋体" w:hAnsi="宋体" w:hint="eastAsia"/>
          <w:szCs w:val="21"/>
        </w:rPr>
        <w:t>个</w:t>
      </w:r>
      <w:proofErr w:type="gramEnd"/>
      <w:r>
        <w:rPr>
          <w:rFonts w:ascii="宋体" w:hAnsi="宋体" w:hint="eastAsia"/>
          <w:szCs w:val="21"/>
        </w:rPr>
        <w:t>项目第</w:t>
      </w:r>
      <w:r>
        <w:rPr>
          <w:rFonts w:ascii="宋体" w:hAnsi="宋体" w:hint="eastAsia"/>
          <w:szCs w:val="21"/>
        </w:rPr>
        <w:t>j</w:t>
      </w:r>
      <w:r>
        <w:rPr>
          <w:rFonts w:ascii="宋体" w:hAnsi="宋体" w:hint="eastAsia"/>
          <w:szCs w:val="21"/>
        </w:rPr>
        <w:t>基本分类</w:t>
      </w:r>
      <w:r>
        <w:rPr>
          <w:rFonts w:ascii="宋体" w:hAnsi="宋体" w:hint="eastAsia"/>
          <w:szCs w:val="21"/>
        </w:rPr>
        <w:t>t</w:t>
      </w:r>
      <w:r>
        <w:rPr>
          <w:rFonts w:ascii="宋体" w:hAnsi="宋体" w:hint="eastAsia"/>
          <w:szCs w:val="21"/>
        </w:rPr>
        <w:t>期（本月）、</w:t>
      </w:r>
      <w:r>
        <w:rPr>
          <w:rFonts w:ascii="宋体" w:hAnsi="宋体" w:hint="eastAsia"/>
          <w:szCs w:val="21"/>
        </w:rPr>
        <w:t>t-1</w:t>
      </w:r>
      <w:r>
        <w:rPr>
          <w:rFonts w:ascii="宋体" w:hAnsi="宋体" w:hint="eastAsia"/>
          <w:szCs w:val="21"/>
        </w:rPr>
        <w:t>期（上月）销售面积。</w:t>
      </w:r>
    </w:p>
    <w:p w:rsidR="00D823A3" w:rsidRDefault="00AB7052">
      <w:pPr>
        <w:ind w:firstLineChars="200" w:firstLine="420"/>
        <w:rPr>
          <w:rFonts w:ascii="宋体" w:hAnsi="宋体"/>
          <w:kern w:val="0"/>
          <w:szCs w:val="21"/>
        </w:rPr>
      </w:pPr>
      <w:r>
        <w:rPr>
          <w:rFonts w:ascii="宋体" w:hAnsi="宋体" w:hint="eastAsia"/>
          <w:kern w:val="0"/>
          <w:szCs w:val="21"/>
        </w:rPr>
        <w:fldChar w:fldCharType="begin"/>
      </w:r>
      <w:r>
        <w:rPr>
          <w:rFonts w:ascii="宋体" w:hAnsi="宋体" w:hint="eastAsia"/>
          <w:kern w:val="0"/>
          <w:szCs w:val="21"/>
        </w:rPr>
        <w:instrText xml:space="preserve"> = 2 \* GB2 </w:instrText>
      </w:r>
      <w:r>
        <w:rPr>
          <w:rFonts w:ascii="宋体" w:hAnsi="宋体" w:hint="eastAsia"/>
          <w:kern w:val="0"/>
          <w:szCs w:val="21"/>
        </w:rPr>
        <w:fldChar w:fldCharType="separate"/>
      </w:r>
      <w:r>
        <w:rPr>
          <w:rFonts w:ascii="宋体" w:hAnsi="宋体" w:hint="eastAsia"/>
          <w:kern w:val="0"/>
          <w:szCs w:val="21"/>
        </w:rPr>
        <w:t>⑵</w:t>
      </w:r>
      <w:r>
        <w:rPr>
          <w:rFonts w:ascii="宋体" w:hAnsi="宋体" w:hint="eastAsia"/>
          <w:kern w:val="0"/>
          <w:szCs w:val="21"/>
        </w:rPr>
        <w:fldChar w:fldCharType="end"/>
      </w:r>
      <w:r>
        <w:rPr>
          <w:rFonts w:ascii="宋体" w:hAnsi="宋体" w:hint="eastAsia"/>
          <w:kern w:val="0"/>
          <w:szCs w:val="21"/>
        </w:rPr>
        <w:t>计算</w:t>
      </w:r>
      <w:proofErr w:type="gramStart"/>
      <w:r>
        <w:rPr>
          <w:rFonts w:ascii="宋体" w:hAnsi="宋体" w:hint="eastAsia"/>
          <w:kern w:val="0"/>
          <w:szCs w:val="21"/>
        </w:rPr>
        <w:t>各项目各基本</w:t>
      </w:r>
      <w:proofErr w:type="gramEnd"/>
      <w:r>
        <w:rPr>
          <w:rFonts w:ascii="宋体" w:hAnsi="宋体" w:hint="eastAsia"/>
          <w:kern w:val="0"/>
          <w:szCs w:val="21"/>
        </w:rPr>
        <w:t>分类月环比价格指数。</w:t>
      </w:r>
    </w:p>
    <w:p w:rsidR="00D823A3" w:rsidRDefault="00AB7052">
      <w:pPr>
        <w:ind w:firstLineChars="200" w:firstLine="420"/>
        <w:rPr>
          <w:rFonts w:ascii="宋体" w:hAnsi="宋体"/>
          <w:kern w:val="0"/>
          <w:szCs w:val="21"/>
        </w:rPr>
      </w:pPr>
      <w:r>
        <w:rPr>
          <w:rFonts w:ascii="宋体" w:hAnsi="宋体" w:hint="eastAsia"/>
          <w:kern w:val="0"/>
          <w:szCs w:val="21"/>
        </w:rPr>
        <w:fldChar w:fldCharType="begin"/>
      </w:r>
      <w:r>
        <w:rPr>
          <w:rFonts w:ascii="宋体" w:hAnsi="宋体" w:hint="eastAsia"/>
          <w:kern w:val="0"/>
          <w:szCs w:val="21"/>
        </w:rPr>
        <w:instrText xml:space="preserve"> = 1 \* GB3 </w:instrText>
      </w:r>
      <w:r>
        <w:rPr>
          <w:rFonts w:ascii="宋体" w:hAnsi="宋体" w:hint="eastAsia"/>
          <w:kern w:val="0"/>
          <w:szCs w:val="21"/>
        </w:rPr>
        <w:fldChar w:fldCharType="separate"/>
      </w:r>
      <w:r>
        <w:rPr>
          <w:rFonts w:ascii="宋体" w:hAnsi="宋体" w:hint="eastAsia"/>
          <w:kern w:val="0"/>
          <w:szCs w:val="21"/>
        </w:rPr>
        <w:t>①</w:t>
      </w:r>
      <w:r>
        <w:rPr>
          <w:rFonts w:ascii="宋体" w:hAnsi="宋体" w:hint="eastAsia"/>
          <w:kern w:val="0"/>
          <w:szCs w:val="21"/>
        </w:rPr>
        <w:fldChar w:fldCharType="end"/>
      </w:r>
      <w:r>
        <w:rPr>
          <w:rFonts w:ascii="宋体" w:hAnsi="宋体" w:hint="eastAsia"/>
          <w:kern w:val="0"/>
          <w:szCs w:val="21"/>
        </w:rPr>
        <w:t>连续性销售项目和新开</w:t>
      </w:r>
      <w:proofErr w:type="gramStart"/>
      <w:r>
        <w:rPr>
          <w:rFonts w:ascii="宋体" w:hAnsi="宋体" w:hint="eastAsia"/>
          <w:kern w:val="0"/>
          <w:szCs w:val="21"/>
        </w:rPr>
        <w:t>项目环</w:t>
      </w:r>
      <w:proofErr w:type="gramEnd"/>
      <w:r>
        <w:rPr>
          <w:rFonts w:ascii="宋体" w:hAnsi="宋体" w:hint="eastAsia"/>
          <w:kern w:val="0"/>
          <w:szCs w:val="21"/>
        </w:rPr>
        <w:t>比价格指数的计算。</w:t>
      </w:r>
    </w:p>
    <w:p w:rsidR="00D823A3" w:rsidRDefault="00AB7052">
      <w:pPr>
        <w:ind w:firstLineChars="200" w:firstLine="420"/>
        <w:rPr>
          <w:rFonts w:ascii="宋体" w:hAnsi="宋体"/>
          <w:kern w:val="0"/>
          <w:szCs w:val="21"/>
        </w:rPr>
      </w:pPr>
      <w:r>
        <w:rPr>
          <w:rFonts w:ascii="宋体" w:hAnsi="宋体" w:hint="eastAsia"/>
          <w:kern w:val="0"/>
          <w:szCs w:val="21"/>
        </w:rPr>
        <w:t>连续性销售项目是指，该项目本月和上月对应分类都有成交记录；新开项目是指，该项目本月第一次进入市场销售（本方案中连续四个月没有成交记录的在</w:t>
      </w:r>
      <w:proofErr w:type="gramStart"/>
      <w:r>
        <w:rPr>
          <w:rFonts w:ascii="宋体" w:hAnsi="宋体" w:hint="eastAsia"/>
          <w:kern w:val="0"/>
          <w:szCs w:val="21"/>
        </w:rPr>
        <w:t>售项目</w:t>
      </w:r>
      <w:proofErr w:type="gramEnd"/>
      <w:r>
        <w:rPr>
          <w:rFonts w:ascii="宋体" w:hAnsi="宋体" w:hint="eastAsia"/>
          <w:kern w:val="0"/>
          <w:szCs w:val="21"/>
        </w:rPr>
        <w:t>也视为新开项目）。</w:t>
      </w:r>
    </w:p>
    <w:p w:rsidR="00D823A3" w:rsidRDefault="00AB7052">
      <w:pPr>
        <w:ind w:firstLineChars="200" w:firstLine="420"/>
        <w:rPr>
          <w:rFonts w:ascii="宋体" w:hAnsi="宋体"/>
          <w:kern w:val="0"/>
          <w:szCs w:val="21"/>
        </w:rPr>
      </w:pPr>
      <w:r>
        <w:rPr>
          <w:rFonts w:ascii="宋体" w:hAnsi="宋体" w:hint="eastAsia"/>
          <w:kern w:val="0"/>
          <w:szCs w:val="21"/>
        </w:rPr>
        <w:t>对于新开项目，需对上月该项目各分类平均价格进行评估，具体评估方法如下：如果新开项目附近区域存在可比在售项目，则按照该可比项目对应分类成交价</w:t>
      </w:r>
      <w:r>
        <w:rPr>
          <w:rFonts w:ascii="宋体" w:hAnsi="宋体" w:hint="eastAsia"/>
          <w:kern w:val="0"/>
          <w:szCs w:val="21"/>
        </w:rPr>
        <w:t>格评估新开项目上月价格；如果没有，则根据区域、地段、价格同质可比原则，选取与该项目位置属同一级别区域的相似项目，按照其对应分类成交价格评估新开项目上月价格；如果上述项目都不存在，则根据该项目附近区域内本月</w:t>
      </w:r>
      <w:proofErr w:type="gramStart"/>
      <w:r>
        <w:rPr>
          <w:rFonts w:ascii="宋体" w:hAnsi="宋体" w:hint="eastAsia"/>
          <w:kern w:val="0"/>
          <w:szCs w:val="21"/>
        </w:rPr>
        <w:t>二手住宅</w:t>
      </w:r>
      <w:proofErr w:type="gramEnd"/>
      <w:r>
        <w:rPr>
          <w:rFonts w:ascii="宋体" w:hAnsi="宋体" w:hint="eastAsia"/>
          <w:kern w:val="0"/>
          <w:szCs w:val="21"/>
        </w:rPr>
        <w:t>交易价格变动幅度或有关价格数据变动幅度进行评估。</w:t>
      </w:r>
    </w:p>
    <w:p w:rsidR="00D823A3" w:rsidRDefault="00AB7052">
      <w:pPr>
        <w:ind w:firstLineChars="200" w:firstLine="420"/>
        <w:rPr>
          <w:rFonts w:ascii="宋体" w:hAnsi="宋体"/>
          <w:kern w:val="0"/>
          <w:szCs w:val="21"/>
        </w:rPr>
      </w:pPr>
      <w:r>
        <w:rPr>
          <w:rFonts w:ascii="宋体" w:hAnsi="宋体" w:hint="eastAsia"/>
          <w:kern w:val="0"/>
          <w:szCs w:val="21"/>
        </w:rPr>
        <w:t>连续性销售项目和新开项目基本分类环比指数。</w:t>
      </w:r>
    </w:p>
    <w:p w:rsidR="00D823A3" w:rsidRDefault="00AB7052">
      <w:pPr>
        <w:wordWrap w:val="0"/>
        <w:ind w:firstLineChars="200" w:firstLine="420"/>
        <w:jc w:val="right"/>
        <w:rPr>
          <w:rFonts w:ascii="宋体" w:hAnsi="宋体"/>
          <w:szCs w:val="21"/>
        </w:rPr>
      </w:pPr>
      <w:r>
        <w:rPr>
          <w:rFonts w:ascii="宋体" w:hAnsi="宋体"/>
          <w:szCs w:val="21"/>
        </w:rPr>
        <w:t xml:space="preserve"> </w:t>
      </w:r>
      <w:r>
        <w:rPr>
          <w:rFonts w:ascii="宋体" w:hAnsi="宋体" w:hint="eastAsia"/>
          <w:position w:val="-30"/>
          <w:szCs w:val="21"/>
        </w:rPr>
        <w:object w:dxaOrig="1083" w:dyaOrig="726">
          <v:shape id="_x0000_i1031" type="#_x0000_t75" style="width:54pt;height:36pt" o:ole="">
            <v:imagedata r:id="rId23" o:title=""/>
          </v:shape>
          <o:OLEObject Type="Embed" ProgID="Equation.DSMT4" ShapeID="_x0000_i1031" DrawAspect="Content" ObjectID="_1643625599" r:id="rId24"/>
        </w:objec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w:t>
      </w:r>
      <w:r>
        <w:rPr>
          <w:rFonts w:ascii="宋体" w:hAnsi="宋体" w:hint="eastAsia"/>
          <w:szCs w:val="21"/>
        </w:rPr>
        <w:t>1-2</w:t>
      </w:r>
      <w:r>
        <w:rPr>
          <w:rFonts w:ascii="宋体" w:hAnsi="宋体" w:hint="eastAsia"/>
          <w:szCs w:val="21"/>
        </w:rPr>
        <w:t>）</w:t>
      </w:r>
    </w:p>
    <w:p w:rsidR="00D823A3" w:rsidRDefault="00AB7052">
      <w:pPr>
        <w:ind w:firstLineChars="200" w:firstLine="420"/>
        <w:jc w:val="left"/>
        <w:rPr>
          <w:rFonts w:ascii="宋体" w:hAnsi="宋体"/>
          <w:szCs w:val="21"/>
        </w:rPr>
      </w:pPr>
      <w:r>
        <w:rPr>
          <w:rFonts w:ascii="宋体" w:hAnsi="宋体" w:hint="eastAsia"/>
          <w:szCs w:val="21"/>
        </w:rPr>
        <w:t>其中：</w:t>
      </w:r>
      <w:r>
        <w:rPr>
          <w:rFonts w:ascii="宋体" w:hAnsi="宋体" w:hint="eastAsia"/>
          <w:position w:val="-14"/>
          <w:szCs w:val="21"/>
        </w:rPr>
        <w:object w:dxaOrig="403" w:dyaOrig="403">
          <v:shape id="_x0000_i1032" type="#_x0000_t75" style="width:20.25pt;height:20.25pt" o:ole="">
            <v:imagedata r:id="rId25" o:title=""/>
          </v:shape>
          <o:OLEObject Type="Embed" ProgID="Equation.DSMT4" ShapeID="_x0000_i1032" DrawAspect="Content" ObjectID="_1643625600" r:id="rId26"/>
        </w:object>
      </w:r>
      <w:r>
        <w:rPr>
          <w:rFonts w:ascii="宋体" w:hAnsi="宋体" w:hint="eastAsia"/>
          <w:szCs w:val="21"/>
        </w:rPr>
        <w:t>为第</w:t>
      </w:r>
      <w:proofErr w:type="spellStart"/>
      <w:r>
        <w:rPr>
          <w:rFonts w:ascii="宋体" w:hAnsi="宋体" w:hint="eastAsia"/>
          <w:szCs w:val="21"/>
        </w:rPr>
        <w:t>i</w:t>
      </w:r>
      <w:proofErr w:type="spellEnd"/>
      <w:proofErr w:type="gramStart"/>
      <w:r>
        <w:rPr>
          <w:rFonts w:ascii="宋体" w:hAnsi="宋体" w:hint="eastAsia"/>
          <w:szCs w:val="21"/>
        </w:rPr>
        <w:t>个</w:t>
      </w:r>
      <w:proofErr w:type="gramEnd"/>
      <w:r>
        <w:rPr>
          <w:rFonts w:ascii="宋体" w:hAnsi="宋体" w:hint="eastAsia"/>
          <w:szCs w:val="21"/>
        </w:rPr>
        <w:t>项目第</w:t>
      </w:r>
      <w:r>
        <w:rPr>
          <w:rFonts w:ascii="宋体" w:hAnsi="宋体" w:hint="eastAsia"/>
          <w:szCs w:val="21"/>
        </w:rPr>
        <w:t>j</w:t>
      </w:r>
      <w:r>
        <w:rPr>
          <w:rFonts w:ascii="宋体" w:hAnsi="宋体" w:hint="eastAsia"/>
          <w:szCs w:val="21"/>
        </w:rPr>
        <w:t>基本分类</w:t>
      </w:r>
      <w:r>
        <w:rPr>
          <w:rFonts w:ascii="宋体" w:hAnsi="宋体" w:hint="eastAsia"/>
          <w:szCs w:val="21"/>
        </w:rPr>
        <w:t>t-1</w:t>
      </w:r>
      <w:r>
        <w:rPr>
          <w:rFonts w:ascii="宋体" w:hAnsi="宋体" w:hint="eastAsia"/>
          <w:szCs w:val="21"/>
        </w:rPr>
        <w:t>期（上月）平均价格（对于新开项目则为评估的平均价格），</w:t>
      </w:r>
      <w:r>
        <w:rPr>
          <w:rFonts w:ascii="宋体" w:hAnsi="宋体" w:hint="eastAsia"/>
          <w:position w:val="-12"/>
          <w:szCs w:val="21"/>
        </w:rPr>
        <w:object w:dxaOrig="484" w:dyaOrig="380">
          <v:shape id="_x0000_i1033" type="#_x0000_t75" style="width:24pt;height:18.75pt" o:ole="">
            <v:imagedata r:id="rId27" o:title=""/>
          </v:shape>
          <o:OLEObject Type="Embed" ProgID="Equation.DSMT4" ShapeID="_x0000_i1033" DrawAspect="Content" ObjectID="_1643625601" r:id="rId28"/>
        </w:object>
      </w:r>
      <w:r>
        <w:rPr>
          <w:rFonts w:ascii="宋体" w:hAnsi="宋体" w:hint="eastAsia"/>
          <w:szCs w:val="21"/>
        </w:rPr>
        <w:t>为</w:t>
      </w:r>
      <w:r>
        <w:rPr>
          <w:rFonts w:ascii="宋体" w:hAnsi="宋体" w:hint="eastAsia"/>
          <w:szCs w:val="21"/>
        </w:rPr>
        <w:t>t</w:t>
      </w:r>
      <w:r>
        <w:rPr>
          <w:rFonts w:ascii="宋体" w:hAnsi="宋体" w:hint="eastAsia"/>
          <w:szCs w:val="21"/>
        </w:rPr>
        <w:t>期（本月）平均价格。</w:t>
      </w:r>
    </w:p>
    <w:p w:rsidR="00D823A3" w:rsidRDefault="00AB7052">
      <w:pPr>
        <w:ind w:firstLineChars="200" w:firstLine="420"/>
        <w:rPr>
          <w:rFonts w:ascii="宋体" w:hAnsi="宋体"/>
          <w:kern w:val="0"/>
          <w:szCs w:val="21"/>
        </w:rPr>
      </w:pPr>
      <w:r>
        <w:rPr>
          <w:rFonts w:ascii="宋体" w:hAnsi="宋体" w:hint="eastAsia"/>
          <w:kern w:val="0"/>
          <w:szCs w:val="21"/>
        </w:rPr>
        <w:fldChar w:fldCharType="begin"/>
      </w:r>
      <w:r>
        <w:rPr>
          <w:rFonts w:ascii="宋体" w:hAnsi="宋体" w:hint="eastAsia"/>
          <w:kern w:val="0"/>
          <w:szCs w:val="21"/>
        </w:rPr>
        <w:instrText xml:space="preserve"> = 2 \* GB3 </w:instrText>
      </w:r>
      <w:r>
        <w:rPr>
          <w:rFonts w:ascii="宋体" w:hAnsi="宋体" w:hint="eastAsia"/>
          <w:kern w:val="0"/>
          <w:szCs w:val="21"/>
        </w:rPr>
        <w:fldChar w:fldCharType="separate"/>
      </w:r>
      <w:r>
        <w:rPr>
          <w:rFonts w:ascii="宋体" w:hAnsi="宋体" w:hint="eastAsia"/>
          <w:kern w:val="0"/>
          <w:szCs w:val="21"/>
        </w:rPr>
        <w:t>②</w:t>
      </w:r>
      <w:r>
        <w:rPr>
          <w:rFonts w:ascii="宋体" w:hAnsi="宋体" w:hint="eastAsia"/>
          <w:kern w:val="0"/>
          <w:szCs w:val="21"/>
        </w:rPr>
        <w:fldChar w:fldCharType="end"/>
      </w:r>
      <w:r>
        <w:rPr>
          <w:rFonts w:ascii="宋体" w:hAnsi="宋体" w:hint="eastAsia"/>
          <w:kern w:val="0"/>
          <w:szCs w:val="21"/>
        </w:rPr>
        <w:t xml:space="preserve"> </w:t>
      </w:r>
      <w:r>
        <w:rPr>
          <w:rFonts w:ascii="宋体" w:hAnsi="宋体" w:hint="eastAsia"/>
          <w:kern w:val="0"/>
          <w:szCs w:val="21"/>
        </w:rPr>
        <w:t>间断性销售</w:t>
      </w:r>
      <w:proofErr w:type="gramStart"/>
      <w:r>
        <w:rPr>
          <w:rFonts w:ascii="宋体" w:hAnsi="宋体" w:hint="eastAsia"/>
          <w:kern w:val="0"/>
          <w:szCs w:val="21"/>
        </w:rPr>
        <w:t>项目环</w:t>
      </w:r>
      <w:proofErr w:type="gramEnd"/>
      <w:r>
        <w:rPr>
          <w:rFonts w:ascii="宋体" w:hAnsi="宋体" w:hint="eastAsia"/>
          <w:kern w:val="0"/>
          <w:szCs w:val="21"/>
        </w:rPr>
        <w:t>比价格指数的计算。</w:t>
      </w:r>
    </w:p>
    <w:p w:rsidR="00D823A3" w:rsidRDefault="00AB7052">
      <w:pPr>
        <w:ind w:firstLineChars="200" w:firstLine="420"/>
        <w:rPr>
          <w:rFonts w:ascii="宋体" w:hAnsi="宋体"/>
          <w:kern w:val="0"/>
          <w:szCs w:val="21"/>
        </w:rPr>
      </w:pPr>
      <w:r>
        <w:rPr>
          <w:rFonts w:ascii="宋体" w:hAnsi="宋体" w:hint="eastAsia"/>
          <w:kern w:val="0"/>
          <w:szCs w:val="21"/>
        </w:rPr>
        <w:t>间断性销售项目是指，由于市场供求变化等原因导致该项目</w:t>
      </w:r>
      <w:proofErr w:type="gramStart"/>
      <w:r>
        <w:rPr>
          <w:rFonts w:ascii="宋体" w:hAnsi="宋体" w:hint="eastAsia"/>
          <w:kern w:val="0"/>
          <w:szCs w:val="21"/>
        </w:rPr>
        <w:t>当月有</w:t>
      </w:r>
      <w:proofErr w:type="gramEnd"/>
      <w:r>
        <w:rPr>
          <w:rFonts w:ascii="宋体" w:hAnsi="宋体" w:hint="eastAsia"/>
          <w:kern w:val="0"/>
          <w:szCs w:val="21"/>
        </w:rPr>
        <w:t>交易，对应分类上月没有交易，而在上月之前的两个月内曾经有交易的项目。</w:t>
      </w:r>
    </w:p>
    <w:p w:rsidR="00D823A3" w:rsidRDefault="00AB7052">
      <w:pPr>
        <w:ind w:firstLineChars="200" w:firstLine="420"/>
        <w:rPr>
          <w:rFonts w:ascii="宋体" w:hAnsi="宋体"/>
          <w:szCs w:val="21"/>
        </w:rPr>
      </w:pPr>
      <w:r>
        <w:rPr>
          <w:rFonts w:ascii="宋体" w:hAnsi="宋体" w:hint="eastAsia"/>
          <w:szCs w:val="21"/>
        </w:rPr>
        <w:t>对于该类项目，依据项目</w:t>
      </w:r>
      <w:r>
        <w:rPr>
          <w:rFonts w:ascii="宋体" w:hAnsi="宋体" w:hint="eastAsia"/>
          <w:kern w:val="0"/>
          <w:szCs w:val="21"/>
        </w:rPr>
        <w:t>上月之前</w:t>
      </w:r>
      <w:r>
        <w:rPr>
          <w:rFonts w:ascii="宋体" w:hAnsi="宋体" w:hint="eastAsia"/>
          <w:szCs w:val="21"/>
        </w:rPr>
        <w:t>两个月内离本月最近的各分类成交数据计算各分类平均价格，再利用下列计算公式计算基本分类环比价格指数：</w:t>
      </w:r>
    </w:p>
    <w:p w:rsidR="00D823A3" w:rsidRDefault="00AB7052">
      <w:pPr>
        <w:wordWrap w:val="0"/>
        <w:ind w:right="26" w:firstLineChars="200" w:firstLine="420"/>
        <w:jc w:val="right"/>
        <w:rPr>
          <w:rFonts w:ascii="宋体" w:hAnsi="宋体"/>
          <w:szCs w:val="21"/>
        </w:rPr>
      </w:pPr>
      <w:r>
        <w:rPr>
          <w:rFonts w:ascii="宋体" w:hAnsi="宋体" w:hint="eastAsia"/>
          <w:position w:val="-32"/>
          <w:szCs w:val="21"/>
        </w:rPr>
        <w:object w:dxaOrig="1279" w:dyaOrig="783">
          <v:shape id="_x0000_i1034" type="#_x0000_t75" style="width:63.75pt;height:39pt" o:ole="">
            <v:imagedata r:id="rId29" o:title=""/>
          </v:shape>
          <o:OLEObject Type="Embed" ProgID="Equation.DSMT4" ShapeID="_x0000_i1034" DrawAspect="Content" ObjectID="_1643625602" r:id="rId30"/>
        </w:objec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ascii="宋体" w:hAnsi="宋体" w:hint="eastAsia"/>
          <w:szCs w:val="21"/>
        </w:rPr>
        <w:t>（</w:t>
      </w:r>
      <w:r>
        <w:rPr>
          <w:rFonts w:ascii="宋体" w:hAnsi="宋体" w:hint="eastAsia"/>
          <w:szCs w:val="21"/>
        </w:rPr>
        <w:t>1-3</w:t>
      </w:r>
      <w:r>
        <w:rPr>
          <w:rFonts w:ascii="宋体" w:hAnsi="宋体" w:hint="eastAsia"/>
          <w:szCs w:val="21"/>
        </w:rPr>
        <w:t>）</w:t>
      </w:r>
    </w:p>
    <w:p w:rsidR="00D823A3" w:rsidRDefault="00AB7052">
      <w:pPr>
        <w:ind w:firstLineChars="200" w:firstLine="420"/>
        <w:rPr>
          <w:rFonts w:ascii="宋体" w:hAnsi="宋体"/>
          <w:szCs w:val="21"/>
        </w:rPr>
      </w:pPr>
      <w:r>
        <w:rPr>
          <w:rFonts w:ascii="宋体" w:hAnsi="宋体" w:hint="eastAsia"/>
          <w:szCs w:val="21"/>
        </w:rPr>
        <w:t>其中：</w:t>
      </w:r>
      <w:r>
        <w:rPr>
          <w:rFonts w:ascii="宋体" w:hAnsi="宋体" w:hint="eastAsia"/>
          <w:position w:val="-12"/>
          <w:szCs w:val="21"/>
        </w:rPr>
        <w:object w:dxaOrig="403" w:dyaOrig="380">
          <v:shape id="_x0000_i1035" type="#_x0000_t75" style="width:20.25pt;height:18.75pt" o:ole="">
            <v:imagedata r:id="rId31" o:title=""/>
          </v:shape>
          <o:OLEObject Type="Embed" ProgID="Equation.DSMT4" ShapeID="_x0000_i1035" DrawAspect="Content" ObjectID="_1643625603" r:id="rId32"/>
        </w:object>
      </w:r>
      <w:r>
        <w:rPr>
          <w:rFonts w:ascii="宋体" w:hAnsi="宋体" w:hint="eastAsia"/>
          <w:szCs w:val="21"/>
        </w:rPr>
        <w:t>表示第</w:t>
      </w:r>
      <w:proofErr w:type="spellStart"/>
      <w:r>
        <w:rPr>
          <w:rFonts w:ascii="宋体" w:hAnsi="宋体" w:hint="eastAsia"/>
          <w:szCs w:val="21"/>
        </w:rPr>
        <w:t>i</w:t>
      </w:r>
      <w:proofErr w:type="spellEnd"/>
      <w:proofErr w:type="gramStart"/>
      <w:r>
        <w:rPr>
          <w:rFonts w:ascii="宋体" w:hAnsi="宋体" w:hint="eastAsia"/>
          <w:szCs w:val="21"/>
        </w:rPr>
        <w:t>个</w:t>
      </w:r>
      <w:proofErr w:type="gramEnd"/>
      <w:r>
        <w:rPr>
          <w:rFonts w:ascii="宋体" w:hAnsi="宋体" w:hint="eastAsia"/>
          <w:szCs w:val="21"/>
        </w:rPr>
        <w:t>项目第</w:t>
      </w:r>
      <w:r>
        <w:rPr>
          <w:rFonts w:ascii="宋体" w:hAnsi="宋体" w:hint="eastAsia"/>
          <w:szCs w:val="21"/>
        </w:rPr>
        <w:t>j</w:t>
      </w:r>
      <w:r>
        <w:rPr>
          <w:rFonts w:ascii="宋体" w:hAnsi="宋体" w:hint="eastAsia"/>
          <w:szCs w:val="21"/>
        </w:rPr>
        <w:t>基本分类</w:t>
      </w:r>
      <w:r>
        <w:rPr>
          <w:rFonts w:ascii="宋体" w:hAnsi="宋体" w:hint="eastAsia"/>
          <w:szCs w:val="21"/>
        </w:rPr>
        <w:t>t</w:t>
      </w:r>
      <w:r>
        <w:rPr>
          <w:rFonts w:ascii="宋体" w:hAnsi="宋体" w:hint="eastAsia"/>
          <w:szCs w:val="21"/>
        </w:rPr>
        <w:t>期（本月）平均价格，</w:t>
      </w:r>
      <w:r>
        <w:rPr>
          <w:rFonts w:ascii="宋体" w:hAnsi="宋体" w:hint="eastAsia"/>
          <w:position w:val="-12"/>
          <w:szCs w:val="21"/>
        </w:rPr>
        <w:object w:dxaOrig="415" w:dyaOrig="380">
          <v:shape id="_x0000_i1036" type="#_x0000_t75" style="width:21pt;height:18.75pt" o:ole="">
            <v:imagedata r:id="rId33" o:title=""/>
          </v:shape>
          <o:OLEObject Type="Embed" ProgID="Equation.DSMT4" ShapeID="_x0000_i1036" DrawAspect="Content" ObjectID="_1643625604" r:id="rId34"/>
        </w:object>
      </w:r>
      <w:r>
        <w:rPr>
          <w:rFonts w:ascii="宋体" w:hAnsi="宋体" w:hint="eastAsia"/>
          <w:szCs w:val="21"/>
        </w:rPr>
        <w:t>表示距离本月最近的对应基本分类平均价格，</w:t>
      </w:r>
      <w:r>
        <w:rPr>
          <w:rFonts w:ascii="宋体" w:hAnsi="宋体" w:hint="eastAsia"/>
          <w:szCs w:val="21"/>
        </w:rPr>
        <w:t>n</w:t>
      </w:r>
      <w:r>
        <w:rPr>
          <w:rFonts w:ascii="宋体" w:hAnsi="宋体" w:hint="eastAsia"/>
          <w:szCs w:val="21"/>
        </w:rPr>
        <w:t>为距离本月的月份个数。</w:t>
      </w:r>
    </w:p>
    <w:p w:rsidR="00D823A3" w:rsidRDefault="00AB7052">
      <w:pPr>
        <w:ind w:firstLineChars="200" w:firstLine="420"/>
        <w:jc w:val="left"/>
        <w:rPr>
          <w:rFonts w:ascii="宋体" w:hAnsi="宋体"/>
          <w:kern w:val="0"/>
          <w:szCs w:val="21"/>
        </w:rPr>
      </w:pPr>
      <w:r>
        <w:rPr>
          <w:rFonts w:ascii="宋体" w:hAnsi="宋体" w:hint="eastAsia"/>
          <w:kern w:val="0"/>
          <w:szCs w:val="21"/>
        </w:rPr>
        <w:fldChar w:fldCharType="begin"/>
      </w:r>
      <w:r>
        <w:rPr>
          <w:rFonts w:ascii="宋体" w:hAnsi="宋体" w:hint="eastAsia"/>
          <w:kern w:val="0"/>
          <w:szCs w:val="21"/>
        </w:rPr>
        <w:instrText xml:space="preserve"> = 3 \* GB2 </w:instrText>
      </w:r>
      <w:r>
        <w:rPr>
          <w:rFonts w:ascii="宋体" w:hAnsi="宋体" w:hint="eastAsia"/>
          <w:kern w:val="0"/>
          <w:szCs w:val="21"/>
        </w:rPr>
        <w:fldChar w:fldCharType="separate"/>
      </w:r>
      <w:r>
        <w:rPr>
          <w:rFonts w:ascii="宋体" w:hAnsi="宋体" w:hint="eastAsia"/>
          <w:kern w:val="0"/>
          <w:szCs w:val="21"/>
        </w:rPr>
        <w:t>⑶</w:t>
      </w:r>
      <w:r>
        <w:rPr>
          <w:rFonts w:ascii="宋体" w:hAnsi="宋体" w:hint="eastAsia"/>
          <w:kern w:val="0"/>
          <w:szCs w:val="21"/>
        </w:rPr>
        <w:fldChar w:fldCharType="end"/>
      </w:r>
      <w:r>
        <w:rPr>
          <w:rFonts w:ascii="宋体" w:hAnsi="宋体" w:hint="eastAsia"/>
          <w:kern w:val="0"/>
          <w:szCs w:val="21"/>
        </w:rPr>
        <w:t>计算全市基本分类月环比价格指数</w:t>
      </w:r>
      <w:r>
        <w:rPr>
          <w:rFonts w:ascii="宋体" w:hAnsi="宋体" w:hint="eastAsia"/>
          <w:kern w:val="0"/>
          <w:szCs w:val="21"/>
        </w:rPr>
        <w:t>:</w:t>
      </w:r>
    </w:p>
    <w:p w:rsidR="00D823A3" w:rsidRDefault="00AB7052">
      <w:pPr>
        <w:wordWrap w:val="0"/>
        <w:spacing w:before="100" w:beforeAutospacing="1" w:after="100" w:afterAutospacing="1"/>
        <w:ind w:right="26" w:firstLineChars="200" w:firstLine="420"/>
        <w:jc w:val="right"/>
        <w:rPr>
          <w:rFonts w:ascii="宋体" w:hAnsi="宋体"/>
          <w:szCs w:val="21"/>
        </w:rPr>
      </w:pPr>
      <w:r>
        <w:rPr>
          <w:rFonts w:ascii="宋体" w:hAnsi="宋体" w:hint="eastAsia"/>
          <w:position w:val="-60"/>
          <w:szCs w:val="21"/>
        </w:rPr>
        <w:object w:dxaOrig="1901" w:dyaOrig="1325">
          <v:shape id="_x0000_i1037" type="#_x0000_t75" style="width:95.25pt;height:66pt" o:ole="">
            <v:imagedata r:id="rId35" o:title=""/>
          </v:shape>
          <o:OLEObject Type="Embed" ProgID="Equation.DSMT4" ShapeID="_x0000_i1037" DrawAspect="Content" ObjectID="_1643625605" r:id="rId36"/>
        </w:objec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ascii="宋体" w:hAnsi="宋体" w:hint="eastAsia"/>
          <w:szCs w:val="21"/>
        </w:rPr>
        <w:t>（</w:t>
      </w:r>
      <w:r>
        <w:rPr>
          <w:rFonts w:ascii="宋体" w:hAnsi="宋体" w:hint="eastAsia"/>
          <w:szCs w:val="21"/>
        </w:rPr>
        <w:t>1-4</w:t>
      </w:r>
      <w:r>
        <w:rPr>
          <w:rFonts w:ascii="宋体" w:hAnsi="宋体" w:hint="eastAsia"/>
          <w:szCs w:val="21"/>
        </w:rPr>
        <w:t>）</w:t>
      </w:r>
    </w:p>
    <w:p w:rsidR="00D823A3" w:rsidRDefault="00AB7052">
      <w:pPr>
        <w:ind w:right="420" w:firstLine="640"/>
        <w:rPr>
          <w:rFonts w:ascii="宋体" w:hAnsi="宋体"/>
          <w:szCs w:val="21"/>
        </w:rPr>
      </w:pPr>
      <w:r>
        <w:rPr>
          <w:rFonts w:ascii="宋体" w:hAnsi="宋体" w:hint="eastAsia"/>
          <w:szCs w:val="21"/>
        </w:rPr>
        <w:t>其中：</w:t>
      </w:r>
      <w:r>
        <w:rPr>
          <w:rFonts w:ascii="宋体" w:hAnsi="宋体" w:hint="eastAsia"/>
          <w:position w:val="-8"/>
          <w:szCs w:val="21"/>
        </w:rPr>
        <w:object w:dxaOrig="461" w:dyaOrig="300">
          <v:shape id="_x0000_i1038" type="#_x0000_t75" style="width:23.25pt;height:15pt" o:ole="">
            <v:imagedata r:id="rId37" o:title=""/>
          </v:shape>
          <o:OLEObject Type="Embed" ProgID="Equation.DSMT4" ShapeID="_x0000_i1038" DrawAspect="Content" ObjectID="_1643625606" r:id="rId38"/>
        </w:object>
      </w:r>
      <w:r>
        <w:rPr>
          <w:rFonts w:ascii="宋体" w:hAnsi="宋体" w:hint="eastAsia"/>
          <w:szCs w:val="21"/>
        </w:rPr>
        <w:t>为第</w:t>
      </w:r>
      <w:proofErr w:type="spellStart"/>
      <w:r>
        <w:rPr>
          <w:rFonts w:ascii="宋体" w:hAnsi="宋体" w:hint="eastAsia"/>
          <w:szCs w:val="21"/>
        </w:rPr>
        <w:t>i</w:t>
      </w:r>
      <w:proofErr w:type="spellEnd"/>
      <w:proofErr w:type="gramStart"/>
      <w:r>
        <w:rPr>
          <w:rFonts w:ascii="宋体" w:hAnsi="宋体" w:hint="eastAsia"/>
          <w:szCs w:val="21"/>
        </w:rPr>
        <w:t>个</w:t>
      </w:r>
      <w:proofErr w:type="gramEnd"/>
      <w:r>
        <w:rPr>
          <w:rFonts w:ascii="宋体" w:hAnsi="宋体" w:hint="eastAsia"/>
          <w:szCs w:val="21"/>
        </w:rPr>
        <w:t>项目第</w:t>
      </w:r>
      <w:r>
        <w:rPr>
          <w:rFonts w:ascii="宋体" w:hAnsi="宋体" w:hint="eastAsia"/>
          <w:szCs w:val="21"/>
        </w:rPr>
        <w:t>j</w:t>
      </w:r>
      <w:r>
        <w:rPr>
          <w:rFonts w:ascii="宋体" w:hAnsi="宋体" w:hint="eastAsia"/>
          <w:szCs w:val="21"/>
        </w:rPr>
        <w:t>基本分类环比价格指数，</w:t>
      </w:r>
      <w:r>
        <w:rPr>
          <w:rFonts w:ascii="宋体" w:hAnsi="宋体" w:hint="eastAsia"/>
          <w:position w:val="-12"/>
          <w:szCs w:val="21"/>
        </w:rPr>
        <w:object w:dxaOrig="403" w:dyaOrig="380">
          <v:shape id="_x0000_i1039" type="#_x0000_t75" style="width:20.25pt;height:18.75pt" o:ole="">
            <v:imagedata r:id="rId39" o:title=""/>
          </v:shape>
          <o:OLEObject Type="Embed" ProgID="Equation.DSMT4" ShapeID="_x0000_i1039" DrawAspect="Content" ObjectID="_1643625607" r:id="rId40"/>
        </w:object>
      </w:r>
      <w:r>
        <w:rPr>
          <w:rFonts w:ascii="宋体" w:hAnsi="宋体" w:hint="eastAsia"/>
          <w:szCs w:val="21"/>
        </w:rPr>
        <w:t>为第</w:t>
      </w:r>
      <w:proofErr w:type="spellStart"/>
      <w:r>
        <w:rPr>
          <w:rFonts w:ascii="宋体" w:hAnsi="宋体" w:hint="eastAsia"/>
          <w:szCs w:val="21"/>
        </w:rPr>
        <w:t>i</w:t>
      </w:r>
      <w:proofErr w:type="spellEnd"/>
      <w:proofErr w:type="gramStart"/>
      <w:r>
        <w:rPr>
          <w:rFonts w:ascii="宋体" w:hAnsi="宋体" w:hint="eastAsia"/>
          <w:szCs w:val="21"/>
        </w:rPr>
        <w:t>个</w:t>
      </w:r>
      <w:proofErr w:type="gramEnd"/>
      <w:r>
        <w:rPr>
          <w:rFonts w:ascii="宋体" w:hAnsi="宋体" w:hint="eastAsia"/>
          <w:szCs w:val="21"/>
        </w:rPr>
        <w:t>项目第</w:t>
      </w:r>
      <w:r>
        <w:rPr>
          <w:rFonts w:ascii="宋体" w:hAnsi="宋体" w:hint="eastAsia"/>
          <w:szCs w:val="21"/>
        </w:rPr>
        <w:t>j</w:t>
      </w:r>
      <w:r>
        <w:rPr>
          <w:rFonts w:ascii="宋体" w:hAnsi="宋体" w:hint="eastAsia"/>
          <w:szCs w:val="21"/>
        </w:rPr>
        <w:t>基本分类</w:t>
      </w:r>
      <w:r>
        <w:rPr>
          <w:rFonts w:ascii="宋体" w:hAnsi="宋体" w:hint="eastAsia"/>
          <w:szCs w:val="21"/>
        </w:rPr>
        <w:t>t</w:t>
      </w:r>
      <w:r>
        <w:rPr>
          <w:rFonts w:ascii="宋体" w:hAnsi="宋体" w:hint="eastAsia"/>
          <w:szCs w:val="21"/>
        </w:rPr>
        <w:t>期（本月）销售面积（金额），</w:t>
      </w:r>
      <w:r>
        <w:rPr>
          <w:rFonts w:ascii="宋体" w:hAnsi="宋体" w:hint="eastAsia"/>
          <w:szCs w:val="21"/>
        </w:rPr>
        <w:t>n</w:t>
      </w:r>
      <w:r>
        <w:rPr>
          <w:rFonts w:ascii="宋体" w:hAnsi="宋体" w:hint="eastAsia"/>
          <w:szCs w:val="21"/>
        </w:rPr>
        <w:t>为该基本分类中包含项目的个数。将分别利用销售面积和金额加权计算得到的两个指数再简单平均计算。</w:t>
      </w:r>
    </w:p>
    <w:p w:rsidR="00D823A3" w:rsidRDefault="00AB7052">
      <w:pPr>
        <w:ind w:firstLineChars="200" w:firstLine="420"/>
        <w:jc w:val="left"/>
        <w:rPr>
          <w:rFonts w:ascii="宋体" w:hAnsi="宋体"/>
          <w:kern w:val="0"/>
          <w:szCs w:val="21"/>
        </w:rPr>
      </w:pPr>
      <w:r>
        <w:rPr>
          <w:rFonts w:ascii="宋体" w:hAnsi="宋体" w:hint="eastAsia"/>
          <w:kern w:val="0"/>
          <w:szCs w:val="21"/>
        </w:rPr>
        <w:fldChar w:fldCharType="begin"/>
      </w:r>
      <w:r>
        <w:rPr>
          <w:rFonts w:ascii="宋体" w:hAnsi="宋体" w:hint="eastAsia"/>
          <w:kern w:val="0"/>
          <w:szCs w:val="21"/>
        </w:rPr>
        <w:instrText xml:space="preserve"> = 2 \* GB1 </w:instrText>
      </w:r>
      <w:r>
        <w:rPr>
          <w:rFonts w:ascii="宋体" w:hAnsi="宋体" w:hint="eastAsia"/>
          <w:kern w:val="0"/>
          <w:szCs w:val="21"/>
        </w:rPr>
        <w:fldChar w:fldCharType="separate"/>
      </w:r>
      <w:r>
        <w:rPr>
          <w:rFonts w:ascii="宋体" w:hAnsi="宋体" w:hint="eastAsia"/>
          <w:kern w:val="0"/>
          <w:szCs w:val="21"/>
        </w:rPr>
        <w:t>⒉</w:t>
      </w:r>
      <w:r>
        <w:rPr>
          <w:rFonts w:ascii="宋体" w:hAnsi="宋体" w:hint="eastAsia"/>
          <w:kern w:val="0"/>
          <w:szCs w:val="21"/>
        </w:rPr>
        <w:fldChar w:fldCharType="end"/>
      </w:r>
      <w:r>
        <w:rPr>
          <w:rFonts w:ascii="宋体" w:hAnsi="宋体" w:hint="eastAsia"/>
          <w:kern w:val="0"/>
          <w:szCs w:val="21"/>
        </w:rPr>
        <w:t>基本分类以上类别价格指数。</w:t>
      </w:r>
    </w:p>
    <w:p w:rsidR="00D823A3" w:rsidRDefault="00AB7052">
      <w:pPr>
        <w:ind w:firstLineChars="200" w:firstLine="420"/>
        <w:jc w:val="left"/>
        <w:rPr>
          <w:rFonts w:ascii="宋体" w:hAnsi="宋体"/>
          <w:szCs w:val="21"/>
        </w:rPr>
      </w:pPr>
      <w:r>
        <w:rPr>
          <w:rFonts w:ascii="宋体" w:hAnsi="宋体" w:hint="eastAsia"/>
          <w:szCs w:val="21"/>
        </w:rPr>
        <w:fldChar w:fldCharType="begin"/>
      </w:r>
      <w:r>
        <w:rPr>
          <w:rFonts w:ascii="宋体" w:hAnsi="宋体" w:hint="eastAsia"/>
          <w:szCs w:val="21"/>
        </w:rPr>
        <w:instrText xml:space="preserve"> = 1 \* GB2 </w:instrText>
      </w:r>
      <w:r>
        <w:rPr>
          <w:rFonts w:ascii="宋体" w:hAnsi="宋体" w:hint="eastAsia"/>
          <w:szCs w:val="21"/>
        </w:rPr>
        <w:fldChar w:fldCharType="separate"/>
      </w:r>
      <w:r>
        <w:rPr>
          <w:rFonts w:ascii="宋体" w:hAnsi="宋体" w:hint="eastAsia"/>
          <w:szCs w:val="21"/>
        </w:rPr>
        <w:t>⑴</w:t>
      </w:r>
      <w:r>
        <w:rPr>
          <w:rFonts w:ascii="宋体" w:hAnsi="宋体" w:hint="eastAsia"/>
          <w:szCs w:val="21"/>
        </w:rPr>
        <w:fldChar w:fldCharType="end"/>
      </w:r>
      <w:r>
        <w:rPr>
          <w:rFonts w:ascii="宋体" w:hAnsi="宋体" w:hint="eastAsia"/>
          <w:szCs w:val="21"/>
        </w:rPr>
        <w:t>定基价格指数的计算公式（注：以</w:t>
      </w:r>
      <w:r>
        <w:rPr>
          <w:rFonts w:ascii="宋体" w:hAnsi="宋体" w:hint="eastAsia"/>
          <w:szCs w:val="21"/>
        </w:rPr>
        <w:t>2015</w:t>
      </w:r>
      <w:r>
        <w:rPr>
          <w:rFonts w:ascii="宋体" w:hAnsi="宋体" w:hint="eastAsia"/>
          <w:szCs w:val="21"/>
        </w:rPr>
        <w:t>年为基期，即以</w:t>
      </w:r>
      <w:r>
        <w:rPr>
          <w:rFonts w:ascii="宋体" w:hAnsi="宋体" w:hint="eastAsia"/>
          <w:szCs w:val="21"/>
        </w:rPr>
        <w:t>2015</w:t>
      </w:r>
      <w:r>
        <w:rPr>
          <w:rFonts w:ascii="宋体" w:hAnsi="宋体" w:hint="eastAsia"/>
          <w:szCs w:val="21"/>
        </w:rPr>
        <w:t>年平均价格为基期价格、</w:t>
      </w:r>
      <w:r>
        <w:rPr>
          <w:rFonts w:ascii="宋体" w:hAnsi="宋体" w:hint="eastAsia"/>
          <w:szCs w:val="21"/>
        </w:rPr>
        <w:t>2015</w:t>
      </w:r>
      <w:r>
        <w:rPr>
          <w:rFonts w:ascii="宋体" w:hAnsi="宋体" w:hint="eastAsia"/>
          <w:szCs w:val="21"/>
        </w:rPr>
        <w:t>年销售面积为基期销售面积）。</w:t>
      </w:r>
    </w:p>
    <w:p w:rsidR="00D823A3" w:rsidRDefault="00AB7052">
      <w:pPr>
        <w:wordWrap w:val="0"/>
        <w:ind w:firstLineChars="200" w:firstLine="420"/>
        <w:jc w:val="right"/>
        <w:rPr>
          <w:rFonts w:ascii="宋体" w:hAnsi="宋体"/>
          <w:szCs w:val="21"/>
        </w:rPr>
      </w:pPr>
      <w:r>
        <w:rPr>
          <w:rFonts w:ascii="宋体" w:hAnsi="宋体" w:hint="eastAsia"/>
          <w:position w:val="-32"/>
          <w:szCs w:val="21"/>
        </w:rPr>
        <w:object w:dxaOrig="2327" w:dyaOrig="760">
          <v:shape id="_x0000_i1040" type="#_x0000_t75" style="width:116.25pt;height:38.25pt" o:ole="">
            <v:imagedata r:id="rId41" o:title=""/>
          </v:shape>
          <o:OLEObject Type="Embed" ProgID="Equation.DSMT4" ShapeID="_x0000_i1040" DrawAspect="Content" ObjectID="_1643625608" r:id="rId42"/>
        </w:objec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ascii="宋体" w:hAnsi="宋体" w:hint="eastAsia"/>
          <w:szCs w:val="21"/>
        </w:rPr>
        <w:t>（</w:t>
      </w:r>
      <w:r>
        <w:rPr>
          <w:rFonts w:ascii="宋体" w:hAnsi="宋体" w:hint="eastAsia"/>
          <w:szCs w:val="21"/>
        </w:rPr>
        <w:t>1-5</w:t>
      </w:r>
      <w:r>
        <w:rPr>
          <w:rFonts w:ascii="宋体" w:hAnsi="宋体" w:hint="eastAsia"/>
          <w:szCs w:val="21"/>
        </w:rPr>
        <w:t>）</w:t>
      </w:r>
    </w:p>
    <w:p w:rsidR="00D823A3" w:rsidRDefault="00AB7052">
      <w:pPr>
        <w:ind w:firstLineChars="200" w:firstLine="420"/>
        <w:jc w:val="left"/>
        <w:rPr>
          <w:rFonts w:ascii="宋体" w:hAnsi="宋体"/>
          <w:szCs w:val="21"/>
        </w:rPr>
      </w:pPr>
      <w:r>
        <w:rPr>
          <w:rFonts w:ascii="宋体" w:hAnsi="宋体" w:hint="eastAsia"/>
          <w:szCs w:val="21"/>
        </w:rPr>
        <w:t>其中：</w:t>
      </w:r>
      <w:r>
        <w:rPr>
          <w:rFonts w:ascii="宋体" w:hAnsi="宋体" w:hint="eastAsia"/>
          <w:i/>
          <w:szCs w:val="21"/>
        </w:rPr>
        <w:t>P</w:t>
      </w:r>
      <w:r>
        <w:rPr>
          <w:rFonts w:ascii="宋体" w:hAnsi="宋体" w:hint="eastAsia"/>
          <w:i/>
          <w:szCs w:val="21"/>
          <w:vertAlign w:val="subscript"/>
        </w:rPr>
        <w:t>t</w:t>
      </w:r>
      <w:r>
        <w:rPr>
          <w:rFonts w:ascii="宋体" w:hAnsi="宋体" w:hint="eastAsia"/>
          <w:szCs w:val="21"/>
        </w:rPr>
        <w:t>表示当月各分类平均价格，</w:t>
      </w:r>
      <w:r>
        <w:rPr>
          <w:rFonts w:ascii="宋体" w:hAnsi="宋体" w:hint="eastAsia"/>
          <w:i/>
          <w:szCs w:val="21"/>
        </w:rPr>
        <w:t>Q</w:t>
      </w:r>
      <w:r>
        <w:rPr>
          <w:rFonts w:ascii="宋体" w:hAnsi="宋体" w:hint="eastAsia"/>
          <w:sz w:val="32"/>
          <w:szCs w:val="32"/>
          <w:vertAlign w:val="subscript"/>
        </w:rPr>
        <w:t>2015</w:t>
      </w:r>
      <w:r>
        <w:rPr>
          <w:rFonts w:ascii="宋体" w:hAnsi="宋体" w:hint="eastAsia"/>
          <w:szCs w:val="21"/>
        </w:rPr>
        <w:t>表示</w:t>
      </w:r>
      <w:r>
        <w:rPr>
          <w:rFonts w:ascii="宋体" w:hAnsi="宋体" w:hint="eastAsia"/>
          <w:szCs w:val="21"/>
        </w:rPr>
        <w:t>2015</w:t>
      </w:r>
      <w:r>
        <w:rPr>
          <w:rFonts w:ascii="宋体" w:hAnsi="宋体" w:hint="eastAsia"/>
          <w:szCs w:val="21"/>
        </w:rPr>
        <w:t>年各分类销售面积，</w:t>
      </w:r>
      <w:r>
        <w:rPr>
          <w:rFonts w:ascii="宋体" w:hAnsi="宋体" w:hint="eastAsia"/>
          <w:position w:val="-6"/>
          <w:szCs w:val="21"/>
        </w:rPr>
        <w:object w:dxaOrig="253" w:dyaOrig="288">
          <v:shape id="_x0000_i1041" type="#_x0000_t75" style="width:12.75pt;height:14.25pt" o:ole="">
            <v:imagedata r:id="rId43" o:title=""/>
          </v:shape>
          <o:OLEObject Type="Embed" ProgID="Equation.DSMT4" ShapeID="_x0000_i1041" DrawAspect="Content" ObjectID="_1643625609" r:id="rId44"/>
        </w:object>
      </w:r>
      <w:r>
        <w:rPr>
          <w:rFonts w:ascii="宋体" w:hAnsi="宋体" w:hint="eastAsia"/>
          <w:szCs w:val="21"/>
        </w:rPr>
        <w:t>、</w:t>
      </w:r>
      <w:r>
        <w:rPr>
          <w:rFonts w:ascii="宋体" w:hAnsi="宋体" w:hint="eastAsia"/>
          <w:position w:val="-6"/>
          <w:szCs w:val="21"/>
        </w:rPr>
        <w:object w:dxaOrig="484" w:dyaOrig="288">
          <v:shape id="_x0000_i1042" type="#_x0000_t75" style="width:24pt;height:14.25pt" o:ole="">
            <v:imagedata r:id="rId45" o:title=""/>
          </v:shape>
          <o:OLEObject Type="Embed" ProgID="Equation.DSMT4" ShapeID="_x0000_i1042" DrawAspect="Content" ObjectID="_1643625610" r:id="rId46"/>
        </w:object>
      </w:r>
      <w:r>
        <w:rPr>
          <w:rFonts w:ascii="宋体" w:hAnsi="宋体" w:hint="eastAsia"/>
          <w:szCs w:val="21"/>
        </w:rPr>
        <w:t>分别为本月和上月定基价格指数，</w:t>
      </w:r>
      <w:r>
        <w:rPr>
          <w:rFonts w:ascii="宋体" w:hAnsi="宋体" w:hint="eastAsia"/>
          <w:position w:val="-32"/>
          <w:szCs w:val="21"/>
        </w:rPr>
        <w:object w:dxaOrig="1279" w:dyaOrig="760">
          <v:shape id="_x0000_i1043" type="#_x0000_t75" style="width:63.75pt;height:38.25pt" o:ole="">
            <v:imagedata r:id="rId47" o:title=""/>
          </v:shape>
          <o:OLEObject Type="Embed" ProgID="Equation.DSMT4" ShapeID="_x0000_i1043" DrawAspect="Content" ObjectID="_1643625611" r:id="rId48"/>
        </w:object>
      </w:r>
      <w:r>
        <w:rPr>
          <w:rFonts w:ascii="宋体" w:hAnsi="宋体" w:hint="eastAsia"/>
          <w:szCs w:val="21"/>
        </w:rPr>
        <w:t>为环比指数。</w:t>
      </w:r>
    </w:p>
    <w:p w:rsidR="00D823A3" w:rsidRDefault="00AB7052">
      <w:pPr>
        <w:ind w:firstLineChars="200" w:firstLine="420"/>
        <w:jc w:val="left"/>
        <w:rPr>
          <w:rFonts w:ascii="宋体" w:hAnsi="宋体"/>
          <w:kern w:val="0"/>
          <w:szCs w:val="21"/>
        </w:rPr>
      </w:pPr>
      <w:r>
        <w:rPr>
          <w:rFonts w:ascii="宋体" w:hAnsi="宋体" w:hint="eastAsia"/>
          <w:kern w:val="0"/>
          <w:szCs w:val="21"/>
        </w:rPr>
        <w:fldChar w:fldCharType="begin"/>
      </w:r>
      <w:r>
        <w:rPr>
          <w:rFonts w:ascii="宋体" w:hAnsi="宋体" w:hint="eastAsia"/>
          <w:kern w:val="0"/>
          <w:szCs w:val="21"/>
        </w:rPr>
        <w:instrText xml:space="preserve"> = 2 \* GB2 </w:instrText>
      </w:r>
      <w:r>
        <w:rPr>
          <w:rFonts w:ascii="宋体" w:hAnsi="宋体" w:hint="eastAsia"/>
          <w:kern w:val="0"/>
          <w:szCs w:val="21"/>
        </w:rPr>
        <w:fldChar w:fldCharType="separate"/>
      </w:r>
      <w:r>
        <w:rPr>
          <w:rFonts w:ascii="宋体" w:hAnsi="宋体" w:hint="eastAsia"/>
          <w:kern w:val="0"/>
          <w:szCs w:val="21"/>
        </w:rPr>
        <w:t>⑵</w:t>
      </w:r>
      <w:r>
        <w:rPr>
          <w:rFonts w:ascii="宋体" w:hAnsi="宋体" w:hint="eastAsia"/>
          <w:kern w:val="0"/>
          <w:szCs w:val="21"/>
        </w:rPr>
        <w:fldChar w:fldCharType="end"/>
      </w:r>
      <w:r>
        <w:rPr>
          <w:rFonts w:ascii="宋体" w:hAnsi="宋体" w:hint="eastAsia"/>
          <w:kern w:val="0"/>
          <w:szCs w:val="21"/>
        </w:rPr>
        <w:t>月环比价格指数的计算公式。</w:t>
      </w:r>
    </w:p>
    <w:p w:rsidR="00D823A3" w:rsidRDefault="00AB7052">
      <w:pPr>
        <w:wordWrap w:val="0"/>
        <w:ind w:firstLineChars="200" w:firstLine="420"/>
        <w:jc w:val="right"/>
        <w:rPr>
          <w:rFonts w:ascii="宋体" w:hAnsi="宋体"/>
          <w:szCs w:val="21"/>
        </w:rPr>
      </w:pPr>
      <w:r>
        <w:rPr>
          <w:rFonts w:ascii="宋体" w:hAnsi="宋体" w:hint="eastAsia"/>
          <w:position w:val="-26"/>
          <w:szCs w:val="21"/>
        </w:rPr>
        <w:object w:dxaOrig="4919" w:dyaOrig="645">
          <v:shape id="_x0000_i1044" type="#_x0000_t75" style="width:246pt;height:32.25pt" o:ole="">
            <v:imagedata r:id="rId49" o:title=""/>
          </v:shape>
          <o:OLEObject Type="Embed" ProgID="Equation.DSMT4" ShapeID="_x0000_i1044" DrawAspect="Content" ObjectID="_1643625612" r:id="rId50"/>
        </w:objec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ascii="宋体" w:hAnsi="宋体" w:hint="eastAsia"/>
          <w:szCs w:val="21"/>
        </w:rPr>
        <w:t>（</w:t>
      </w:r>
      <w:r>
        <w:rPr>
          <w:rFonts w:ascii="宋体" w:hAnsi="宋体" w:hint="eastAsia"/>
          <w:szCs w:val="21"/>
        </w:rPr>
        <w:t>1-6</w:t>
      </w:r>
      <w:r>
        <w:rPr>
          <w:rFonts w:ascii="宋体" w:hAnsi="宋体" w:hint="eastAsia"/>
          <w:szCs w:val="21"/>
        </w:rPr>
        <w:t>）</w:t>
      </w:r>
    </w:p>
    <w:p w:rsidR="00D823A3" w:rsidRDefault="00AB7052">
      <w:pPr>
        <w:ind w:firstLineChars="200" w:firstLine="420"/>
        <w:jc w:val="left"/>
        <w:rPr>
          <w:rFonts w:ascii="宋体" w:hAnsi="宋体"/>
          <w:kern w:val="0"/>
          <w:szCs w:val="21"/>
        </w:rPr>
      </w:pPr>
      <w:r>
        <w:rPr>
          <w:rFonts w:ascii="宋体" w:hAnsi="宋体" w:hint="eastAsia"/>
          <w:kern w:val="0"/>
          <w:szCs w:val="21"/>
        </w:rPr>
        <w:fldChar w:fldCharType="begin"/>
      </w:r>
      <w:r>
        <w:rPr>
          <w:rFonts w:ascii="宋体" w:hAnsi="宋体" w:hint="eastAsia"/>
          <w:kern w:val="0"/>
          <w:szCs w:val="21"/>
        </w:rPr>
        <w:instrText xml:space="preserve"> = 3 \* GB2 </w:instrText>
      </w:r>
      <w:r>
        <w:rPr>
          <w:rFonts w:ascii="宋体" w:hAnsi="宋体" w:hint="eastAsia"/>
          <w:kern w:val="0"/>
          <w:szCs w:val="21"/>
        </w:rPr>
        <w:fldChar w:fldCharType="separate"/>
      </w:r>
      <w:r>
        <w:rPr>
          <w:rFonts w:ascii="宋体" w:hAnsi="宋体" w:hint="eastAsia"/>
          <w:kern w:val="0"/>
          <w:szCs w:val="21"/>
        </w:rPr>
        <w:t>⑶</w:t>
      </w:r>
      <w:r>
        <w:rPr>
          <w:rFonts w:ascii="宋体" w:hAnsi="宋体" w:hint="eastAsia"/>
          <w:kern w:val="0"/>
          <w:szCs w:val="21"/>
        </w:rPr>
        <w:fldChar w:fldCharType="end"/>
      </w:r>
      <w:r>
        <w:rPr>
          <w:rFonts w:ascii="宋体" w:hAnsi="宋体" w:hint="eastAsia"/>
          <w:kern w:val="0"/>
          <w:szCs w:val="21"/>
        </w:rPr>
        <w:t>月同比价格指数的计算公式。</w:t>
      </w:r>
    </w:p>
    <w:p w:rsidR="00D823A3" w:rsidRDefault="00AB7052">
      <w:pPr>
        <w:wordWrap w:val="0"/>
        <w:ind w:right="26" w:firstLineChars="200" w:firstLine="420"/>
        <w:jc w:val="right"/>
        <w:rPr>
          <w:rFonts w:ascii="宋体" w:hAnsi="宋体"/>
          <w:szCs w:val="21"/>
        </w:rPr>
      </w:pPr>
      <w:r>
        <w:rPr>
          <w:rFonts w:ascii="宋体" w:hAnsi="宋体" w:hint="eastAsia"/>
          <w:position w:val="-26"/>
          <w:szCs w:val="21"/>
        </w:rPr>
        <w:object w:dxaOrig="5414" w:dyaOrig="645">
          <v:shape id="_x0000_i1045" type="#_x0000_t75" style="width:270.75pt;height:32.25pt" o:ole="">
            <v:imagedata r:id="rId51" o:title=""/>
          </v:shape>
          <o:OLEObject Type="Embed" ProgID="Equation.DSMT4" ShapeID="_x0000_i1045" DrawAspect="Content" ObjectID="_1643625613" r:id="rId52"/>
        </w:objec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ascii="宋体" w:hAnsi="宋体" w:hint="eastAsia"/>
          <w:szCs w:val="21"/>
        </w:rPr>
        <w:t>（</w:t>
      </w:r>
      <w:r>
        <w:rPr>
          <w:rFonts w:ascii="宋体" w:hAnsi="宋体" w:hint="eastAsia"/>
          <w:szCs w:val="21"/>
        </w:rPr>
        <w:t>1-7</w:t>
      </w:r>
      <w:r>
        <w:rPr>
          <w:rFonts w:ascii="宋体" w:hAnsi="宋体" w:hint="eastAsia"/>
          <w:szCs w:val="21"/>
        </w:rPr>
        <w:t>）</w:t>
      </w:r>
    </w:p>
    <w:p w:rsidR="00D823A3" w:rsidRDefault="00D823A3">
      <w:pPr>
        <w:ind w:right="26" w:firstLineChars="200" w:firstLine="420"/>
        <w:jc w:val="right"/>
        <w:rPr>
          <w:rFonts w:ascii="宋体" w:hAnsi="宋体"/>
          <w:szCs w:val="21"/>
        </w:rPr>
      </w:pPr>
    </w:p>
    <w:p w:rsidR="00D823A3" w:rsidRDefault="00AB7052">
      <w:pPr>
        <w:ind w:firstLineChars="200" w:firstLine="420"/>
        <w:jc w:val="left"/>
        <w:rPr>
          <w:rFonts w:ascii="宋体" w:hAnsi="宋体"/>
          <w:szCs w:val="21"/>
        </w:rPr>
      </w:pPr>
      <w:r>
        <w:rPr>
          <w:rFonts w:ascii="宋体" w:hAnsi="宋体" w:hint="eastAsia"/>
          <w:szCs w:val="21"/>
        </w:rPr>
        <w:t>（二）</w:t>
      </w:r>
      <w:proofErr w:type="gramStart"/>
      <w:r>
        <w:rPr>
          <w:rFonts w:ascii="宋体" w:hAnsi="宋体" w:hint="eastAsia"/>
          <w:szCs w:val="21"/>
        </w:rPr>
        <w:t>二手住宅</w:t>
      </w:r>
      <w:proofErr w:type="gramEnd"/>
      <w:r>
        <w:rPr>
          <w:rFonts w:ascii="宋体" w:hAnsi="宋体" w:hint="eastAsia"/>
          <w:szCs w:val="21"/>
        </w:rPr>
        <w:t>销售价格指数的计算方法。</w:t>
      </w:r>
    </w:p>
    <w:p w:rsidR="00D823A3" w:rsidRDefault="00AB7052">
      <w:pPr>
        <w:ind w:firstLineChars="200" w:firstLine="420"/>
        <w:jc w:val="left"/>
        <w:rPr>
          <w:rFonts w:ascii="宋体" w:hAnsi="宋体"/>
          <w:szCs w:val="21"/>
        </w:rPr>
      </w:pPr>
      <w:r>
        <w:rPr>
          <w:rFonts w:ascii="宋体" w:hAnsi="宋体" w:hint="eastAsia"/>
          <w:szCs w:val="21"/>
        </w:rPr>
        <w:t>1.</w:t>
      </w:r>
      <w:r>
        <w:rPr>
          <w:rFonts w:ascii="宋体" w:hAnsi="宋体" w:hint="eastAsia"/>
          <w:szCs w:val="21"/>
        </w:rPr>
        <w:t>基本分类月环比价格指数。</w:t>
      </w:r>
    </w:p>
    <w:p w:rsidR="00D823A3" w:rsidRDefault="00AB7052">
      <w:pPr>
        <w:ind w:firstLineChars="200" w:firstLine="420"/>
        <w:jc w:val="left"/>
        <w:rPr>
          <w:rFonts w:ascii="宋体" w:hAnsi="宋体"/>
          <w:szCs w:val="21"/>
        </w:rPr>
      </w:pPr>
      <w:r>
        <w:rPr>
          <w:rFonts w:ascii="宋体" w:hAnsi="宋体" w:hint="eastAsia"/>
          <w:szCs w:val="21"/>
        </w:rPr>
        <w:fldChar w:fldCharType="begin"/>
      </w:r>
      <w:r>
        <w:rPr>
          <w:rFonts w:ascii="宋体" w:hAnsi="宋体" w:hint="eastAsia"/>
          <w:szCs w:val="21"/>
        </w:rPr>
        <w:instrText xml:space="preserve"> = 1 \* GB2 </w:instrText>
      </w:r>
      <w:r>
        <w:rPr>
          <w:rFonts w:ascii="宋体" w:hAnsi="宋体" w:hint="eastAsia"/>
          <w:szCs w:val="21"/>
        </w:rPr>
        <w:fldChar w:fldCharType="separate"/>
      </w:r>
      <w:r>
        <w:rPr>
          <w:rFonts w:ascii="宋体" w:hAnsi="宋体" w:hint="eastAsia"/>
          <w:szCs w:val="21"/>
        </w:rPr>
        <w:t>⑴</w:t>
      </w:r>
      <w:r>
        <w:rPr>
          <w:rFonts w:ascii="宋体" w:hAnsi="宋体" w:hint="eastAsia"/>
          <w:szCs w:val="21"/>
        </w:rPr>
        <w:fldChar w:fldCharType="end"/>
      </w:r>
      <w:r>
        <w:rPr>
          <w:rFonts w:ascii="宋体" w:hAnsi="宋体" w:hint="eastAsia"/>
          <w:szCs w:val="21"/>
        </w:rPr>
        <w:t>计算各基本分类中选中的</w:t>
      </w:r>
      <w:proofErr w:type="gramStart"/>
      <w:r>
        <w:rPr>
          <w:rFonts w:ascii="宋体" w:hAnsi="宋体" w:hint="eastAsia"/>
          <w:szCs w:val="21"/>
        </w:rPr>
        <w:t>二手住宅</w:t>
      </w:r>
      <w:proofErr w:type="gramEnd"/>
      <w:r>
        <w:rPr>
          <w:rFonts w:ascii="宋体" w:hAnsi="宋体" w:hint="eastAsia"/>
          <w:szCs w:val="21"/>
        </w:rPr>
        <w:t>的环比指数。</w:t>
      </w:r>
      <w:r>
        <w:rPr>
          <w:rFonts w:ascii="宋体" w:hAnsi="宋体" w:hint="eastAsia"/>
          <w:szCs w:val="21"/>
        </w:rPr>
        <w:t xml:space="preserve">  </w:t>
      </w:r>
    </w:p>
    <w:p w:rsidR="00D823A3" w:rsidRDefault="00AB7052">
      <w:pPr>
        <w:wordWrap w:val="0"/>
        <w:ind w:firstLineChars="200" w:firstLine="420"/>
        <w:jc w:val="right"/>
        <w:rPr>
          <w:rFonts w:ascii="宋体" w:hAnsi="宋体"/>
          <w:szCs w:val="21"/>
        </w:rPr>
      </w:pPr>
      <w:r>
        <w:rPr>
          <w:rFonts w:ascii="宋体" w:hAnsi="宋体" w:hint="eastAsia"/>
          <w:position w:val="-30"/>
          <w:szCs w:val="21"/>
        </w:rPr>
        <w:object w:dxaOrig="1083" w:dyaOrig="726">
          <v:shape id="_x0000_i1046" type="#_x0000_t75" style="width:54pt;height:36pt" o:ole="">
            <v:imagedata r:id="rId23" o:title=""/>
          </v:shape>
          <o:OLEObject Type="Embed" ProgID="Equation.DSMT4" ShapeID="_x0000_i1046" DrawAspect="Content" ObjectID="_1643625614" r:id="rId53"/>
        </w:objec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ascii="宋体" w:hAnsi="宋体" w:hint="eastAsia"/>
          <w:szCs w:val="21"/>
        </w:rPr>
        <w:t>（</w:t>
      </w:r>
      <w:r>
        <w:rPr>
          <w:rFonts w:ascii="宋体" w:hAnsi="宋体" w:hint="eastAsia"/>
          <w:szCs w:val="21"/>
        </w:rPr>
        <w:t>2-1</w:t>
      </w:r>
      <w:r>
        <w:rPr>
          <w:rFonts w:ascii="宋体" w:hAnsi="宋体" w:hint="eastAsia"/>
          <w:szCs w:val="21"/>
        </w:rPr>
        <w:t>）</w:t>
      </w:r>
    </w:p>
    <w:p w:rsidR="00D823A3" w:rsidRDefault="00AB7052">
      <w:pPr>
        <w:ind w:firstLineChars="200" w:firstLine="420"/>
        <w:jc w:val="left"/>
        <w:rPr>
          <w:rFonts w:ascii="宋体" w:hAnsi="宋体"/>
          <w:szCs w:val="21"/>
        </w:rPr>
      </w:pPr>
      <w:r>
        <w:rPr>
          <w:rFonts w:ascii="宋体" w:hAnsi="宋体" w:hint="eastAsia"/>
          <w:szCs w:val="21"/>
        </w:rPr>
        <w:lastRenderedPageBreak/>
        <w:t>其中：</w:t>
      </w:r>
      <w:r>
        <w:rPr>
          <w:rFonts w:ascii="宋体" w:hAnsi="宋体" w:hint="eastAsia"/>
          <w:position w:val="-12"/>
          <w:szCs w:val="21"/>
        </w:rPr>
        <w:object w:dxaOrig="484" w:dyaOrig="380">
          <v:shape id="_x0000_i1047" type="#_x0000_t75" style="width:24pt;height:18.75pt" o:ole="">
            <v:imagedata r:id="rId27" o:title=""/>
          </v:shape>
          <o:OLEObject Type="Embed" ProgID="Equation.DSMT4" ShapeID="_x0000_i1047" DrawAspect="Content" ObjectID="_1643625615" r:id="rId54"/>
        </w:object>
      </w:r>
      <w:r>
        <w:rPr>
          <w:rFonts w:ascii="宋体" w:hAnsi="宋体" w:hint="eastAsia"/>
          <w:szCs w:val="21"/>
        </w:rPr>
        <w:t>为第</w:t>
      </w:r>
      <w:r>
        <w:rPr>
          <w:rFonts w:ascii="宋体" w:hAnsi="宋体" w:hint="eastAsia"/>
          <w:szCs w:val="21"/>
        </w:rPr>
        <w:t>j</w:t>
      </w:r>
      <w:r>
        <w:rPr>
          <w:rFonts w:ascii="宋体" w:hAnsi="宋体" w:hint="eastAsia"/>
          <w:szCs w:val="21"/>
        </w:rPr>
        <w:t>基本分类中第</w:t>
      </w:r>
      <w:proofErr w:type="spellStart"/>
      <w:r>
        <w:rPr>
          <w:rFonts w:ascii="宋体" w:hAnsi="宋体" w:hint="eastAsia"/>
          <w:szCs w:val="21"/>
        </w:rPr>
        <w:t>i</w:t>
      </w:r>
      <w:proofErr w:type="spellEnd"/>
      <w:proofErr w:type="gramStart"/>
      <w:r>
        <w:rPr>
          <w:rFonts w:ascii="宋体" w:hAnsi="宋体" w:hint="eastAsia"/>
          <w:szCs w:val="21"/>
        </w:rPr>
        <w:t>个</w:t>
      </w:r>
      <w:proofErr w:type="gramEnd"/>
      <w:r>
        <w:rPr>
          <w:rFonts w:ascii="宋体" w:hAnsi="宋体" w:hint="eastAsia"/>
          <w:szCs w:val="21"/>
        </w:rPr>
        <w:t>统计单位</w:t>
      </w:r>
      <w:r>
        <w:rPr>
          <w:rFonts w:ascii="宋体" w:hAnsi="宋体" w:hint="eastAsia"/>
          <w:szCs w:val="21"/>
        </w:rPr>
        <w:t>t</w:t>
      </w:r>
      <w:r>
        <w:rPr>
          <w:rFonts w:ascii="宋体" w:hAnsi="宋体" w:hint="eastAsia"/>
          <w:szCs w:val="21"/>
        </w:rPr>
        <w:t>期（本月）均价，</w:t>
      </w:r>
      <w:r>
        <w:rPr>
          <w:rFonts w:ascii="宋体" w:hAnsi="宋体" w:hint="eastAsia"/>
          <w:position w:val="-14"/>
          <w:szCs w:val="21"/>
        </w:rPr>
        <w:object w:dxaOrig="403" w:dyaOrig="403">
          <v:shape id="_x0000_i1048" type="#_x0000_t75" style="width:20.25pt;height:20.25pt" o:ole="">
            <v:imagedata r:id="rId25" o:title=""/>
          </v:shape>
          <o:OLEObject Type="Embed" ProgID="Equation.DSMT4" ShapeID="_x0000_i1048" DrawAspect="Content" ObjectID="_1643625616" r:id="rId55"/>
        </w:object>
      </w:r>
      <w:r>
        <w:rPr>
          <w:rFonts w:ascii="宋体" w:hAnsi="宋体" w:hint="eastAsia"/>
          <w:szCs w:val="21"/>
        </w:rPr>
        <w:t>为</w:t>
      </w:r>
      <w:r>
        <w:rPr>
          <w:rFonts w:ascii="宋体" w:hAnsi="宋体" w:hint="eastAsia"/>
          <w:szCs w:val="21"/>
        </w:rPr>
        <w:t>t-1</w:t>
      </w:r>
      <w:r>
        <w:rPr>
          <w:rFonts w:ascii="宋体" w:hAnsi="宋体" w:hint="eastAsia"/>
          <w:szCs w:val="21"/>
        </w:rPr>
        <w:t>期（上月）均价。</w:t>
      </w:r>
    </w:p>
    <w:p w:rsidR="00D823A3" w:rsidRDefault="00AB7052">
      <w:pPr>
        <w:ind w:firstLineChars="200" w:firstLine="420"/>
        <w:rPr>
          <w:rFonts w:ascii="宋体" w:hAnsi="宋体"/>
          <w:kern w:val="0"/>
          <w:szCs w:val="21"/>
        </w:rPr>
      </w:pPr>
      <w:r>
        <w:rPr>
          <w:rFonts w:ascii="宋体" w:hAnsi="宋体" w:hint="eastAsia"/>
          <w:kern w:val="0"/>
          <w:szCs w:val="21"/>
        </w:rPr>
        <w:fldChar w:fldCharType="begin"/>
      </w:r>
      <w:r>
        <w:rPr>
          <w:rFonts w:ascii="宋体" w:hAnsi="宋体" w:hint="eastAsia"/>
          <w:kern w:val="0"/>
          <w:szCs w:val="21"/>
        </w:rPr>
        <w:instrText xml:space="preserve"> = 2 \* GB2 </w:instrText>
      </w:r>
      <w:r>
        <w:rPr>
          <w:rFonts w:ascii="宋体" w:hAnsi="宋体" w:hint="eastAsia"/>
          <w:kern w:val="0"/>
          <w:szCs w:val="21"/>
        </w:rPr>
        <w:fldChar w:fldCharType="separate"/>
      </w:r>
      <w:r>
        <w:rPr>
          <w:rFonts w:ascii="宋体" w:hAnsi="宋体" w:hint="eastAsia"/>
          <w:kern w:val="0"/>
          <w:szCs w:val="21"/>
        </w:rPr>
        <w:t>⑵</w:t>
      </w:r>
      <w:r>
        <w:rPr>
          <w:rFonts w:ascii="宋体" w:hAnsi="宋体" w:hint="eastAsia"/>
          <w:kern w:val="0"/>
          <w:szCs w:val="21"/>
        </w:rPr>
        <w:fldChar w:fldCharType="end"/>
      </w:r>
      <w:r>
        <w:rPr>
          <w:rFonts w:ascii="宋体" w:hAnsi="宋体" w:hint="eastAsia"/>
          <w:kern w:val="0"/>
          <w:szCs w:val="21"/>
        </w:rPr>
        <w:t>计算全市基本分类环比价格指数。</w:t>
      </w:r>
    </w:p>
    <w:p w:rsidR="00D823A3" w:rsidRDefault="00AB7052">
      <w:pPr>
        <w:ind w:firstLineChars="200" w:firstLine="420"/>
        <w:rPr>
          <w:rFonts w:ascii="宋体" w:hAnsi="宋体"/>
          <w:szCs w:val="21"/>
        </w:rPr>
      </w:pPr>
      <w:r>
        <w:rPr>
          <w:rFonts w:ascii="宋体" w:hAnsi="宋体" w:hint="eastAsia"/>
          <w:szCs w:val="21"/>
        </w:rPr>
        <w:t>采用双加权计算全市各基本分类的环比指数，即分别利用本月销售面积和金额作为权数计算价格指数，然后将两个价格指数再简单平均计算。</w:t>
      </w:r>
    </w:p>
    <w:p w:rsidR="00D823A3" w:rsidRDefault="00AB7052">
      <w:pPr>
        <w:wordWrap w:val="0"/>
        <w:ind w:firstLineChars="200" w:firstLine="420"/>
        <w:jc w:val="right"/>
        <w:rPr>
          <w:rFonts w:ascii="宋体" w:hAnsi="宋体"/>
          <w:szCs w:val="21"/>
        </w:rPr>
      </w:pPr>
      <w:r>
        <w:rPr>
          <w:rFonts w:ascii="宋体" w:hAnsi="宋体" w:hint="eastAsia"/>
          <w:position w:val="-60"/>
          <w:szCs w:val="21"/>
        </w:rPr>
        <w:object w:dxaOrig="1901" w:dyaOrig="1325">
          <v:shape id="_x0000_i1049" type="#_x0000_t75" style="width:95.25pt;height:66pt" o:ole="">
            <v:imagedata r:id="rId56" o:title=""/>
          </v:shape>
          <o:OLEObject Type="Embed" ProgID="Equation.DSMT4" ShapeID="_x0000_i1049" DrawAspect="Content" ObjectID="_1643625617" r:id="rId57"/>
        </w:objec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ascii="宋体" w:hAnsi="宋体" w:hint="eastAsia"/>
          <w:szCs w:val="21"/>
        </w:rPr>
        <w:t>（</w:t>
      </w:r>
      <w:r>
        <w:rPr>
          <w:rFonts w:ascii="宋体" w:hAnsi="宋体" w:hint="eastAsia"/>
          <w:szCs w:val="21"/>
        </w:rPr>
        <w:t>2-2</w:t>
      </w:r>
      <w:r>
        <w:rPr>
          <w:rFonts w:ascii="宋体" w:hAnsi="宋体" w:hint="eastAsia"/>
          <w:szCs w:val="21"/>
        </w:rPr>
        <w:t>）</w:t>
      </w:r>
    </w:p>
    <w:p w:rsidR="00D823A3" w:rsidRDefault="00AB7052">
      <w:pPr>
        <w:ind w:firstLineChars="200" w:firstLine="420"/>
        <w:jc w:val="left"/>
        <w:rPr>
          <w:rFonts w:ascii="宋体" w:hAnsi="宋体"/>
          <w:szCs w:val="21"/>
        </w:rPr>
      </w:pPr>
      <w:r>
        <w:rPr>
          <w:rFonts w:ascii="宋体" w:hAnsi="宋体" w:hint="eastAsia"/>
          <w:szCs w:val="21"/>
        </w:rPr>
        <w:t>其中：</w:t>
      </w:r>
      <w:r>
        <w:rPr>
          <w:rFonts w:ascii="宋体" w:hAnsi="宋体" w:hint="eastAsia"/>
          <w:position w:val="-8"/>
          <w:szCs w:val="21"/>
        </w:rPr>
        <w:object w:dxaOrig="461" w:dyaOrig="300">
          <v:shape id="_x0000_i1050" type="#_x0000_t75" style="width:23.25pt;height:15pt" o:ole="">
            <v:imagedata r:id="rId37" o:title=""/>
          </v:shape>
          <o:OLEObject Type="Embed" ProgID="Equation.DSMT4" ShapeID="_x0000_i1050" DrawAspect="Content" ObjectID="_1643625618" r:id="rId58"/>
        </w:object>
      </w:r>
      <w:r>
        <w:rPr>
          <w:rFonts w:ascii="宋体" w:hAnsi="宋体" w:hint="eastAsia"/>
          <w:szCs w:val="21"/>
        </w:rPr>
        <w:t>为第</w:t>
      </w:r>
      <w:r>
        <w:rPr>
          <w:rFonts w:ascii="宋体" w:hAnsi="宋体" w:hint="eastAsia"/>
          <w:szCs w:val="21"/>
        </w:rPr>
        <w:t>j</w:t>
      </w:r>
      <w:r>
        <w:rPr>
          <w:rFonts w:ascii="宋体" w:hAnsi="宋体" w:hint="eastAsia"/>
          <w:szCs w:val="21"/>
        </w:rPr>
        <w:t>基本分类中第</w:t>
      </w:r>
      <w:proofErr w:type="spellStart"/>
      <w:r>
        <w:rPr>
          <w:rFonts w:ascii="宋体" w:hAnsi="宋体" w:hint="eastAsia"/>
          <w:szCs w:val="21"/>
        </w:rPr>
        <w:t>i</w:t>
      </w:r>
      <w:proofErr w:type="spellEnd"/>
      <w:proofErr w:type="gramStart"/>
      <w:r>
        <w:rPr>
          <w:rFonts w:ascii="宋体" w:hAnsi="宋体" w:hint="eastAsia"/>
          <w:szCs w:val="21"/>
        </w:rPr>
        <w:t>个</w:t>
      </w:r>
      <w:proofErr w:type="gramEnd"/>
      <w:r>
        <w:rPr>
          <w:rFonts w:ascii="宋体" w:hAnsi="宋体" w:hint="eastAsia"/>
          <w:szCs w:val="21"/>
        </w:rPr>
        <w:t>统计</w:t>
      </w:r>
      <w:proofErr w:type="gramStart"/>
      <w:r>
        <w:rPr>
          <w:rFonts w:ascii="宋体" w:hAnsi="宋体" w:hint="eastAsia"/>
          <w:szCs w:val="21"/>
        </w:rPr>
        <w:t>单位环</w:t>
      </w:r>
      <w:proofErr w:type="gramEnd"/>
      <w:r>
        <w:rPr>
          <w:rFonts w:ascii="宋体" w:hAnsi="宋体" w:hint="eastAsia"/>
          <w:szCs w:val="21"/>
        </w:rPr>
        <w:t>比价格指数，</w:t>
      </w:r>
      <w:r>
        <w:rPr>
          <w:rFonts w:ascii="宋体" w:hAnsi="宋体" w:hint="eastAsia"/>
          <w:position w:val="-12"/>
          <w:szCs w:val="21"/>
        </w:rPr>
        <w:object w:dxaOrig="403" w:dyaOrig="380">
          <v:shape id="_x0000_i1051" type="#_x0000_t75" style="width:20.25pt;height:18.75pt" o:ole="">
            <v:imagedata r:id="rId39" o:title=""/>
          </v:shape>
          <o:OLEObject Type="Embed" ProgID="Equation.DSMT4" ShapeID="_x0000_i1051" DrawAspect="Content" ObjectID="_1643625619" r:id="rId59"/>
        </w:object>
      </w:r>
      <w:r>
        <w:rPr>
          <w:rFonts w:ascii="宋体" w:hAnsi="宋体" w:hint="eastAsia"/>
          <w:szCs w:val="21"/>
        </w:rPr>
        <w:t>为第</w:t>
      </w:r>
      <w:r>
        <w:rPr>
          <w:rFonts w:ascii="宋体" w:hAnsi="宋体" w:hint="eastAsia"/>
          <w:szCs w:val="21"/>
        </w:rPr>
        <w:t>j</w:t>
      </w:r>
      <w:r>
        <w:rPr>
          <w:rFonts w:ascii="宋体" w:hAnsi="宋体" w:hint="eastAsia"/>
          <w:szCs w:val="21"/>
        </w:rPr>
        <w:t>基本分类中第</w:t>
      </w:r>
      <w:proofErr w:type="spellStart"/>
      <w:r>
        <w:rPr>
          <w:rFonts w:ascii="宋体" w:hAnsi="宋体" w:hint="eastAsia"/>
          <w:szCs w:val="21"/>
        </w:rPr>
        <w:t>i</w:t>
      </w:r>
      <w:proofErr w:type="spellEnd"/>
      <w:proofErr w:type="gramStart"/>
      <w:r>
        <w:rPr>
          <w:rFonts w:ascii="宋体" w:hAnsi="宋体" w:hint="eastAsia"/>
          <w:szCs w:val="21"/>
        </w:rPr>
        <w:t>个</w:t>
      </w:r>
      <w:proofErr w:type="gramEnd"/>
      <w:r>
        <w:rPr>
          <w:rFonts w:ascii="宋体" w:hAnsi="宋体" w:hint="eastAsia"/>
          <w:szCs w:val="21"/>
        </w:rPr>
        <w:t>住宅所代表住宅类型的</w:t>
      </w:r>
      <w:r>
        <w:rPr>
          <w:rFonts w:ascii="宋体" w:hAnsi="宋体" w:hint="eastAsia"/>
          <w:szCs w:val="21"/>
        </w:rPr>
        <w:t>t</w:t>
      </w:r>
      <w:r>
        <w:rPr>
          <w:rFonts w:ascii="宋体" w:hAnsi="宋体" w:hint="eastAsia"/>
          <w:szCs w:val="21"/>
        </w:rPr>
        <w:t>期（本月）销售面积（金额），</w:t>
      </w:r>
      <w:r>
        <w:rPr>
          <w:rFonts w:ascii="宋体" w:hAnsi="宋体" w:hint="eastAsia"/>
          <w:szCs w:val="21"/>
        </w:rPr>
        <w:t>n</w:t>
      </w:r>
      <w:r>
        <w:rPr>
          <w:rFonts w:ascii="宋体" w:hAnsi="宋体" w:hint="eastAsia"/>
          <w:szCs w:val="21"/>
        </w:rPr>
        <w:t>为该基本分类中包含住宅的个数。</w:t>
      </w:r>
    </w:p>
    <w:p w:rsidR="00D823A3" w:rsidRDefault="00AB7052">
      <w:pPr>
        <w:ind w:firstLineChars="200" w:firstLine="420"/>
        <w:jc w:val="left"/>
        <w:rPr>
          <w:rFonts w:ascii="宋体" w:hAnsi="宋体"/>
          <w:szCs w:val="21"/>
        </w:rPr>
      </w:pPr>
      <w:r>
        <w:rPr>
          <w:rFonts w:ascii="宋体" w:hAnsi="宋体" w:hint="eastAsia"/>
          <w:kern w:val="0"/>
          <w:szCs w:val="21"/>
        </w:rPr>
        <w:t>2.</w:t>
      </w:r>
      <w:proofErr w:type="gramStart"/>
      <w:r>
        <w:rPr>
          <w:rFonts w:ascii="宋体" w:hAnsi="宋体" w:hint="eastAsia"/>
          <w:kern w:val="0"/>
          <w:szCs w:val="21"/>
        </w:rPr>
        <w:t>二手住宅</w:t>
      </w:r>
      <w:proofErr w:type="gramEnd"/>
      <w:r>
        <w:rPr>
          <w:rFonts w:ascii="宋体" w:hAnsi="宋体" w:hint="eastAsia"/>
          <w:kern w:val="0"/>
          <w:szCs w:val="21"/>
        </w:rPr>
        <w:t>销售</w:t>
      </w:r>
      <w:r>
        <w:rPr>
          <w:rFonts w:ascii="宋体" w:hAnsi="宋体" w:hint="eastAsia"/>
          <w:szCs w:val="21"/>
        </w:rPr>
        <w:t>价格指数的计算方法同新建商品住宅价格指数。</w:t>
      </w:r>
    </w:p>
    <w:p w:rsidR="00D823A3" w:rsidRDefault="00D823A3">
      <w:pPr>
        <w:ind w:firstLineChars="200" w:firstLine="422"/>
        <w:jc w:val="left"/>
        <w:rPr>
          <w:rFonts w:ascii="宋体" w:hAnsi="宋体"/>
          <w:b/>
          <w:szCs w:val="21"/>
        </w:rPr>
      </w:pPr>
    </w:p>
    <w:p w:rsidR="00D823A3" w:rsidRDefault="00AB7052">
      <w:pPr>
        <w:ind w:firstLineChars="200" w:firstLine="420"/>
        <w:jc w:val="left"/>
        <w:rPr>
          <w:rFonts w:ascii="黑体" w:eastAsia="黑体" w:hAnsi="宋体"/>
          <w:szCs w:val="21"/>
        </w:rPr>
      </w:pPr>
      <w:r>
        <w:rPr>
          <w:rFonts w:ascii="黑体" w:eastAsia="黑体" w:hAnsi="宋体" w:hint="eastAsia"/>
          <w:szCs w:val="21"/>
        </w:rPr>
        <w:t>七、数据资料的报送规定</w:t>
      </w:r>
    </w:p>
    <w:p w:rsidR="00D823A3" w:rsidRDefault="00AB7052">
      <w:pPr>
        <w:ind w:firstLineChars="200" w:firstLine="420"/>
        <w:jc w:val="left"/>
        <w:rPr>
          <w:rFonts w:ascii="宋体" w:hAnsi="宋体"/>
          <w:szCs w:val="21"/>
        </w:rPr>
      </w:pPr>
      <w:r>
        <w:rPr>
          <w:rFonts w:ascii="宋体" w:hAnsi="宋体" w:hint="eastAsia"/>
          <w:szCs w:val="21"/>
        </w:rPr>
        <w:t>（一）基础数据。</w:t>
      </w:r>
    </w:p>
    <w:p w:rsidR="00D823A3" w:rsidRDefault="00AB7052">
      <w:pPr>
        <w:ind w:firstLineChars="200" w:firstLine="420"/>
        <w:rPr>
          <w:rFonts w:ascii="宋体" w:hAnsi="宋体"/>
          <w:szCs w:val="21"/>
        </w:rPr>
      </w:pPr>
      <w:r>
        <w:rPr>
          <w:rFonts w:ascii="宋体" w:hAnsi="宋体" w:hint="eastAsia"/>
          <w:szCs w:val="21"/>
        </w:rPr>
        <w:t>上海</w:t>
      </w:r>
      <w:r>
        <w:rPr>
          <w:rFonts w:ascii="宋体" w:hAnsi="宋体" w:hint="eastAsia"/>
          <w:szCs w:val="21"/>
        </w:rPr>
        <w:t>房地产</w:t>
      </w:r>
      <w:r>
        <w:rPr>
          <w:rFonts w:ascii="宋体" w:hAnsi="宋体"/>
          <w:szCs w:val="21"/>
        </w:rPr>
        <w:t>主管</w:t>
      </w:r>
      <w:r>
        <w:rPr>
          <w:rFonts w:ascii="宋体" w:hAnsi="宋体" w:hint="eastAsia"/>
          <w:szCs w:val="21"/>
        </w:rPr>
        <w:t>部门和</w:t>
      </w:r>
      <w:r>
        <w:rPr>
          <w:rFonts w:ascii="宋体" w:hAnsi="宋体"/>
          <w:szCs w:val="21"/>
        </w:rPr>
        <w:t>房地产经纪机构</w:t>
      </w:r>
      <w:r>
        <w:rPr>
          <w:rFonts w:ascii="宋体" w:hAnsi="宋体" w:hint="eastAsia"/>
          <w:szCs w:val="21"/>
        </w:rPr>
        <w:t>要按规定时间向国家统计局</w:t>
      </w:r>
      <w:r>
        <w:rPr>
          <w:rFonts w:ascii="宋体" w:hAnsi="宋体" w:hint="eastAsia"/>
          <w:szCs w:val="21"/>
        </w:rPr>
        <w:t>上海</w:t>
      </w:r>
      <w:r>
        <w:rPr>
          <w:rFonts w:ascii="宋体" w:hAnsi="宋体" w:hint="eastAsia"/>
          <w:szCs w:val="21"/>
        </w:rPr>
        <w:t>调查</w:t>
      </w:r>
      <w:r>
        <w:rPr>
          <w:rFonts w:ascii="宋体" w:hAnsi="宋体" w:hint="eastAsia"/>
          <w:szCs w:val="21"/>
        </w:rPr>
        <w:t>总</w:t>
      </w:r>
      <w:r>
        <w:rPr>
          <w:rFonts w:ascii="宋体" w:hAnsi="宋体" w:hint="eastAsia"/>
          <w:szCs w:val="21"/>
        </w:rPr>
        <w:t>队分别提供报告</w:t>
      </w:r>
      <w:r>
        <w:rPr>
          <w:rFonts w:ascii="宋体" w:hAnsi="宋体" w:hint="eastAsia"/>
          <w:szCs w:val="21"/>
        </w:rPr>
        <w:t>月新建</w:t>
      </w:r>
      <w:proofErr w:type="gramStart"/>
      <w:r>
        <w:rPr>
          <w:rFonts w:ascii="宋体" w:hAnsi="宋体" w:hint="eastAsia"/>
          <w:szCs w:val="21"/>
        </w:rPr>
        <w:t>住宅网签</w:t>
      </w:r>
      <w:proofErr w:type="gramEnd"/>
      <w:r>
        <w:rPr>
          <w:rFonts w:ascii="宋体" w:hAnsi="宋体" w:hint="eastAsia"/>
          <w:szCs w:val="21"/>
        </w:rPr>
        <w:t>备案数据和</w:t>
      </w:r>
      <w:proofErr w:type="gramStart"/>
      <w:r>
        <w:rPr>
          <w:rFonts w:ascii="宋体" w:hAnsi="宋体" w:hint="eastAsia"/>
          <w:szCs w:val="21"/>
        </w:rPr>
        <w:t>二手住宅</w:t>
      </w:r>
      <w:proofErr w:type="gramEnd"/>
      <w:r>
        <w:rPr>
          <w:rFonts w:ascii="宋体" w:hAnsi="宋体" w:hint="eastAsia"/>
          <w:szCs w:val="21"/>
        </w:rPr>
        <w:t>报表数据。</w:t>
      </w:r>
    </w:p>
    <w:p w:rsidR="00D823A3" w:rsidRDefault="00AB7052">
      <w:pPr>
        <w:ind w:firstLineChars="200" w:firstLine="420"/>
        <w:jc w:val="left"/>
        <w:rPr>
          <w:rFonts w:ascii="宋体" w:hAnsi="宋体"/>
          <w:szCs w:val="21"/>
        </w:rPr>
      </w:pPr>
      <w:r>
        <w:rPr>
          <w:rFonts w:ascii="宋体" w:hAnsi="宋体" w:hint="eastAsia"/>
          <w:szCs w:val="21"/>
        </w:rPr>
        <w:t>（二）资料上报时间和上报方式。</w:t>
      </w:r>
    </w:p>
    <w:p w:rsidR="00D823A3" w:rsidRDefault="00AB7052">
      <w:pPr>
        <w:ind w:firstLineChars="200" w:firstLine="420"/>
        <w:rPr>
          <w:rFonts w:ascii="宋体" w:hAnsi="宋体"/>
          <w:szCs w:val="21"/>
        </w:rPr>
      </w:pPr>
      <w:r>
        <w:rPr>
          <w:rFonts w:ascii="宋体" w:hAnsi="宋体" w:hint="eastAsia"/>
          <w:szCs w:val="21"/>
        </w:rPr>
        <w:t>国家统计局</w:t>
      </w:r>
      <w:r>
        <w:rPr>
          <w:rFonts w:ascii="宋体" w:hAnsi="宋体" w:hint="eastAsia"/>
          <w:szCs w:val="21"/>
        </w:rPr>
        <w:t>上海</w:t>
      </w:r>
      <w:r>
        <w:rPr>
          <w:rFonts w:ascii="宋体" w:hAnsi="宋体" w:hint="eastAsia"/>
          <w:szCs w:val="21"/>
        </w:rPr>
        <w:t>调查总队对原始数据进行审核评估后，于报告月后</w:t>
      </w:r>
      <w:r>
        <w:rPr>
          <w:rFonts w:ascii="宋体" w:hAnsi="宋体" w:hint="eastAsia"/>
          <w:szCs w:val="21"/>
        </w:rPr>
        <w:t>6</w:t>
      </w:r>
      <w:r>
        <w:rPr>
          <w:rFonts w:ascii="宋体" w:hAnsi="宋体" w:hint="eastAsia"/>
          <w:szCs w:val="21"/>
        </w:rPr>
        <w:t>日</w:t>
      </w:r>
      <w:r>
        <w:rPr>
          <w:rFonts w:ascii="宋体" w:hAnsi="宋体" w:hint="eastAsia"/>
          <w:szCs w:val="21"/>
        </w:rPr>
        <w:t>16</w:t>
      </w:r>
      <w:r>
        <w:rPr>
          <w:rFonts w:ascii="宋体" w:hAnsi="宋体" w:hint="eastAsia"/>
          <w:szCs w:val="21"/>
        </w:rPr>
        <w:t>时前按照规定的数据传输方式与要求上报国家统计局。如遇节假日等特殊情况另行通知。</w:t>
      </w:r>
    </w:p>
    <w:p w:rsidR="00D823A3" w:rsidRDefault="00AB7052">
      <w:pPr>
        <w:ind w:firstLineChars="200" w:firstLine="420"/>
        <w:jc w:val="left"/>
        <w:rPr>
          <w:rFonts w:ascii="黑体" w:eastAsia="黑体" w:hAnsi="宋体"/>
          <w:szCs w:val="21"/>
        </w:rPr>
      </w:pPr>
      <w:r>
        <w:rPr>
          <w:rFonts w:ascii="黑体" w:eastAsia="黑体" w:hAnsi="宋体" w:hint="eastAsia"/>
          <w:szCs w:val="21"/>
        </w:rPr>
        <w:t>八、数据发布时间与内容</w:t>
      </w:r>
    </w:p>
    <w:p w:rsidR="00D823A3" w:rsidRDefault="00AB7052">
      <w:pPr>
        <w:ind w:firstLineChars="200" w:firstLine="420"/>
        <w:jc w:val="left"/>
        <w:rPr>
          <w:rFonts w:ascii="宋体" w:hAnsi="宋体"/>
          <w:szCs w:val="21"/>
        </w:rPr>
      </w:pPr>
      <w:r>
        <w:rPr>
          <w:rFonts w:ascii="宋体" w:hAnsi="宋体" w:hint="eastAsia"/>
          <w:szCs w:val="21"/>
        </w:rPr>
        <w:t>（一）发布时间。</w:t>
      </w:r>
    </w:p>
    <w:p w:rsidR="00D823A3" w:rsidRDefault="00AB7052">
      <w:pPr>
        <w:ind w:firstLineChars="200" w:firstLine="420"/>
        <w:jc w:val="left"/>
        <w:rPr>
          <w:rFonts w:ascii="宋体" w:hAnsi="宋体"/>
          <w:b/>
          <w:szCs w:val="21"/>
        </w:rPr>
      </w:pPr>
      <w:r>
        <w:rPr>
          <w:rFonts w:ascii="宋体" w:hAnsi="宋体" w:hint="eastAsia"/>
          <w:szCs w:val="21"/>
        </w:rPr>
        <w:t>每月</w:t>
      </w:r>
      <w:r>
        <w:rPr>
          <w:rFonts w:ascii="宋体" w:hAnsi="宋体" w:hint="eastAsia"/>
          <w:szCs w:val="21"/>
        </w:rPr>
        <w:t>15</w:t>
      </w:r>
      <w:r>
        <w:rPr>
          <w:rFonts w:ascii="宋体" w:hAnsi="宋体" w:hint="eastAsia"/>
          <w:szCs w:val="21"/>
        </w:rPr>
        <w:t>日左右，节假日顺延。</w:t>
      </w:r>
    </w:p>
    <w:p w:rsidR="00D823A3" w:rsidRDefault="00AB7052">
      <w:pPr>
        <w:ind w:firstLineChars="200" w:firstLine="420"/>
        <w:jc w:val="left"/>
        <w:rPr>
          <w:rFonts w:ascii="宋体" w:hAnsi="宋体"/>
          <w:szCs w:val="21"/>
        </w:rPr>
      </w:pPr>
      <w:r>
        <w:rPr>
          <w:rFonts w:ascii="宋体" w:hAnsi="宋体" w:hint="eastAsia"/>
          <w:szCs w:val="21"/>
        </w:rPr>
        <w:t>（二）发布内容。</w:t>
      </w:r>
    </w:p>
    <w:p w:rsidR="00D823A3" w:rsidRDefault="00AB7052">
      <w:pPr>
        <w:ind w:firstLineChars="200" w:firstLine="420"/>
        <w:rPr>
          <w:rFonts w:ascii="宋体" w:hAnsi="宋体"/>
          <w:szCs w:val="21"/>
        </w:rPr>
      </w:pPr>
      <w:r>
        <w:rPr>
          <w:rFonts w:ascii="宋体" w:hAnsi="宋体" w:hint="eastAsia"/>
          <w:szCs w:val="21"/>
        </w:rPr>
        <w:t>主要包括原有</w:t>
      </w:r>
      <w:r>
        <w:rPr>
          <w:rFonts w:ascii="宋体" w:hAnsi="宋体" w:hint="eastAsia"/>
          <w:szCs w:val="21"/>
        </w:rPr>
        <w:t>70</w:t>
      </w:r>
      <w:r>
        <w:rPr>
          <w:rFonts w:ascii="宋体" w:hAnsi="宋体" w:hint="eastAsia"/>
          <w:szCs w:val="21"/>
        </w:rPr>
        <w:t>个城市的新建商品住宅、</w:t>
      </w:r>
      <w:proofErr w:type="gramStart"/>
      <w:r>
        <w:rPr>
          <w:rFonts w:ascii="宋体" w:hAnsi="宋体" w:hint="eastAsia"/>
          <w:szCs w:val="21"/>
        </w:rPr>
        <w:t>二手住宅</w:t>
      </w:r>
      <w:proofErr w:type="gramEnd"/>
      <w:r>
        <w:rPr>
          <w:rFonts w:ascii="宋体" w:hAnsi="宋体" w:hint="eastAsia"/>
          <w:szCs w:val="21"/>
        </w:rPr>
        <w:t>及其基本分类的环比、同比、定基价格指数。</w:t>
      </w:r>
    </w:p>
    <w:p w:rsidR="00D823A3" w:rsidRDefault="00AB7052">
      <w:pPr>
        <w:spacing w:beforeLines="100" w:before="312" w:afterLines="100" w:after="312"/>
        <w:jc w:val="center"/>
        <w:outlineLvl w:val="2"/>
        <w:rPr>
          <w:rFonts w:ascii="宋体" w:hAnsi="宋体"/>
          <w:sz w:val="28"/>
          <w:szCs w:val="28"/>
        </w:rPr>
      </w:pPr>
      <w:bookmarkStart w:id="3" w:name="_Toc271204215"/>
      <w:r>
        <w:rPr>
          <w:rFonts w:ascii="宋体" w:hAnsi="宋体"/>
          <w:bCs/>
          <w:szCs w:val="21"/>
        </w:rPr>
        <w:br w:type="page"/>
      </w:r>
      <w:bookmarkEnd w:id="3"/>
      <w:r>
        <w:rPr>
          <w:rFonts w:ascii="宋体" w:hAnsi="宋体" w:hint="eastAsia"/>
          <w:sz w:val="28"/>
          <w:szCs w:val="28"/>
        </w:rPr>
        <w:lastRenderedPageBreak/>
        <w:t>重点企业住宅销售价格问卷调查方案</w:t>
      </w:r>
    </w:p>
    <w:p w:rsidR="00D823A3" w:rsidRDefault="00AB7052">
      <w:pPr>
        <w:ind w:firstLineChars="200" w:firstLine="420"/>
        <w:jc w:val="left"/>
        <w:outlineLvl w:val="2"/>
        <w:rPr>
          <w:rFonts w:ascii="黑体" w:eastAsia="黑体" w:hAnsi="黑体"/>
          <w:bCs/>
          <w:szCs w:val="21"/>
        </w:rPr>
      </w:pPr>
      <w:r>
        <w:rPr>
          <w:rFonts w:ascii="黑体" w:eastAsia="黑体" w:hAnsi="黑体" w:hint="eastAsia"/>
          <w:bCs/>
          <w:szCs w:val="21"/>
        </w:rPr>
        <w:t>一、调查目的</w:t>
      </w:r>
    </w:p>
    <w:p w:rsidR="00D823A3" w:rsidRDefault="00AB7052">
      <w:pPr>
        <w:ind w:firstLineChars="200" w:firstLine="420"/>
        <w:jc w:val="left"/>
        <w:outlineLvl w:val="2"/>
        <w:rPr>
          <w:rFonts w:ascii="宋体" w:hAnsi="宋体"/>
          <w:bCs/>
          <w:szCs w:val="21"/>
        </w:rPr>
      </w:pPr>
      <w:r>
        <w:rPr>
          <w:rFonts w:ascii="宋体" w:hAnsi="宋体" w:hint="eastAsia"/>
          <w:bCs/>
          <w:szCs w:val="21"/>
        </w:rPr>
        <w:t>为及时、全面了解房地产市场变动情况，进一步</w:t>
      </w:r>
      <w:proofErr w:type="gramStart"/>
      <w:r>
        <w:rPr>
          <w:rFonts w:ascii="宋体" w:hAnsi="宋体" w:hint="eastAsia"/>
          <w:bCs/>
          <w:szCs w:val="21"/>
        </w:rPr>
        <w:t>夯实住宅</w:t>
      </w:r>
      <w:proofErr w:type="gramEnd"/>
      <w:r>
        <w:rPr>
          <w:rFonts w:ascii="宋体" w:hAnsi="宋体" w:hint="eastAsia"/>
          <w:bCs/>
          <w:szCs w:val="21"/>
        </w:rPr>
        <w:t>销售价格基础数据质量，更好地为房地产市场调控服务，特制订本调查制度。</w:t>
      </w:r>
    </w:p>
    <w:p w:rsidR="00D823A3" w:rsidRDefault="00D823A3">
      <w:pPr>
        <w:ind w:firstLineChars="200" w:firstLine="420"/>
        <w:jc w:val="left"/>
        <w:outlineLvl w:val="2"/>
        <w:rPr>
          <w:rFonts w:ascii="宋体" w:hAnsi="宋体"/>
          <w:bCs/>
          <w:szCs w:val="21"/>
        </w:rPr>
      </w:pPr>
    </w:p>
    <w:p w:rsidR="00D823A3" w:rsidRDefault="00AB7052">
      <w:pPr>
        <w:ind w:firstLineChars="200" w:firstLine="420"/>
        <w:jc w:val="left"/>
        <w:outlineLvl w:val="2"/>
        <w:rPr>
          <w:rFonts w:ascii="黑体" w:eastAsia="黑体" w:hAnsi="黑体"/>
          <w:bCs/>
          <w:szCs w:val="21"/>
        </w:rPr>
      </w:pPr>
      <w:r>
        <w:rPr>
          <w:rFonts w:ascii="黑体" w:eastAsia="黑体" w:hAnsi="黑体" w:hint="eastAsia"/>
          <w:bCs/>
          <w:szCs w:val="21"/>
        </w:rPr>
        <w:t>二、调查范围</w:t>
      </w:r>
    </w:p>
    <w:p w:rsidR="00D823A3" w:rsidRDefault="00AB7052">
      <w:pPr>
        <w:ind w:firstLineChars="200" w:firstLine="420"/>
        <w:jc w:val="left"/>
        <w:outlineLvl w:val="2"/>
        <w:rPr>
          <w:rFonts w:ascii="宋体" w:hAnsi="宋体"/>
          <w:bCs/>
          <w:szCs w:val="21"/>
        </w:rPr>
      </w:pPr>
      <w:r>
        <w:rPr>
          <w:rFonts w:ascii="宋体" w:hAnsi="宋体" w:hint="eastAsia"/>
          <w:bCs/>
          <w:szCs w:val="21"/>
        </w:rPr>
        <w:t>调查范围为</w:t>
      </w:r>
      <w:r>
        <w:rPr>
          <w:rFonts w:ascii="宋体" w:hAnsi="宋体" w:hint="eastAsia"/>
          <w:bCs/>
          <w:szCs w:val="21"/>
        </w:rPr>
        <w:t>上海</w:t>
      </w:r>
      <w:r>
        <w:rPr>
          <w:rFonts w:ascii="宋体" w:hAnsi="宋体" w:hint="eastAsia"/>
          <w:bCs/>
          <w:szCs w:val="21"/>
        </w:rPr>
        <w:t>市辖区。</w:t>
      </w:r>
    </w:p>
    <w:p w:rsidR="00D823A3" w:rsidRDefault="00D823A3">
      <w:pPr>
        <w:ind w:firstLineChars="200" w:firstLine="420"/>
        <w:jc w:val="left"/>
        <w:outlineLvl w:val="2"/>
        <w:rPr>
          <w:rFonts w:ascii="宋体" w:hAnsi="宋体"/>
          <w:bCs/>
          <w:szCs w:val="21"/>
        </w:rPr>
      </w:pPr>
    </w:p>
    <w:p w:rsidR="00D823A3" w:rsidRDefault="00AB7052">
      <w:pPr>
        <w:ind w:firstLineChars="200" w:firstLine="420"/>
        <w:jc w:val="left"/>
        <w:outlineLvl w:val="2"/>
        <w:rPr>
          <w:rFonts w:ascii="黑体" w:eastAsia="黑体" w:hAnsi="黑体"/>
          <w:bCs/>
          <w:szCs w:val="21"/>
        </w:rPr>
      </w:pPr>
      <w:r>
        <w:rPr>
          <w:rFonts w:ascii="黑体" w:eastAsia="黑体" w:hAnsi="黑体" w:hint="eastAsia"/>
          <w:bCs/>
          <w:szCs w:val="21"/>
        </w:rPr>
        <w:t>三、调查方法</w:t>
      </w:r>
    </w:p>
    <w:p w:rsidR="00D823A3" w:rsidRDefault="00AB7052">
      <w:pPr>
        <w:ind w:firstLineChars="200" w:firstLine="420"/>
        <w:outlineLvl w:val="2"/>
        <w:rPr>
          <w:rFonts w:ascii="宋体" w:hAnsi="宋体"/>
          <w:bCs/>
          <w:szCs w:val="21"/>
        </w:rPr>
      </w:pPr>
      <w:r>
        <w:rPr>
          <w:rFonts w:ascii="宋体" w:hAnsi="宋体" w:hint="eastAsia"/>
          <w:bCs/>
          <w:szCs w:val="21"/>
        </w:rPr>
        <w:t>本调查采用重点调查方法。调查员每月通过调查问卷的形式，每月选取不少于</w:t>
      </w:r>
      <w:r>
        <w:rPr>
          <w:rFonts w:ascii="宋体" w:hAnsi="宋体" w:hint="eastAsia"/>
          <w:bCs/>
          <w:szCs w:val="21"/>
        </w:rPr>
        <w:t>10</w:t>
      </w:r>
      <w:r>
        <w:rPr>
          <w:rFonts w:ascii="宋体" w:hAnsi="宋体" w:hint="eastAsia"/>
          <w:bCs/>
          <w:szCs w:val="21"/>
        </w:rPr>
        <w:t>个新建楼盘，选取范围为报告月内新批预售楼盘、成交面积或成交金额排名前</w:t>
      </w:r>
      <w:r>
        <w:rPr>
          <w:rFonts w:ascii="宋体" w:hAnsi="宋体" w:hint="eastAsia"/>
          <w:bCs/>
          <w:szCs w:val="21"/>
        </w:rPr>
        <w:t>10</w:t>
      </w:r>
      <w:r>
        <w:rPr>
          <w:rFonts w:ascii="宋体" w:hAnsi="宋体" w:hint="eastAsia"/>
          <w:bCs/>
          <w:szCs w:val="21"/>
        </w:rPr>
        <w:t>的楼盘，以及不少于</w:t>
      </w:r>
      <w:r>
        <w:rPr>
          <w:rFonts w:ascii="宋体" w:hAnsi="宋体" w:hint="eastAsia"/>
          <w:bCs/>
          <w:szCs w:val="21"/>
        </w:rPr>
        <w:t>10</w:t>
      </w:r>
      <w:r>
        <w:rPr>
          <w:rFonts w:ascii="宋体" w:hAnsi="宋体" w:hint="eastAsia"/>
          <w:bCs/>
          <w:szCs w:val="21"/>
        </w:rPr>
        <w:t>个有代表性的房地产经纪机构（选取的经纪机构要覆盖市辖各区）进行实地调查</w:t>
      </w:r>
      <w:r>
        <w:rPr>
          <w:rFonts w:ascii="宋体" w:hAnsi="宋体" w:hint="eastAsia"/>
          <w:bCs/>
          <w:szCs w:val="21"/>
        </w:rPr>
        <w:t>；</w:t>
      </w:r>
      <w:r>
        <w:rPr>
          <w:rFonts w:ascii="宋体" w:hAnsi="宋体" w:hint="eastAsia"/>
          <w:bCs/>
          <w:szCs w:val="21"/>
        </w:rPr>
        <w:t>各选中房地产公司总部应对</w:t>
      </w:r>
      <w:proofErr w:type="gramStart"/>
      <w:r>
        <w:rPr>
          <w:rFonts w:ascii="宋体" w:hAnsi="宋体" w:hint="eastAsia"/>
          <w:bCs/>
          <w:szCs w:val="21"/>
        </w:rPr>
        <w:t>当月有</w:t>
      </w:r>
      <w:proofErr w:type="gramEnd"/>
      <w:r>
        <w:rPr>
          <w:rFonts w:ascii="宋体" w:hAnsi="宋体" w:hint="eastAsia"/>
          <w:bCs/>
          <w:szCs w:val="21"/>
        </w:rPr>
        <w:t>销售记录的新建楼盘进行调查。</w:t>
      </w:r>
    </w:p>
    <w:p w:rsidR="00D823A3" w:rsidRDefault="00D823A3">
      <w:pPr>
        <w:ind w:firstLineChars="200" w:firstLine="420"/>
        <w:jc w:val="left"/>
        <w:outlineLvl w:val="2"/>
        <w:rPr>
          <w:rFonts w:ascii="宋体" w:hAnsi="宋体"/>
          <w:bCs/>
          <w:szCs w:val="21"/>
        </w:rPr>
      </w:pPr>
    </w:p>
    <w:p w:rsidR="00D823A3" w:rsidRDefault="00AB7052">
      <w:pPr>
        <w:ind w:firstLineChars="200" w:firstLine="420"/>
        <w:jc w:val="left"/>
        <w:outlineLvl w:val="2"/>
        <w:rPr>
          <w:rFonts w:ascii="黑体" w:eastAsia="黑体" w:hAnsi="黑体"/>
          <w:bCs/>
          <w:szCs w:val="21"/>
        </w:rPr>
      </w:pPr>
      <w:r>
        <w:rPr>
          <w:rFonts w:ascii="黑体" w:eastAsia="黑体" w:hAnsi="黑体" w:hint="eastAsia"/>
          <w:bCs/>
          <w:szCs w:val="21"/>
        </w:rPr>
        <w:t>四、调查内容</w:t>
      </w:r>
    </w:p>
    <w:p w:rsidR="00D823A3" w:rsidRDefault="00AB7052">
      <w:pPr>
        <w:ind w:firstLineChars="200" w:firstLine="420"/>
        <w:outlineLvl w:val="2"/>
        <w:rPr>
          <w:rFonts w:ascii="宋体" w:hAnsi="宋体"/>
          <w:bCs/>
          <w:szCs w:val="21"/>
        </w:rPr>
      </w:pPr>
      <w:r>
        <w:rPr>
          <w:rFonts w:ascii="宋体" w:hAnsi="宋体" w:hint="eastAsia"/>
          <w:bCs/>
          <w:szCs w:val="21"/>
        </w:rPr>
        <w:t>调查内容分为新建商品住</w:t>
      </w:r>
      <w:r>
        <w:rPr>
          <w:rFonts w:ascii="宋体" w:hAnsi="宋体" w:hint="eastAsia"/>
          <w:bCs/>
          <w:szCs w:val="21"/>
        </w:rPr>
        <w:t>宅和</w:t>
      </w:r>
      <w:proofErr w:type="gramStart"/>
      <w:r>
        <w:rPr>
          <w:rFonts w:ascii="宋体" w:hAnsi="宋体" w:hint="eastAsia"/>
          <w:bCs/>
          <w:szCs w:val="21"/>
        </w:rPr>
        <w:t>二手住宅</w:t>
      </w:r>
      <w:proofErr w:type="gramEnd"/>
      <w:r>
        <w:rPr>
          <w:rFonts w:ascii="宋体" w:hAnsi="宋体" w:hint="eastAsia"/>
          <w:bCs/>
          <w:szCs w:val="21"/>
        </w:rPr>
        <w:t>两部分。其中，新建商品住宅主要是对重点楼盘进行调查，</w:t>
      </w:r>
      <w:proofErr w:type="gramStart"/>
      <w:r>
        <w:rPr>
          <w:rFonts w:ascii="宋体" w:hAnsi="宋体" w:hint="eastAsia"/>
          <w:bCs/>
          <w:szCs w:val="21"/>
        </w:rPr>
        <w:t>二手住宅</w:t>
      </w:r>
      <w:proofErr w:type="gramEnd"/>
      <w:r>
        <w:rPr>
          <w:rFonts w:ascii="宋体" w:hAnsi="宋体" w:hint="eastAsia"/>
          <w:bCs/>
          <w:szCs w:val="21"/>
        </w:rPr>
        <w:t>主要是对房地产经纪机构进行调查。二者调查内容均分为基本情况、生产经营情况、市场情况及房价预期三部分。详见调查表式。</w:t>
      </w:r>
    </w:p>
    <w:p w:rsidR="00D823A3" w:rsidRDefault="00AB7052">
      <w:pPr>
        <w:ind w:firstLineChars="200" w:firstLine="420"/>
        <w:outlineLvl w:val="2"/>
        <w:rPr>
          <w:rFonts w:ascii="宋体" w:hAnsi="宋体"/>
          <w:bCs/>
          <w:szCs w:val="21"/>
        </w:rPr>
      </w:pPr>
      <w:r>
        <w:rPr>
          <w:rFonts w:ascii="宋体" w:hAnsi="宋体" w:hint="eastAsia"/>
          <w:bCs/>
          <w:szCs w:val="21"/>
        </w:rPr>
        <w:t>此外，选中调查对象要</w:t>
      </w:r>
      <w:proofErr w:type="gramStart"/>
      <w:r>
        <w:rPr>
          <w:rFonts w:ascii="宋体" w:hAnsi="宋体" w:hint="eastAsia"/>
          <w:bCs/>
          <w:szCs w:val="21"/>
        </w:rPr>
        <w:t>配合网签备案</w:t>
      </w:r>
      <w:proofErr w:type="gramEnd"/>
      <w:r>
        <w:rPr>
          <w:rFonts w:ascii="宋体" w:hAnsi="宋体" w:hint="eastAsia"/>
          <w:bCs/>
          <w:szCs w:val="21"/>
        </w:rPr>
        <w:t>数据核验工作，如实提供交易明细。新建商品住宅主要包括幢号、单元、房号、房屋类型、装修标准、建筑面积、销售总价、车位价、签约时间和朝向等；</w:t>
      </w:r>
      <w:proofErr w:type="gramStart"/>
      <w:r>
        <w:rPr>
          <w:rFonts w:ascii="宋体" w:hAnsi="宋体" w:hint="eastAsia"/>
          <w:bCs/>
          <w:szCs w:val="21"/>
        </w:rPr>
        <w:t>二手住宅网签</w:t>
      </w:r>
      <w:proofErr w:type="gramEnd"/>
      <w:r>
        <w:rPr>
          <w:rFonts w:ascii="宋体" w:hAnsi="宋体" w:hint="eastAsia"/>
          <w:bCs/>
          <w:szCs w:val="21"/>
        </w:rPr>
        <w:t>备案数据主要包括住宅所在小区名称、幢号、单元、房号、房屋类型、装修标准、建筑面积、销售总价、签约时间、朝向和建成年份等。</w:t>
      </w:r>
    </w:p>
    <w:p w:rsidR="00D823A3" w:rsidRDefault="00D823A3">
      <w:pPr>
        <w:ind w:firstLineChars="200" w:firstLine="420"/>
        <w:jc w:val="left"/>
        <w:outlineLvl w:val="2"/>
        <w:rPr>
          <w:rFonts w:ascii="宋体" w:hAnsi="宋体"/>
          <w:bCs/>
          <w:szCs w:val="21"/>
        </w:rPr>
      </w:pPr>
    </w:p>
    <w:p w:rsidR="00D823A3" w:rsidRDefault="00AB7052">
      <w:pPr>
        <w:ind w:firstLineChars="200" w:firstLine="420"/>
        <w:jc w:val="left"/>
        <w:outlineLvl w:val="2"/>
        <w:rPr>
          <w:rFonts w:ascii="黑体" w:eastAsia="黑体" w:hAnsi="黑体"/>
          <w:bCs/>
          <w:szCs w:val="21"/>
        </w:rPr>
      </w:pPr>
      <w:r>
        <w:rPr>
          <w:rFonts w:ascii="黑体" w:eastAsia="黑体" w:hAnsi="黑体" w:hint="eastAsia"/>
          <w:bCs/>
          <w:szCs w:val="21"/>
        </w:rPr>
        <w:t>五、调查周期和数据上</w:t>
      </w:r>
      <w:r>
        <w:rPr>
          <w:rFonts w:ascii="黑体" w:eastAsia="黑体" w:hAnsi="黑体" w:hint="eastAsia"/>
          <w:bCs/>
          <w:szCs w:val="21"/>
        </w:rPr>
        <w:t>报</w:t>
      </w:r>
    </w:p>
    <w:p w:rsidR="00D823A3" w:rsidRDefault="00AB7052">
      <w:pPr>
        <w:ind w:firstLineChars="200" w:firstLine="420"/>
        <w:outlineLvl w:val="2"/>
        <w:rPr>
          <w:rFonts w:ascii="宋体" w:hAnsi="宋体"/>
          <w:bCs/>
          <w:szCs w:val="21"/>
        </w:rPr>
      </w:pPr>
      <w:r>
        <w:rPr>
          <w:rFonts w:ascii="宋体" w:hAnsi="宋体" w:hint="eastAsia"/>
          <w:bCs/>
          <w:szCs w:val="21"/>
        </w:rPr>
        <w:t>本调查为月度调查。报告月后</w:t>
      </w:r>
      <w:r>
        <w:rPr>
          <w:rFonts w:ascii="宋体" w:hAnsi="宋体" w:hint="eastAsia"/>
          <w:bCs/>
          <w:szCs w:val="21"/>
        </w:rPr>
        <w:t>5</w:t>
      </w:r>
      <w:r>
        <w:rPr>
          <w:rFonts w:ascii="宋体" w:hAnsi="宋体" w:hint="eastAsia"/>
          <w:bCs/>
          <w:szCs w:val="21"/>
        </w:rPr>
        <w:t>日前，</w:t>
      </w:r>
      <w:r>
        <w:rPr>
          <w:rFonts w:ascii="宋体" w:hAnsi="宋体" w:hint="eastAsia"/>
          <w:bCs/>
          <w:szCs w:val="21"/>
        </w:rPr>
        <w:t>国家统计局上海调查总队和各调查队</w:t>
      </w:r>
      <w:r>
        <w:rPr>
          <w:rFonts w:ascii="宋体" w:hAnsi="宋体" w:hint="eastAsia"/>
          <w:bCs/>
          <w:szCs w:val="21"/>
        </w:rPr>
        <w:t>进行重点企业现场调查、</w:t>
      </w:r>
      <w:proofErr w:type="gramStart"/>
      <w:r>
        <w:rPr>
          <w:rFonts w:ascii="宋体" w:hAnsi="宋体" w:hint="eastAsia"/>
          <w:bCs/>
          <w:szCs w:val="21"/>
        </w:rPr>
        <w:t>网签备案</w:t>
      </w:r>
      <w:proofErr w:type="gramEnd"/>
      <w:r>
        <w:rPr>
          <w:rFonts w:ascii="宋体" w:hAnsi="宋体" w:hint="eastAsia"/>
          <w:bCs/>
          <w:szCs w:val="21"/>
        </w:rPr>
        <w:t>数据核验，并完成调查问卷的填写。国家统计局</w:t>
      </w:r>
      <w:r>
        <w:rPr>
          <w:rFonts w:ascii="宋体" w:hAnsi="宋体" w:hint="eastAsia"/>
          <w:bCs/>
          <w:szCs w:val="21"/>
        </w:rPr>
        <w:t>上海</w:t>
      </w:r>
      <w:r>
        <w:rPr>
          <w:rFonts w:ascii="宋体" w:hAnsi="宋体" w:hint="eastAsia"/>
          <w:bCs/>
          <w:szCs w:val="21"/>
        </w:rPr>
        <w:t>调查总队将</w:t>
      </w:r>
      <w:r>
        <w:rPr>
          <w:rFonts w:ascii="宋体" w:hAnsi="宋体" w:hint="eastAsia"/>
          <w:bCs/>
          <w:szCs w:val="21"/>
        </w:rPr>
        <w:t>全部</w:t>
      </w:r>
      <w:r>
        <w:rPr>
          <w:rFonts w:ascii="宋体" w:hAnsi="宋体" w:hint="eastAsia"/>
          <w:bCs/>
          <w:szCs w:val="21"/>
        </w:rPr>
        <w:t>调查问卷结果审核完毕后，与原始数据一并于报告月后</w:t>
      </w:r>
      <w:r>
        <w:rPr>
          <w:rFonts w:ascii="宋体" w:hAnsi="宋体" w:hint="eastAsia"/>
          <w:bCs/>
          <w:szCs w:val="21"/>
        </w:rPr>
        <w:t>6</w:t>
      </w:r>
      <w:r>
        <w:rPr>
          <w:rFonts w:ascii="宋体" w:hAnsi="宋体" w:hint="eastAsia"/>
          <w:bCs/>
          <w:szCs w:val="21"/>
        </w:rPr>
        <w:t>日</w:t>
      </w:r>
      <w:r>
        <w:rPr>
          <w:rFonts w:ascii="宋体" w:hAnsi="宋体" w:hint="eastAsia"/>
          <w:bCs/>
          <w:szCs w:val="21"/>
        </w:rPr>
        <w:t>16</w:t>
      </w:r>
      <w:r>
        <w:rPr>
          <w:rFonts w:ascii="宋体" w:hAnsi="宋体" w:hint="eastAsia"/>
          <w:bCs/>
          <w:szCs w:val="21"/>
        </w:rPr>
        <w:t>时前上报国家统计局。如遇节假日等特殊情况另行通知。</w:t>
      </w:r>
    </w:p>
    <w:p w:rsidR="00D823A3" w:rsidRDefault="00D823A3">
      <w:pPr>
        <w:ind w:firstLineChars="200" w:firstLine="420"/>
        <w:outlineLvl w:val="2"/>
        <w:rPr>
          <w:rFonts w:ascii="宋体" w:hAnsi="宋体"/>
          <w:bCs/>
          <w:szCs w:val="21"/>
        </w:rPr>
      </w:pPr>
    </w:p>
    <w:p w:rsidR="00D823A3" w:rsidRDefault="00D823A3">
      <w:pPr>
        <w:ind w:firstLineChars="200" w:firstLine="420"/>
        <w:jc w:val="left"/>
        <w:outlineLvl w:val="2"/>
        <w:rPr>
          <w:rFonts w:ascii="宋体" w:hAnsi="宋体"/>
          <w:bCs/>
          <w:szCs w:val="21"/>
        </w:rPr>
      </w:pPr>
    </w:p>
    <w:p w:rsidR="00D823A3" w:rsidRDefault="00D823A3">
      <w:pPr>
        <w:ind w:firstLineChars="200" w:firstLine="420"/>
        <w:jc w:val="left"/>
        <w:outlineLvl w:val="2"/>
        <w:rPr>
          <w:rFonts w:ascii="宋体" w:hAnsi="宋体"/>
          <w:bCs/>
          <w:szCs w:val="21"/>
        </w:rPr>
      </w:pPr>
    </w:p>
    <w:p w:rsidR="00D823A3" w:rsidRDefault="00D823A3">
      <w:pPr>
        <w:ind w:firstLineChars="200" w:firstLine="420"/>
        <w:jc w:val="left"/>
        <w:outlineLvl w:val="2"/>
        <w:rPr>
          <w:rFonts w:ascii="宋体" w:hAnsi="宋体"/>
          <w:bCs/>
          <w:szCs w:val="21"/>
        </w:rPr>
      </w:pPr>
    </w:p>
    <w:p w:rsidR="00D823A3" w:rsidRDefault="00D823A3">
      <w:pPr>
        <w:ind w:firstLineChars="200" w:firstLine="420"/>
        <w:jc w:val="left"/>
        <w:outlineLvl w:val="2"/>
        <w:rPr>
          <w:rFonts w:ascii="宋体" w:hAnsi="宋体"/>
          <w:bCs/>
          <w:szCs w:val="21"/>
        </w:rPr>
      </w:pPr>
    </w:p>
    <w:p w:rsidR="00D823A3" w:rsidRDefault="00D823A3">
      <w:pPr>
        <w:ind w:firstLineChars="200" w:firstLine="420"/>
        <w:jc w:val="left"/>
        <w:outlineLvl w:val="2"/>
        <w:rPr>
          <w:rFonts w:ascii="宋体" w:hAnsi="宋体"/>
          <w:bCs/>
          <w:szCs w:val="21"/>
        </w:rPr>
      </w:pPr>
    </w:p>
    <w:p w:rsidR="00D823A3" w:rsidRDefault="00D823A3">
      <w:pPr>
        <w:ind w:firstLineChars="200" w:firstLine="420"/>
        <w:jc w:val="left"/>
        <w:outlineLvl w:val="2"/>
        <w:rPr>
          <w:rFonts w:ascii="宋体" w:hAnsi="宋体"/>
          <w:bCs/>
          <w:szCs w:val="21"/>
        </w:rPr>
      </w:pPr>
    </w:p>
    <w:p w:rsidR="00D823A3" w:rsidRDefault="00D823A3">
      <w:pPr>
        <w:ind w:firstLineChars="200" w:firstLine="420"/>
        <w:jc w:val="left"/>
        <w:outlineLvl w:val="2"/>
        <w:rPr>
          <w:rFonts w:ascii="宋体" w:hAnsi="宋体"/>
          <w:bCs/>
          <w:szCs w:val="21"/>
        </w:rPr>
      </w:pPr>
    </w:p>
    <w:p w:rsidR="00D823A3" w:rsidRDefault="00D823A3">
      <w:pPr>
        <w:ind w:firstLineChars="200" w:firstLine="420"/>
        <w:jc w:val="left"/>
        <w:outlineLvl w:val="2"/>
        <w:rPr>
          <w:rFonts w:ascii="宋体" w:hAnsi="宋体"/>
          <w:bCs/>
          <w:szCs w:val="21"/>
        </w:rPr>
      </w:pPr>
    </w:p>
    <w:p w:rsidR="00D823A3" w:rsidRDefault="00D823A3">
      <w:pPr>
        <w:ind w:firstLineChars="200" w:firstLine="420"/>
        <w:jc w:val="left"/>
        <w:outlineLvl w:val="2"/>
        <w:rPr>
          <w:rFonts w:ascii="宋体" w:hAnsi="宋体"/>
          <w:bCs/>
          <w:szCs w:val="21"/>
        </w:rPr>
      </w:pPr>
    </w:p>
    <w:p w:rsidR="00D823A3" w:rsidRDefault="00D823A3">
      <w:pPr>
        <w:ind w:firstLineChars="200" w:firstLine="420"/>
        <w:jc w:val="left"/>
        <w:outlineLvl w:val="2"/>
        <w:rPr>
          <w:rFonts w:ascii="宋体" w:hAnsi="宋体"/>
          <w:bCs/>
          <w:szCs w:val="21"/>
        </w:rPr>
      </w:pPr>
    </w:p>
    <w:p w:rsidR="00D823A3" w:rsidRDefault="00D823A3">
      <w:pPr>
        <w:ind w:firstLineChars="200" w:firstLine="420"/>
        <w:jc w:val="left"/>
        <w:outlineLvl w:val="2"/>
        <w:rPr>
          <w:rFonts w:ascii="宋体" w:hAnsi="宋体"/>
          <w:bCs/>
          <w:szCs w:val="21"/>
        </w:rPr>
      </w:pPr>
    </w:p>
    <w:p w:rsidR="00D823A3" w:rsidRDefault="00D823A3">
      <w:pPr>
        <w:ind w:firstLineChars="200" w:firstLine="420"/>
        <w:jc w:val="left"/>
        <w:outlineLvl w:val="2"/>
        <w:rPr>
          <w:rFonts w:ascii="宋体" w:hAnsi="宋体"/>
          <w:bCs/>
          <w:szCs w:val="21"/>
        </w:rPr>
      </w:pPr>
    </w:p>
    <w:p w:rsidR="00D823A3" w:rsidRDefault="00AB7052">
      <w:pPr>
        <w:snapToGrid w:val="0"/>
        <w:spacing w:beforeLines="200" w:before="624" w:afterLines="100" w:after="312"/>
        <w:ind w:firstLineChars="1000" w:firstLine="2800"/>
        <w:outlineLvl w:val="1"/>
        <w:rPr>
          <w:rFonts w:ascii="宋体" w:eastAsia="黑体"/>
          <w:sz w:val="28"/>
          <w:szCs w:val="28"/>
        </w:rPr>
      </w:pPr>
      <w:r>
        <w:rPr>
          <w:rFonts w:ascii="宋体" w:eastAsia="黑体" w:hint="eastAsia"/>
          <w:sz w:val="28"/>
          <w:szCs w:val="28"/>
        </w:rPr>
        <w:lastRenderedPageBreak/>
        <w:t>（二）</w:t>
      </w:r>
      <w:r>
        <w:rPr>
          <w:rFonts w:ascii="宋体" w:eastAsia="黑体" w:hint="eastAsia"/>
          <w:sz w:val="28"/>
          <w:szCs w:val="28"/>
        </w:rPr>
        <w:t>上海</w:t>
      </w:r>
      <w:r>
        <w:rPr>
          <w:rFonts w:ascii="宋体" w:eastAsia="黑体" w:hint="eastAsia"/>
          <w:sz w:val="28"/>
          <w:szCs w:val="28"/>
        </w:rPr>
        <w:t>区划代码</w:t>
      </w:r>
    </w:p>
    <w:tbl>
      <w:tblPr>
        <w:tblW w:w="8123" w:type="dxa"/>
        <w:jc w:val="center"/>
        <w:tblBorders>
          <w:top w:val="single" w:sz="8" w:space="0" w:color="auto"/>
          <w:bottom w:val="single" w:sz="8"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5"/>
        <w:gridCol w:w="2019"/>
        <w:gridCol w:w="18"/>
        <w:gridCol w:w="1806"/>
        <w:gridCol w:w="22"/>
        <w:gridCol w:w="2372"/>
        <w:gridCol w:w="26"/>
        <w:gridCol w:w="1816"/>
        <w:gridCol w:w="29"/>
      </w:tblGrid>
      <w:tr w:rsidR="00D823A3">
        <w:trPr>
          <w:gridAfter w:val="1"/>
          <w:wAfter w:w="29" w:type="dxa"/>
          <w:trHeight w:val="567"/>
          <w:jc w:val="center"/>
        </w:trPr>
        <w:tc>
          <w:tcPr>
            <w:tcW w:w="2034" w:type="dxa"/>
            <w:gridSpan w:val="2"/>
            <w:shd w:val="clear" w:color="auto" w:fill="auto"/>
            <w:tcMar>
              <w:top w:w="15" w:type="dxa"/>
              <w:left w:w="15" w:type="dxa"/>
              <w:bottom w:w="0" w:type="dxa"/>
              <w:right w:w="15" w:type="dxa"/>
            </w:tcMar>
            <w:vAlign w:val="center"/>
          </w:tcPr>
          <w:p w:rsidR="00D823A3" w:rsidRDefault="00AB7052">
            <w:pPr>
              <w:spacing w:line="280" w:lineRule="exact"/>
              <w:jc w:val="center"/>
              <w:rPr>
                <w:rFonts w:ascii="黑体" w:eastAsia="黑体" w:hAnsi="黑体" w:cs="宋体"/>
                <w:sz w:val="18"/>
                <w:szCs w:val="18"/>
              </w:rPr>
            </w:pPr>
            <w:r>
              <w:rPr>
                <w:rFonts w:ascii="黑体" w:eastAsia="黑体" w:hAnsi="黑体" w:hint="eastAsia"/>
                <w:sz w:val="18"/>
                <w:szCs w:val="18"/>
              </w:rPr>
              <w:t>城市名称</w:t>
            </w:r>
          </w:p>
        </w:tc>
        <w:tc>
          <w:tcPr>
            <w:tcW w:w="1824" w:type="dxa"/>
            <w:gridSpan w:val="2"/>
            <w:shd w:val="clear" w:color="auto" w:fill="auto"/>
            <w:tcMar>
              <w:top w:w="15" w:type="dxa"/>
              <w:left w:w="15" w:type="dxa"/>
              <w:bottom w:w="0" w:type="dxa"/>
              <w:right w:w="15" w:type="dxa"/>
            </w:tcMar>
            <w:vAlign w:val="center"/>
          </w:tcPr>
          <w:p w:rsidR="00D823A3" w:rsidRDefault="00AB7052">
            <w:pPr>
              <w:spacing w:line="280" w:lineRule="exact"/>
              <w:jc w:val="center"/>
              <w:rPr>
                <w:rFonts w:ascii="黑体" w:eastAsia="黑体" w:hAnsi="黑体" w:cs="宋体"/>
                <w:sz w:val="18"/>
                <w:szCs w:val="18"/>
              </w:rPr>
            </w:pPr>
            <w:r>
              <w:rPr>
                <w:rFonts w:ascii="黑体" w:eastAsia="黑体" w:hAnsi="黑体" w:hint="eastAsia"/>
                <w:sz w:val="18"/>
                <w:szCs w:val="18"/>
              </w:rPr>
              <w:t>城市代码</w:t>
            </w:r>
          </w:p>
        </w:tc>
        <w:tc>
          <w:tcPr>
            <w:tcW w:w="2394" w:type="dxa"/>
            <w:gridSpan w:val="2"/>
            <w:shd w:val="clear" w:color="auto" w:fill="auto"/>
            <w:tcMar>
              <w:top w:w="15" w:type="dxa"/>
              <w:left w:w="15" w:type="dxa"/>
              <w:bottom w:w="0" w:type="dxa"/>
              <w:right w:w="15" w:type="dxa"/>
            </w:tcMar>
            <w:vAlign w:val="center"/>
          </w:tcPr>
          <w:p w:rsidR="00D823A3" w:rsidRDefault="00AB7052">
            <w:pPr>
              <w:spacing w:line="280" w:lineRule="exact"/>
              <w:jc w:val="center"/>
              <w:rPr>
                <w:rFonts w:ascii="黑体" w:eastAsia="黑体" w:hAnsi="黑体" w:cs="宋体"/>
                <w:sz w:val="18"/>
                <w:szCs w:val="18"/>
              </w:rPr>
            </w:pPr>
            <w:r>
              <w:rPr>
                <w:rFonts w:ascii="黑体" w:eastAsia="黑体" w:hAnsi="黑体" w:hint="eastAsia"/>
                <w:sz w:val="18"/>
                <w:szCs w:val="18"/>
              </w:rPr>
              <w:t>辖区名称</w:t>
            </w:r>
          </w:p>
        </w:tc>
        <w:tc>
          <w:tcPr>
            <w:tcW w:w="1842" w:type="dxa"/>
            <w:gridSpan w:val="2"/>
            <w:shd w:val="clear" w:color="auto" w:fill="auto"/>
            <w:tcMar>
              <w:top w:w="15" w:type="dxa"/>
              <w:left w:w="15" w:type="dxa"/>
              <w:bottom w:w="0" w:type="dxa"/>
              <w:right w:w="15" w:type="dxa"/>
            </w:tcMar>
            <w:vAlign w:val="center"/>
          </w:tcPr>
          <w:p w:rsidR="00D823A3" w:rsidRDefault="00AB7052">
            <w:pPr>
              <w:spacing w:line="280" w:lineRule="exact"/>
              <w:jc w:val="center"/>
              <w:rPr>
                <w:rFonts w:ascii="黑体" w:eastAsia="黑体" w:hAnsi="黑体" w:cs="宋体"/>
                <w:sz w:val="18"/>
                <w:szCs w:val="18"/>
              </w:rPr>
            </w:pPr>
            <w:r>
              <w:rPr>
                <w:rFonts w:ascii="黑体" w:eastAsia="黑体" w:hAnsi="黑体" w:hint="eastAsia"/>
                <w:sz w:val="18"/>
                <w:szCs w:val="18"/>
              </w:rPr>
              <w:t>辖区代码</w:t>
            </w:r>
          </w:p>
        </w:tc>
      </w:tr>
      <w:tr w:rsidR="00D823A3">
        <w:trPr>
          <w:gridBefore w:val="1"/>
          <w:wBefore w:w="15" w:type="dxa"/>
          <w:trHeight w:val="352"/>
          <w:jc w:val="center"/>
        </w:trPr>
        <w:tc>
          <w:tcPr>
            <w:tcW w:w="2037" w:type="dxa"/>
            <w:gridSpan w:val="2"/>
            <w:vMerge w:val="restart"/>
            <w:shd w:val="clear" w:color="auto" w:fill="auto"/>
            <w:noWrap/>
            <w:tcMar>
              <w:top w:w="15" w:type="dxa"/>
              <w:left w:w="15" w:type="dxa"/>
              <w:bottom w:w="0" w:type="dxa"/>
              <w:right w:w="15" w:type="dxa"/>
            </w:tcMar>
            <w:vAlign w:val="center"/>
          </w:tcPr>
          <w:p w:rsidR="00D823A3" w:rsidRDefault="00AB7052">
            <w:pPr>
              <w:jc w:val="center"/>
              <w:rPr>
                <w:rFonts w:ascii="宋体" w:hAnsi="宋体" w:cs="宋体"/>
                <w:sz w:val="18"/>
                <w:szCs w:val="18"/>
              </w:rPr>
            </w:pPr>
            <w:r>
              <w:rPr>
                <w:rFonts w:ascii="宋体" w:hAnsi="宋体" w:hint="eastAsia"/>
                <w:sz w:val="18"/>
                <w:szCs w:val="18"/>
              </w:rPr>
              <w:t>上</w:t>
            </w:r>
            <w:r>
              <w:rPr>
                <w:rFonts w:ascii="宋体" w:hAnsi="宋体" w:hint="eastAsia"/>
                <w:sz w:val="18"/>
                <w:szCs w:val="18"/>
              </w:rPr>
              <w:t xml:space="preserve">    </w:t>
            </w:r>
            <w:r>
              <w:rPr>
                <w:rFonts w:ascii="宋体" w:hAnsi="宋体" w:hint="eastAsia"/>
                <w:sz w:val="18"/>
                <w:szCs w:val="18"/>
              </w:rPr>
              <w:t>海</w:t>
            </w:r>
          </w:p>
        </w:tc>
        <w:tc>
          <w:tcPr>
            <w:tcW w:w="1828" w:type="dxa"/>
            <w:gridSpan w:val="2"/>
            <w:vMerge w:val="restart"/>
            <w:shd w:val="clear" w:color="auto" w:fill="auto"/>
            <w:noWrap/>
            <w:tcMar>
              <w:top w:w="15" w:type="dxa"/>
              <w:left w:w="15" w:type="dxa"/>
              <w:bottom w:w="0" w:type="dxa"/>
              <w:right w:w="15" w:type="dxa"/>
            </w:tcMar>
            <w:vAlign w:val="center"/>
          </w:tcPr>
          <w:p w:rsidR="00D823A3" w:rsidRDefault="00AB7052">
            <w:pPr>
              <w:jc w:val="center"/>
              <w:rPr>
                <w:rFonts w:ascii="宋体" w:hAnsi="宋体" w:cs="宋体"/>
                <w:sz w:val="18"/>
                <w:szCs w:val="18"/>
              </w:rPr>
            </w:pPr>
            <w:r>
              <w:rPr>
                <w:rFonts w:ascii="宋体" w:hAnsi="宋体" w:hint="eastAsia"/>
                <w:sz w:val="18"/>
                <w:szCs w:val="18"/>
              </w:rPr>
              <w:t>3101</w:t>
            </w:r>
          </w:p>
        </w:tc>
        <w:tc>
          <w:tcPr>
            <w:tcW w:w="2398" w:type="dxa"/>
            <w:gridSpan w:val="2"/>
            <w:shd w:val="clear" w:color="auto" w:fill="auto"/>
            <w:noWrap/>
            <w:tcMar>
              <w:top w:w="15" w:type="dxa"/>
              <w:left w:w="15" w:type="dxa"/>
              <w:bottom w:w="0" w:type="dxa"/>
              <w:right w:w="15" w:type="dxa"/>
            </w:tcMar>
            <w:vAlign w:val="center"/>
          </w:tcPr>
          <w:p w:rsidR="00D823A3" w:rsidRDefault="00AB7052">
            <w:pPr>
              <w:ind w:firstLineChars="50" w:firstLine="90"/>
              <w:rPr>
                <w:rFonts w:ascii="宋体" w:hAnsi="宋体" w:cs="宋体"/>
                <w:sz w:val="18"/>
                <w:szCs w:val="18"/>
              </w:rPr>
            </w:pPr>
            <w:r>
              <w:rPr>
                <w:rFonts w:ascii="宋体" w:hAnsi="宋体" w:hint="eastAsia"/>
                <w:sz w:val="18"/>
                <w:szCs w:val="18"/>
              </w:rPr>
              <w:t>黄浦区</w:t>
            </w:r>
          </w:p>
        </w:tc>
        <w:tc>
          <w:tcPr>
            <w:tcW w:w="1845" w:type="dxa"/>
            <w:gridSpan w:val="2"/>
            <w:shd w:val="clear" w:color="auto" w:fill="auto"/>
            <w:noWrap/>
            <w:tcMar>
              <w:top w:w="15" w:type="dxa"/>
              <w:left w:w="15" w:type="dxa"/>
              <w:bottom w:w="0" w:type="dxa"/>
              <w:right w:w="15" w:type="dxa"/>
            </w:tcMar>
            <w:vAlign w:val="center"/>
          </w:tcPr>
          <w:p w:rsidR="00D823A3" w:rsidRDefault="00AB7052">
            <w:pPr>
              <w:jc w:val="center"/>
              <w:rPr>
                <w:rFonts w:ascii="宋体" w:hAnsi="宋体" w:cs="宋体"/>
                <w:sz w:val="18"/>
                <w:szCs w:val="18"/>
              </w:rPr>
            </w:pPr>
            <w:r>
              <w:rPr>
                <w:rFonts w:ascii="宋体" w:hAnsi="宋体" w:hint="eastAsia"/>
                <w:sz w:val="18"/>
                <w:szCs w:val="18"/>
              </w:rPr>
              <w:t>01</w:t>
            </w:r>
          </w:p>
        </w:tc>
      </w:tr>
      <w:tr w:rsidR="00D823A3">
        <w:trPr>
          <w:gridBefore w:val="1"/>
          <w:wBefore w:w="15" w:type="dxa"/>
          <w:trHeight w:val="372"/>
          <w:jc w:val="center"/>
        </w:trPr>
        <w:tc>
          <w:tcPr>
            <w:tcW w:w="2037" w:type="dxa"/>
            <w:gridSpan w:val="2"/>
            <w:vMerge/>
            <w:vAlign w:val="center"/>
          </w:tcPr>
          <w:p w:rsidR="00D823A3" w:rsidRDefault="00D823A3">
            <w:pPr>
              <w:rPr>
                <w:rFonts w:ascii="宋体" w:hAnsi="宋体" w:cs="宋体"/>
                <w:sz w:val="18"/>
                <w:szCs w:val="18"/>
              </w:rPr>
            </w:pPr>
          </w:p>
        </w:tc>
        <w:tc>
          <w:tcPr>
            <w:tcW w:w="1828" w:type="dxa"/>
            <w:gridSpan w:val="2"/>
            <w:vMerge/>
            <w:vAlign w:val="center"/>
          </w:tcPr>
          <w:p w:rsidR="00D823A3" w:rsidRDefault="00D823A3">
            <w:pPr>
              <w:rPr>
                <w:rFonts w:ascii="宋体" w:hAnsi="宋体" w:cs="宋体"/>
                <w:sz w:val="18"/>
                <w:szCs w:val="18"/>
              </w:rPr>
            </w:pPr>
          </w:p>
        </w:tc>
        <w:tc>
          <w:tcPr>
            <w:tcW w:w="2398" w:type="dxa"/>
            <w:gridSpan w:val="2"/>
            <w:shd w:val="clear" w:color="auto" w:fill="auto"/>
            <w:noWrap/>
            <w:tcMar>
              <w:top w:w="15" w:type="dxa"/>
              <w:left w:w="15" w:type="dxa"/>
              <w:bottom w:w="0" w:type="dxa"/>
              <w:right w:w="15" w:type="dxa"/>
            </w:tcMar>
            <w:vAlign w:val="center"/>
          </w:tcPr>
          <w:p w:rsidR="00D823A3" w:rsidRDefault="00AB7052">
            <w:pPr>
              <w:ind w:firstLineChars="50" w:firstLine="90"/>
              <w:rPr>
                <w:rFonts w:ascii="宋体" w:hAnsi="宋体" w:cs="宋体"/>
                <w:sz w:val="18"/>
                <w:szCs w:val="18"/>
              </w:rPr>
            </w:pPr>
            <w:r>
              <w:rPr>
                <w:rFonts w:ascii="宋体" w:hAnsi="宋体" w:hint="eastAsia"/>
                <w:sz w:val="18"/>
                <w:szCs w:val="18"/>
              </w:rPr>
              <w:t>徐汇区</w:t>
            </w:r>
          </w:p>
        </w:tc>
        <w:tc>
          <w:tcPr>
            <w:tcW w:w="1845" w:type="dxa"/>
            <w:gridSpan w:val="2"/>
            <w:shd w:val="clear" w:color="auto" w:fill="auto"/>
            <w:noWrap/>
            <w:tcMar>
              <w:top w:w="15" w:type="dxa"/>
              <w:left w:w="15" w:type="dxa"/>
              <w:bottom w:w="0" w:type="dxa"/>
              <w:right w:w="15" w:type="dxa"/>
            </w:tcMar>
            <w:vAlign w:val="center"/>
          </w:tcPr>
          <w:p w:rsidR="00D823A3" w:rsidRDefault="00AB7052">
            <w:pPr>
              <w:jc w:val="center"/>
              <w:rPr>
                <w:rFonts w:ascii="宋体" w:hAnsi="宋体" w:cs="宋体"/>
                <w:sz w:val="18"/>
                <w:szCs w:val="18"/>
              </w:rPr>
            </w:pPr>
            <w:r>
              <w:rPr>
                <w:rFonts w:ascii="宋体" w:hAnsi="宋体" w:hint="eastAsia"/>
                <w:sz w:val="18"/>
                <w:szCs w:val="18"/>
              </w:rPr>
              <w:t>04</w:t>
            </w:r>
          </w:p>
        </w:tc>
      </w:tr>
      <w:tr w:rsidR="00D823A3">
        <w:trPr>
          <w:gridBefore w:val="1"/>
          <w:wBefore w:w="15" w:type="dxa"/>
          <w:trHeight w:val="372"/>
          <w:jc w:val="center"/>
        </w:trPr>
        <w:tc>
          <w:tcPr>
            <w:tcW w:w="2037" w:type="dxa"/>
            <w:gridSpan w:val="2"/>
            <w:vMerge/>
            <w:vAlign w:val="center"/>
          </w:tcPr>
          <w:p w:rsidR="00D823A3" w:rsidRDefault="00D823A3">
            <w:pPr>
              <w:rPr>
                <w:rFonts w:ascii="宋体" w:hAnsi="宋体" w:cs="宋体"/>
                <w:sz w:val="18"/>
                <w:szCs w:val="18"/>
              </w:rPr>
            </w:pPr>
          </w:p>
        </w:tc>
        <w:tc>
          <w:tcPr>
            <w:tcW w:w="1828" w:type="dxa"/>
            <w:gridSpan w:val="2"/>
            <w:vMerge/>
            <w:vAlign w:val="center"/>
          </w:tcPr>
          <w:p w:rsidR="00D823A3" w:rsidRDefault="00D823A3">
            <w:pPr>
              <w:rPr>
                <w:rFonts w:ascii="宋体" w:hAnsi="宋体" w:cs="宋体"/>
                <w:sz w:val="18"/>
                <w:szCs w:val="18"/>
              </w:rPr>
            </w:pPr>
          </w:p>
        </w:tc>
        <w:tc>
          <w:tcPr>
            <w:tcW w:w="2398" w:type="dxa"/>
            <w:gridSpan w:val="2"/>
            <w:shd w:val="clear" w:color="auto" w:fill="auto"/>
            <w:noWrap/>
            <w:tcMar>
              <w:top w:w="15" w:type="dxa"/>
              <w:left w:w="15" w:type="dxa"/>
              <w:bottom w:w="0" w:type="dxa"/>
              <w:right w:w="15" w:type="dxa"/>
            </w:tcMar>
            <w:vAlign w:val="center"/>
          </w:tcPr>
          <w:p w:rsidR="00D823A3" w:rsidRDefault="00AB7052">
            <w:pPr>
              <w:ind w:firstLineChars="50" w:firstLine="90"/>
              <w:rPr>
                <w:rFonts w:ascii="宋体" w:hAnsi="宋体" w:cs="宋体"/>
                <w:sz w:val="18"/>
                <w:szCs w:val="18"/>
              </w:rPr>
            </w:pPr>
            <w:r>
              <w:rPr>
                <w:rFonts w:ascii="宋体" w:hAnsi="宋体" w:hint="eastAsia"/>
                <w:sz w:val="18"/>
                <w:szCs w:val="18"/>
              </w:rPr>
              <w:t>长宁区</w:t>
            </w:r>
          </w:p>
        </w:tc>
        <w:tc>
          <w:tcPr>
            <w:tcW w:w="1845" w:type="dxa"/>
            <w:gridSpan w:val="2"/>
            <w:shd w:val="clear" w:color="auto" w:fill="auto"/>
            <w:noWrap/>
            <w:tcMar>
              <w:top w:w="15" w:type="dxa"/>
              <w:left w:w="15" w:type="dxa"/>
              <w:bottom w:w="0" w:type="dxa"/>
              <w:right w:w="15" w:type="dxa"/>
            </w:tcMar>
            <w:vAlign w:val="center"/>
          </w:tcPr>
          <w:p w:rsidR="00D823A3" w:rsidRDefault="00AB7052">
            <w:pPr>
              <w:jc w:val="center"/>
              <w:rPr>
                <w:rFonts w:ascii="宋体" w:hAnsi="宋体" w:cs="宋体"/>
                <w:sz w:val="18"/>
                <w:szCs w:val="18"/>
              </w:rPr>
            </w:pPr>
            <w:r>
              <w:rPr>
                <w:rFonts w:ascii="宋体" w:hAnsi="宋体" w:hint="eastAsia"/>
                <w:sz w:val="18"/>
                <w:szCs w:val="18"/>
              </w:rPr>
              <w:t>05</w:t>
            </w:r>
          </w:p>
        </w:tc>
      </w:tr>
      <w:tr w:rsidR="00D823A3">
        <w:trPr>
          <w:gridBefore w:val="1"/>
          <w:wBefore w:w="15" w:type="dxa"/>
          <w:trHeight w:val="372"/>
          <w:jc w:val="center"/>
        </w:trPr>
        <w:tc>
          <w:tcPr>
            <w:tcW w:w="2037" w:type="dxa"/>
            <w:gridSpan w:val="2"/>
            <w:vMerge/>
            <w:vAlign w:val="center"/>
          </w:tcPr>
          <w:p w:rsidR="00D823A3" w:rsidRDefault="00D823A3">
            <w:pPr>
              <w:rPr>
                <w:rFonts w:ascii="宋体" w:hAnsi="宋体" w:cs="宋体"/>
                <w:sz w:val="18"/>
                <w:szCs w:val="18"/>
              </w:rPr>
            </w:pPr>
          </w:p>
        </w:tc>
        <w:tc>
          <w:tcPr>
            <w:tcW w:w="1828" w:type="dxa"/>
            <w:gridSpan w:val="2"/>
            <w:vMerge/>
            <w:vAlign w:val="center"/>
          </w:tcPr>
          <w:p w:rsidR="00D823A3" w:rsidRDefault="00D823A3">
            <w:pPr>
              <w:rPr>
                <w:rFonts w:ascii="宋体" w:hAnsi="宋体" w:cs="宋体"/>
                <w:sz w:val="18"/>
                <w:szCs w:val="18"/>
              </w:rPr>
            </w:pPr>
          </w:p>
        </w:tc>
        <w:tc>
          <w:tcPr>
            <w:tcW w:w="2398" w:type="dxa"/>
            <w:gridSpan w:val="2"/>
            <w:shd w:val="clear" w:color="auto" w:fill="auto"/>
            <w:noWrap/>
            <w:tcMar>
              <w:top w:w="15" w:type="dxa"/>
              <w:left w:w="15" w:type="dxa"/>
              <w:bottom w:w="0" w:type="dxa"/>
              <w:right w:w="15" w:type="dxa"/>
            </w:tcMar>
            <w:vAlign w:val="center"/>
          </w:tcPr>
          <w:p w:rsidR="00D823A3" w:rsidRDefault="00AB7052">
            <w:pPr>
              <w:ind w:firstLineChars="50" w:firstLine="90"/>
              <w:rPr>
                <w:rFonts w:ascii="宋体" w:hAnsi="宋体" w:cs="宋体"/>
                <w:sz w:val="18"/>
                <w:szCs w:val="18"/>
              </w:rPr>
            </w:pPr>
            <w:r>
              <w:rPr>
                <w:rFonts w:ascii="宋体" w:hAnsi="宋体" w:hint="eastAsia"/>
                <w:sz w:val="18"/>
                <w:szCs w:val="18"/>
              </w:rPr>
              <w:t>静安区</w:t>
            </w:r>
          </w:p>
        </w:tc>
        <w:tc>
          <w:tcPr>
            <w:tcW w:w="1845" w:type="dxa"/>
            <w:gridSpan w:val="2"/>
            <w:shd w:val="clear" w:color="auto" w:fill="auto"/>
            <w:noWrap/>
            <w:tcMar>
              <w:top w:w="15" w:type="dxa"/>
              <w:left w:w="15" w:type="dxa"/>
              <w:bottom w:w="0" w:type="dxa"/>
              <w:right w:w="15" w:type="dxa"/>
            </w:tcMar>
            <w:vAlign w:val="center"/>
          </w:tcPr>
          <w:p w:rsidR="00D823A3" w:rsidRDefault="00AB7052">
            <w:pPr>
              <w:jc w:val="center"/>
              <w:rPr>
                <w:rFonts w:ascii="宋体" w:hAnsi="宋体" w:cs="宋体"/>
                <w:sz w:val="18"/>
                <w:szCs w:val="18"/>
              </w:rPr>
            </w:pPr>
            <w:r>
              <w:rPr>
                <w:rFonts w:ascii="宋体" w:hAnsi="宋体" w:hint="eastAsia"/>
                <w:sz w:val="18"/>
                <w:szCs w:val="18"/>
              </w:rPr>
              <w:t>06</w:t>
            </w:r>
          </w:p>
        </w:tc>
      </w:tr>
      <w:tr w:rsidR="00D823A3">
        <w:trPr>
          <w:gridBefore w:val="1"/>
          <w:wBefore w:w="15" w:type="dxa"/>
          <w:trHeight w:val="372"/>
          <w:jc w:val="center"/>
        </w:trPr>
        <w:tc>
          <w:tcPr>
            <w:tcW w:w="2037" w:type="dxa"/>
            <w:gridSpan w:val="2"/>
            <w:vMerge/>
            <w:vAlign w:val="center"/>
          </w:tcPr>
          <w:p w:rsidR="00D823A3" w:rsidRDefault="00D823A3">
            <w:pPr>
              <w:rPr>
                <w:rFonts w:ascii="宋体" w:hAnsi="宋体" w:cs="宋体"/>
                <w:sz w:val="18"/>
                <w:szCs w:val="18"/>
              </w:rPr>
            </w:pPr>
          </w:p>
        </w:tc>
        <w:tc>
          <w:tcPr>
            <w:tcW w:w="1828" w:type="dxa"/>
            <w:gridSpan w:val="2"/>
            <w:vMerge/>
            <w:vAlign w:val="center"/>
          </w:tcPr>
          <w:p w:rsidR="00D823A3" w:rsidRDefault="00D823A3">
            <w:pPr>
              <w:rPr>
                <w:rFonts w:ascii="宋体" w:hAnsi="宋体" w:cs="宋体"/>
                <w:sz w:val="18"/>
                <w:szCs w:val="18"/>
              </w:rPr>
            </w:pPr>
          </w:p>
        </w:tc>
        <w:tc>
          <w:tcPr>
            <w:tcW w:w="2398" w:type="dxa"/>
            <w:gridSpan w:val="2"/>
            <w:shd w:val="clear" w:color="auto" w:fill="auto"/>
            <w:noWrap/>
            <w:tcMar>
              <w:top w:w="15" w:type="dxa"/>
              <w:left w:w="15" w:type="dxa"/>
              <w:bottom w:w="0" w:type="dxa"/>
              <w:right w:w="15" w:type="dxa"/>
            </w:tcMar>
            <w:vAlign w:val="center"/>
          </w:tcPr>
          <w:p w:rsidR="00D823A3" w:rsidRDefault="00AB7052">
            <w:pPr>
              <w:ind w:firstLineChars="50" w:firstLine="90"/>
              <w:rPr>
                <w:rFonts w:ascii="宋体" w:hAnsi="宋体" w:cs="宋体"/>
                <w:sz w:val="18"/>
                <w:szCs w:val="18"/>
              </w:rPr>
            </w:pPr>
            <w:r>
              <w:rPr>
                <w:rFonts w:ascii="宋体" w:hAnsi="宋体" w:hint="eastAsia"/>
                <w:sz w:val="18"/>
                <w:szCs w:val="18"/>
              </w:rPr>
              <w:t>普陀区</w:t>
            </w:r>
          </w:p>
        </w:tc>
        <w:tc>
          <w:tcPr>
            <w:tcW w:w="1845" w:type="dxa"/>
            <w:gridSpan w:val="2"/>
            <w:shd w:val="clear" w:color="auto" w:fill="auto"/>
            <w:noWrap/>
            <w:tcMar>
              <w:top w:w="15" w:type="dxa"/>
              <w:left w:w="15" w:type="dxa"/>
              <w:bottom w:w="0" w:type="dxa"/>
              <w:right w:w="15" w:type="dxa"/>
            </w:tcMar>
            <w:vAlign w:val="center"/>
          </w:tcPr>
          <w:p w:rsidR="00D823A3" w:rsidRDefault="00AB7052">
            <w:pPr>
              <w:jc w:val="center"/>
              <w:rPr>
                <w:rFonts w:ascii="宋体" w:hAnsi="宋体" w:cs="宋体"/>
                <w:sz w:val="18"/>
                <w:szCs w:val="18"/>
              </w:rPr>
            </w:pPr>
            <w:r>
              <w:rPr>
                <w:rFonts w:ascii="宋体" w:hAnsi="宋体" w:hint="eastAsia"/>
                <w:sz w:val="18"/>
                <w:szCs w:val="18"/>
              </w:rPr>
              <w:t>07</w:t>
            </w:r>
          </w:p>
        </w:tc>
      </w:tr>
      <w:tr w:rsidR="00D823A3">
        <w:trPr>
          <w:gridBefore w:val="1"/>
          <w:wBefore w:w="15" w:type="dxa"/>
          <w:trHeight w:val="372"/>
          <w:jc w:val="center"/>
        </w:trPr>
        <w:tc>
          <w:tcPr>
            <w:tcW w:w="2037" w:type="dxa"/>
            <w:gridSpan w:val="2"/>
            <w:vMerge/>
            <w:vAlign w:val="center"/>
          </w:tcPr>
          <w:p w:rsidR="00D823A3" w:rsidRDefault="00D823A3">
            <w:pPr>
              <w:rPr>
                <w:rFonts w:ascii="宋体" w:hAnsi="宋体" w:cs="宋体"/>
                <w:sz w:val="18"/>
                <w:szCs w:val="18"/>
              </w:rPr>
            </w:pPr>
          </w:p>
        </w:tc>
        <w:tc>
          <w:tcPr>
            <w:tcW w:w="1828" w:type="dxa"/>
            <w:gridSpan w:val="2"/>
            <w:vMerge/>
            <w:vAlign w:val="center"/>
          </w:tcPr>
          <w:p w:rsidR="00D823A3" w:rsidRDefault="00D823A3">
            <w:pPr>
              <w:rPr>
                <w:rFonts w:ascii="宋体" w:hAnsi="宋体" w:cs="宋体"/>
                <w:sz w:val="18"/>
                <w:szCs w:val="18"/>
              </w:rPr>
            </w:pPr>
          </w:p>
        </w:tc>
        <w:tc>
          <w:tcPr>
            <w:tcW w:w="2398" w:type="dxa"/>
            <w:gridSpan w:val="2"/>
            <w:shd w:val="clear" w:color="auto" w:fill="auto"/>
            <w:noWrap/>
            <w:tcMar>
              <w:top w:w="15" w:type="dxa"/>
              <w:left w:w="15" w:type="dxa"/>
              <w:bottom w:w="0" w:type="dxa"/>
              <w:right w:w="15" w:type="dxa"/>
            </w:tcMar>
            <w:vAlign w:val="center"/>
          </w:tcPr>
          <w:p w:rsidR="00D823A3" w:rsidRDefault="00AB7052">
            <w:pPr>
              <w:ind w:firstLineChars="50" w:firstLine="90"/>
              <w:rPr>
                <w:rFonts w:ascii="宋体" w:hAnsi="宋体" w:cs="宋体"/>
                <w:sz w:val="18"/>
                <w:szCs w:val="18"/>
              </w:rPr>
            </w:pPr>
            <w:r>
              <w:rPr>
                <w:rFonts w:ascii="宋体" w:hAnsi="宋体" w:hint="eastAsia"/>
                <w:sz w:val="18"/>
                <w:szCs w:val="18"/>
              </w:rPr>
              <w:t>虹口区</w:t>
            </w:r>
          </w:p>
        </w:tc>
        <w:tc>
          <w:tcPr>
            <w:tcW w:w="1845" w:type="dxa"/>
            <w:gridSpan w:val="2"/>
            <w:shd w:val="clear" w:color="auto" w:fill="auto"/>
            <w:noWrap/>
            <w:tcMar>
              <w:top w:w="15" w:type="dxa"/>
              <w:left w:w="15" w:type="dxa"/>
              <w:bottom w:w="0" w:type="dxa"/>
              <w:right w:w="15" w:type="dxa"/>
            </w:tcMar>
            <w:vAlign w:val="center"/>
          </w:tcPr>
          <w:p w:rsidR="00D823A3" w:rsidRDefault="00AB7052">
            <w:pPr>
              <w:jc w:val="center"/>
              <w:rPr>
                <w:rFonts w:ascii="宋体" w:hAnsi="宋体" w:cs="宋体"/>
                <w:sz w:val="18"/>
                <w:szCs w:val="18"/>
              </w:rPr>
            </w:pPr>
            <w:r>
              <w:rPr>
                <w:rFonts w:ascii="宋体" w:hAnsi="宋体" w:hint="eastAsia"/>
                <w:sz w:val="18"/>
                <w:szCs w:val="18"/>
              </w:rPr>
              <w:t>09</w:t>
            </w:r>
          </w:p>
        </w:tc>
      </w:tr>
      <w:tr w:rsidR="00D823A3">
        <w:trPr>
          <w:gridBefore w:val="1"/>
          <w:wBefore w:w="15" w:type="dxa"/>
          <w:trHeight w:val="372"/>
          <w:jc w:val="center"/>
        </w:trPr>
        <w:tc>
          <w:tcPr>
            <w:tcW w:w="2037" w:type="dxa"/>
            <w:gridSpan w:val="2"/>
            <w:vMerge/>
            <w:vAlign w:val="center"/>
          </w:tcPr>
          <w:p w:rsidR="00D823A3" w:rsidRDefault="00D823A3">
            <w:pPr>
              <w:rPr>
                <w:rFonts w:ascii="宋体" w:hAnsi="宋体" w:cs="宋体"/>
                <w:sz w:val="18"/>
                <w:szCs w:val="18"/>
              </w:rPr>
            </w:pPr>
          </w:p>
        </w:tc>
        <w:tc>
          <w:tcPr>
            <w:tcW w:w="1828" w:type="dxa"/>
            <w:gridSpan w:val="2"/>
            <w:vMerge/>
            <w:vAlign w:val="center"/>
          </w:tcPr>
          <w:p w:rsidR="00D823A3" w:rsidRDefault="00D823A3">
            <w:pPr>
              <w:rPr>
                <w:rFonts w:ascii="宋体" w:hAnsi="宋体" w:cs="宋体"/>
                <w:sz w:val="18"/>
                <w:szCs w:val="18"/>
              </w:rPr>
            </w:pPr>
          </w:p>
        </w:tc>
        <w:tc>
          <w:tcPr>
            <w:tcW w:w="2398" w:type="dxa"/>
            <w:gridSpan w:val="2"/>
            <w:shd w:val="clear" w:color="auto" w:fill="auto"/>
            <w:noWrap/>
            <w:tcMar>
              <w:top w:w="15" w:type="dxa"/>
              <w:left w:w="15" w:type="dxa"/>
              <w:bottom w:w="0" w:type="dxa"/>
              <w:right w:w="15" w:type="dxa"/>
            </w:tcMar>
            <w:vAlign w:val="center"/>
          </w:tcPr>
          <w:p w:rsidR="00D823A3" w:rsidRDefault="00AB7052">
            <w:pPr>
              <w:ind w:firstLineChars="50" w:firstLine="90"/>
              <w:rPr>
                <w:rFonts w:ascii="宋体" w:hAnsi="宋体" w:cs="宋体"/>
                <w:sz w:val="18"/>
                <w:szCs w:val="18"/>
              </w:rPr>
            </w:pPr>
            <w:r>
              <w:rPr>
                <w:rFonts w:ascii="宋体" w:hAnsi="宋体" w:hint="eastAsia"/>
                <w:sz w:val="18"/>
                <w:szCs w:val="18"/>
              </w:rPr>
              <w:t>杨浦区</w:t>
            </w:r>
          </w:p>
        </w:tc>
        <w:tc>
          <w:tcPr>
            <w:tcW w:w="1845" w:type="dxa"/>
            <w:gridSpan w:val="2"/>
            <w:shd w:val="clear" w:color="auto" w:fill="auto"/>
            <w:noWrap/>
            <w:tcMar>
              <w:top w:w="15" w:type="dxa"/>
              <w:left w:w="15" w:type="dxa"/>
              <w:bottom w:w="0" w:type="dxa"/>
              <w:right w:w="15" w:type="dxa"/>
            </w:tcMar>
            <w:vAlign w:val="center"/>
          </w:tcPr>
          <w:p w:rsidR="00D823A3" w:rsidRDefault="00AB7052">
            <w:pPr>
              <w:jc w:val="center"/>
              <w:rPr>
                <w:rFonts w:ascii="宋体" w:hAnsi="宋体" w:cs="宋体"/>
                <w:sz w:val="18"/>
                <w:szCs w:val="18"/>
              </w:rPr>
            </w:pPr>
            <w:r>
              <w:rPr>
                <w:rFonts w:ascii="宋体" w:hAnsi="宋体" w:hint="eastAsia"/>
                <w:sz w:val="18"/>
                <w:szCs w:val="18"/>
              </w:rPr>
              <w:t>10</w:t>
            </w:r>
          </w:p>
        </w:tc>
      </w:tr>
      <w:tr w:rsidR="00D823A3">
        <w:trPr>
          <w:gridBefore w:val="1"/>
          <w:wBefore w:w="15" w:type="dxa"/>
          <w:trHeight w:val="372"/>
          <w:jc w:val="center"/>
        </w:trPr>
        <w:tc>
          <w:tcPr>
            <w:tcW w:w="2037" w:type="dxa"/>
            <w:gridSpan w:val="2"/>
            <w:vMerge/>
            <w:vAlign w:val="center"/>
          </w:tcPr>
          <w:p w:rsidR="00D823A3" w:rsidRDefault="00D823A3">
            <w:pPr>
              <w:rPr>
                <w:rFonts w:ascii="宋体" w:hAnsi="宋体" w:cs="宋体"/>
                <w:sz w:val="18"/>
                <w:szCs w:val="18"/>
              </w:rPr>
            </w:pPr>
          </w:p>
        </w:tc>
        <w:tc>
          <w:tcPr>
            <w:tcW w:w="1828" w:type="dxa"/>
            <w:gridSpan w:val="2"/>
            <w:vMerge/>
            <w:vAlign w:val="center"/>
          </w:tcPr>
          <w:p w:rsidR="00D823A3" w:rsidRDefault="00D823A3">
            <w:pPr>
              <w:rPr>
                <w:rFonts w:ascii="宋体" w:hAnsi="宋体" w:cs="宋体"/>
                <w:sz w:val="18"/>
                <w:szCs w:val="18"/>
              </w:rPr>
            </w:pPr>
          </w:p>
        </w:tc>
        <w:tc>
          <w:tcPr>
            <w:tcW w:w="2398" w:type="dxa"/>
            <w:gridSpan w:val="2"/>
            <w:shd w:val="clear" w:color="auto" w:fill="auto"/>
            <w:noWrap/>
            <w:tcMar>
              <w:top w:w="15" w:type="dxa"/>
              <w:left w:w="15" w:type="dxa"/>
              <w:bottom w:w="0" w:type="dxa"/>
              <w:right w:w="15" w:type="dxa"/>
            </w:tcMar>
            <w:vAlign w:val="center"/>
          </w:tcPr>
          <w:p w:rsidR="00D823A3" w:rsidRDefault="00AB7052">
            <w:pPr>
              <w:ind w:firstLineChars="50" w:firstLine="90"/>
              <w:rPr>
                <w:rFonts w:ascii="宋体" w:hAnsi="宋体" w:cs="宋体"/>
                <w:sz w:val="18"/>
                <w:szCs w:val="18"/>
              </w:rPr>
            </w:pPr>
            <w:r>
              <w:rPr>
                <w:rFonts w:ascii="宋体" w:hAnsi="宋体" w:hint="eastAsia"/>
                <w:sz w:val="18"/>
                <w:szCs w:val="18"/>
              </w:rPr>
              <w:t>闵行区</w:t>
            </w:r>
          </w:p>
        </w:tc>
        <w:tc>
          <w:tcPr>
            <w:tcW w:w="1845" w:type="dxa"/>
            <w:gridSpan w:val="2"/>
            <w:shd w:val="clear" w:color="auto" w:fill="auto"/>
            <w:noWrap/>
            <w:tcMar>
              <w:top w:w="15" w:type="dxa"/>
              <w:left w:w="15" w:type="dxa"/>
              <w:bottom w:w="0" w:type="dxa"/>
              <w:right w:w="15" w:type="dxa"/>
            </w:tcMar>
            <w:vAlign w:val="center"/>
          </w:tcPr>
          <w:p w:rsidR="00D823A3" w:rsidRDefault="00AB7052">
            <w:pPr>
              <w:jc w:val="center"/>
              <w:rPr>
                <w:rFonts w:ascii="宋体" w:hAnsi="宋体" w:cs="宋体"/>
                <w:sz w:val="18"/>
                <w:szCs w:val="18"/>
              </w:rPr>
            </w:pPr>
            <w:r>
              <w:rPr>
                <w:rFonts w:ascii="宋体" w:hAnsi="宋体" w:hint="eastAsia"/>
                <w:sz w:val="18"/>
                <w:szCs w:val="18"/>
              </w:rPr>
              <w:t>12</w:t>
            </w:r>
          </w:p>
        </w:tc>
      </w:tr>
      <w:tr w:rsidR="00D823A3">
        <w:trPr>
          <w:gridBefore w:val="1"/>
          <w:wBefore w:w="15" w:type="dxa"/>
          <w:trHeight w:val="372"/>
          <w:jc w:val="center"/>
        </w:trPr>
        <w:tc>
          <w:tcPr>
            <w:tcW w:w="2037" w:type="dxa"/>
            <w:gridSpan w:val="2"/>
            <w:vMerge/>
            <w:vAlign w:val="center"/>
          </w:tcPr>
          <w:p w:rsidR="00D823A3" w:rsidRDefault="00D823A3">
            <w:pPr>
              <w:rPr>
                <w:rFonts w:ascii="宋体" w:hAnsi="宋体" w:cs="宋体"/>
                <w:sz w:val="18"/>
                <w:szCs w:val="18"/>
              </w:rPr>
            </w:pPr>
          </w:p>
        </w:tc>
        <w:tc>
          <w:tcPr>
            <w:tcW w:w="1828" w:type="dxa"/>
            <w:gridSpan w:val="2"/>
            <w:vMerge/>
            <w:vAlign w:val="center"/>
          </w:tcPr>
          <w:p w:rsidR="00D823A3" w:rsidRDefault="00D823A3">
            <w:pPr>
              <w:rPr>
                <w:rFonts w:ascii="宋体" w:hAnsi="宋体" w:cs="宋体"/>
                <w:sz w:val="18"/>
                <w:szCs w:val="18"/>
              </w:rPr>
            </w:pPr>
          </w:p>
        </w:tc>
        <w:tc>
          <w:tcPr>
            <w:tcW w:w="2398" w:type="dxa"/>
            <w:gridSpan w:val="2"/>
            <w:shd w:val="clear" w:color="auto" w:fill="auto"/>
            <w:noWrap/>
            <w:tcMar>
              <w:top w:w="15" w:type="dxa"/>
              <w:left w:w="15" w:type="dxa"/>
              <w:bottom w:w="0" w:type="dxa"/>
              <w:right w:w="15" w:type="dxa"/>
            </w:tcMar>
            <w:vAlign w:val="center"/>
          </w:tcPr>
          <w:p w:rsidR="00D823A3" w:rsidRDefault="00AB7052">
            <w:pPr>
              <w:ind w:firstLineChars="50" w:firstLine="90"/>
              <w:rPr>
                <w:rFonts w:ascii="宋体" w:hAnsi="宋体" w:cs="宋体"/>
                <w:sz w:val="18"/>
                <w:szCs w:val="18"/>
              </w:rPr>
            </w:pPr>
            <w:r>
              <w:rPr>
                <w:rFonts w:ascii="宋体" w:hAnsi="宋体" w:hint="eastAsia"/>
                <w:sz w:val="18"/>
                <w:szCs w:val="18"/>
              </w:rPr>
              <w:t>宝山区</w:t>
            </w:r>
          </w:p>
        </w:tc>
        <w:tc>
          <w:tcPr>
            <w:tcW w:w="1845" w:type="dxa"/>
            <w:gridSpan w:val="2"/>
            <w:shd w:val="clear" w:color="auto" w:fill="auto"/>
            <w:noWrap/>
            <w:tcMar>
              <w:top w:w="15" w:type="dxa"/>
              <w:left w:w="15" w:type="dxa"/>
              <w:bottom w:w="0" w:type="dxa"/>
              <w:right w:w="15" w:type="dxa"/>
            </w:tcMar>
            <w:vAlign w:val="center"/>
          </w:tcPr>
          <w:p w:rsidR="00D823A3" w:rsidRDefault="00AB7052">
            <w:pPr>
              <w:jc w:val="center"/>
              <w:rPr>
                <w:rFonts w:ascii="宋体" w:hAnsi="宋体" w:cs="宋体"/>
                <w:sz w:val="18"/>
                <w:szCs w:val="18"/>
              </w:rPr>
            </w:pPr>
            <w:r>
              <w:rPr>
                <w:rFonts w:ascii="宋体" w:hAnsi="宋体" w:hint="eastAsia"/>
                <w:sz w:val="18"/>
                <w:szCs w:val="18"/>
              </w:rPr>
              <w:t>13</w:t>
            </w:r>
          </w:p>
        </w:tc>
      </w:tr>
      <w:tr w:rsidR="00D823A3">
        <w:trPr>
          <w:gridBefore w:val="1"/>
          <w:wBefore w:w="15" w:type="dxa"/>
          <w:trHeight w:val="372"/>
          <w:jc w:val="center"/>
        </w:trPr>
        <w:tc>
          <w:tcPr>
            <w:tcW w:w="2037" w:type="dxa"/>
            <w:gridSpan w:val="2"/>
            <w:vMerge/>
            <w:vAlign w:val="center"/>
          </w:tcPr>
          <w:p w:rsidR="00D823A3" w:rsidRDefault="00D823A3">
            <w:pPr>
              <w:rPr>
                <w:rFonts w:ascii="宋体" w:hAnsi="宋体" w:cs="宋体"/>
                <w:sz w:val="18"/>
                <w:szCs w:val="18"/>
              </w:rPr>
            </w:pPr>
          </w:p>
        </w:tc>
        <w:tc>
          <w:tcPr>
            <w:tcW w:w="1828" w:type="dxa"/>
            <w:gridSpan w:val="2"/>
            <w:vMerge/>
            <w:vAlign w:val="center"/>
          </w:tcPr>
          <w:p w:rsidR="00D823A3" w:rsidRDefault="00D823A3">
            <w:pPr>
              <w:rPr>
                <w:rFonts w:ascii="宋体" w:hAnsi="宋体" w:cs="宋体"/>
                <w:sz w:val="18"/>
                <w:szCs w:val="18"/>
              </w:rPr>
            </w:pPr>
          </w:p>
        </w:tc>
        <w:tc>
          <w:tcPr>
            <w:tcW w:w="2398" w:type="dxa"/>
            <w:gridSpan w:val="2"/>
            <w:shd w:val="clear" w:color="auto" w:fill="auto"/>
            <w:noWrap/>
            <w:tcMar>
              <w:top w:w="15" w:type="dxa"/>
              <w:left w:w="15" w:type="dxa"/>
              <w:bottom w:w="0" w:type="dxa"/>
              <w:right w:w="15" w:type="dxa"/>
            </w:tcMar>
            <w:vAlign w:val="center"/>
          </w:tcPr>
          <w:p w:rsidR="00D823A3" w:rsidRDefault="00AB7052">
            <w:pPr>
              <w:ind w:firstLineChars="50" w:firstLine="90"/>
              <w:rPr>
                <w:rFonts w:ascii="宋体" w:hAnsi="宋体" w:cs="宋体"/>
                <w:sz w:val="18"/>
                <w:szCs w:val="18"/>
              </w:rPr>
            </w:pPr>
            <w:r>
              <w:rPr>
                <w:rFonts w:ascii="宋体" w:hAnsi="宋体" w:hint="eastAsia"/>
                <w:sz w:val="18"/>
                <w:szCs w:val="18"/>
              </w:rPr>
              <w:t>嘉定区</w:t>
            </w:r>
          </w:p>
        </w:tc>
        <w:tc>
          <w:tcPr>
            <w:tcW w:w="1845" w:type="dxa"/>
            <w:gridSpan w:val="2"/>
            <w:shd w:val="clear" w:color="auto" w:fill="auto"/>
            <w:noWrap/>
            <w:tcMar>
              <w:top w:w="15" w:type="dxa"/>
              <w:left w:w="15" w:type="dxa"/>
              <w:bottom w:w="0" w:type="dxa"/>
              <w:right w:w="15" w:type="dxa"/>
            </w:tcMar>
            <w:vAlign w:val="center"/>
          </w:tcPr>
          <w:p w:rsidR="00D823A3" w:rsidRDefault="00AB7052">
            <w:pPr>
              <w:jc w:val="center"/>
              <w:rPr>
                <w:rFonts w:ascii="宋体" w:hAnsi="宋体" w:cs="宋体"/>
                <w:sz w:val="18"/>
                <w:szCs w:val="18"/>
              </w:rPr>
            </w:pPr>
            <w:r>
              <w:rPr>
                <w:rFonts w:ascii="宋体" w:hAnsi="宋体" w:hint="eastAsia"/>
                <w:sz w:val="18"/>
                <w:szCs w:val="18"/>
              </w:rPr>
              <w:t>14</w:t>
            </w:r>
          </w:p>
        </w:tc>
      </w:tr>
      <w:tr w:rsidR="00D823A3">
        <w:trPr>
          <w:gridBefore w:val="1"/>
          <w:wBefore w:w="15" w:type="dxa"/>
          <w:trHeight w:val="372"/>
          <w:jc w:val="center"/>
        </w:trPr>
        <w:tc>
          <w:tcPr>
            <w:tcW w:w="2037" w:type="dxa"/>
            <w:gridSpan w:val="2"/>
            <w:vMerge/>
            <w:vAlign w:val="center"/>
          </w:tcPr>
          <w:p w:rsidR="00D823A3" w:rsidRDefault="00D823A3">
            <w:pPr>
              <w:rPr>
                <w:rFonts w:ascii="宋体" w:hAnsi="宋体" w:cs="宋体"/>
                <w:sz w:val="18"/>
                <w:szCs w:val="18"/>
              </w:rPr>
            </w:pPr>
          </w:p>
        </w:tc>
        <w:tc>
          <w:tcPr>
            <w:tcW w:w="1828" w:type="dxa"/>
            <w:gridSpan w:val="2"/>
            <w:vMerge/>
            <w:vAlign w:val="center"/>
          </w:tcPr>
          <w:p w:rsidR="00D823A3" w:rsidRDefault="00D823A3">
            <w:pPr>
              <w:rPr>
                <w:rFonts w:ascii="宋体" w:hAnsi="宋体" w:cs="宋体"/>
                <w:sz w:val="18"/>
                <w:szCs w:val="18"/>
              </w:rPr>
            </w:pPr>
          </w:p>
        </w:tc>
        <w:tc>
          <w:tcPr>
            <w:tcW w:w="2398" w:type="dxa"/>
            <w:gridSpan w:val="2"/>
            <w:shd w:val="clear" w:color="auto" w:fill="auto"/>
            <w:noWrap/>
            <w:tcMar>
              <w:top w:w="15" w:type="dxa"/>
              <w:left w:w="15" w:type="dxa"/>
              <w:bottom w:w="0" w:type="dxa"/>
              <w:right w:w="15" w:type="dxa"/>
            </w:tcMar>
            <w:vAlign w:val="center"/>
          </w:tcPr>
          <w:p w:rsidR="00D823A3" w:rsidRDefault="00AB7052">
            <w:pPr>
              <w:ind w:firstLineChars="50" w:firstLine="90"/>
              <w:rPr>
                <w:rFonts w:ascii="宋体" w:hAnsi="宋体" w:cs="宋体"/>
                <w:sz w:val="18"/>
                <w:szCs w:val="18"/>
              </w:rPr>
            </w:pPr>
            <w:r>
              <w:rPr>
                <w:rFonts w:ascii="宋体" w:hAnsi="宋体" w:hint="eastAsia"/>
                <w:sz w:val="18"/>
                <w:szCs w:val="18"/>
              </w:rPr>
              <w:t>浦东新区</w:t>
            </w:r>
          </w:p>
        </w:tc>
        <w:tc>
          <w:tcPr>
            <w:tcW w:w="1845" w:type="dxa"/>
            <w:gridSpan w:val="2"/>
            <w:shd w:val="clear" w:color="auto" w:fill="auto"/>
            <w:noWrap/>
            <w:tcMar>
              <w:top w:w="15" w:type="dxa"/>
              <w:left w:w="15" w:type="dxa"/>
              <w:bottom w:w="0" w:type="dxa"/>
              <w:right w:w="15" w:type="dxa"/>
            </w:tcMar>
            <w:vAlign w:val="center"/>
          </w:tcPr>
          <w:p w:rsidR="00D823A3" w:rsidRDefault="00AB7052">
            <w:pPr>
              <w:jc w:val="center"/>
              <w:rPr>
                <w:rFonts w:ascii="宋体" w:hAnsi="宋体" w:cs="宋体"/>
                <w:sz w:val="18"/>
                <w:szCs w:val="18"/>
              </w:rPr>
            </w:pPr>
            <w:r>
              <w:rPr>
                <w:rFonts w:ascii="宋体" w:hAnsi="宋体" w:hint="eastAsia"/>
                <w:sz w:val="18"/>
                <w:szCs w:val="18"/>
              </w:rPr>
              <w:t>15</w:t>
            </w:r>
          </w:p>
        </w:tc>
      </w:tr>
      <w:tr w:rsidR="00D823A3">
        <w:trPr>
          <w:gridBefore w:val="1"/>
          <w:wBefore w:w="15" w:type="dxa"/>
          <w:trHeight w:val="372"/>
          <w:jc w:val="center"/>
        </w:trPr>
        <w:tc>
          <w:tcPr>
            <w:tcW w:w="2037" w:type="dxa"/>
            <w:gridSpan w:val="2"/>
            <w:vMerge/>
            <w:vAlign w:val="center"/>
          </w:tcPr>
          <w:p w:rsidR="00D823A3" w:rsidRDefault="00D823A3">
            <w:pPr>
              <w:rPr>
                <w:rFonts w:ascii="宋体" w:hAnsi="宋体" w:cs="宋体"/>
                <w:sz w:val="18"/>
                <w:szCs w:val="18"/>
              </w:rPr>
            </w:pPr>
          </w:p>
        </w:tc>
        <w:tc>
          <w:tcPr>
            <w:tcW w:w="1828" w:type="dxa"/>
            <w:gridSpan w:val="2"/>
            <w:vMerge/>
            <w:vAlign w:val="center"/>
          </w:tcPr>
          <w:p w:rsidR="00D823A3" w:rsidRDefault="00D823A3">
            <w:pPr>
              <w:rPr>
                <w:rFonts w:ascii="宋体" w:hAnsi="宋体" w:cs="宋体"/>
                <w:sz w:val="18"/>
                <w:szCs w:val="18"/>
              </w:rPr>
            </w:pPr>
          </w:p>
        </w:tc>
        <w:tc>
          <w:tcPr>
            <w:tcW w:w="2398" w:type="dxa"/>
            <w:gridSpan w:val="2"/>
            <w:shd w:val="clear" w:color="auto" w:fill="auto"/>
            <w:noWrap/>
            <w:tcMar>
              <w:top w:w="15" w:type="dxa"/>
              <w:left w:w="15" w:type="dxa"/>
              <w:bottom w:w="0" w:type="dxa"/>
              <w:right w:w="15" w:type="dxa"/>
            </w:tcMar>
            <w:vAlign w:val="center"/>
          </w:tcPr>
          <w:p w:rsidR="00D823A3" w:rsidRDefault="00AB7052">
            <w:pPr>
              <w:ind w:firstLineChars="50" w:firstLine="90"/>
              <w:rPr>
                <w:rFonts w:ascii="宋体" w:hAnsi="宋体" w:cs="宋体"/>
                <w:sz w:val="18"/>
                <w:szCs w:val="18"/>
              </w:rPr>
            </w:pPr>
            <w:r>
              <w:rPr>
                <w:rFonts w:ascii="宋体" w:hAnsi="宋体" w:hint="eastAsia"/>
                <w:sz w:val="18"/>
                <w:szCs w:val="18"/>
              </w:rPr>
              <w:t>金山区</w:t>
            </w:r>
          </w:p>
        </w:tc>
        <w:tc>
          <w:tcPr>
            <w:tcW w:w="1845" w:type="dxa"/>
            <w:gridSpan w:val="2"/>
            <w:shd w:val="clear" w:color="auto" w:fill="auto"/>
            <w:noWrap/>
            <w:tcMar>
              <w:top w:w="15" w:type="dxa"/>
              <w:left w:w="15" w:type="dxa"/>
              <w:bottom w:w="0" w:type="dxa"/>
              <w:right w:w="15" w:type="dxa"/>
            </w:tcMar>
            <w:vAlign w:val="center"/>
          </w:tcPr>
          <w:p w:rsidR="00D823A3" w:rsidRDefault="00AB7052">
            <w:pPr>
              <w:jc w:val="center"/>
              <w:rPr>
                <w:rFonts w:ascii="宋体" w:hAnsi="宋体" w:cs="宋体"/>
                <w:sz w:val="18"/>
                <w:szCs w:val="18"/>
              </w:rPr>
            </w:pPr>
            <w:r>
              <w:rPr>
                <w:rFonts w:ascii="宋体" w:hAnsi="宋体" w:hint="eastAsia"/>
                <w:sz w:val="18"/>
                <w:szCs w:val="18"/>
              </w:rPr>
              <w:t>16</w:t>
            </w:r>
          </w:p>
        </w:tc>
      </w:tr>
      <w:tr w:rsidR="00D823A3">
        <w:trPr>
          <w:gridBefore w:val="1"/>
          <w:wBefore w:w="15" w:type="dxa"/>
          <w:trHeight w:val="372"/>
          <w:jc w:val="center"/>
        </w:trPr>
        <w:tc>
          <w:tcPr>
            <w:tcW w:w="2037" w:type="dxa"/>
            <w:gridSpan w:val="2"/>
            <w:vMerge/>
            <w:vAlign w:val="center"/>
          </w:tcPr>
          <w:p w:rsidR="00D823A3" w:rsidRDefault="00D823A3">
            <w:pPr>
              <w:rPr>
                <w:rFonts w:ascii="宋体" w:hAnsi="宋体" w:cs="宋体"/>
                <w:sz w:val="18"/>
                <w:szCs w:val="18"/>
              </w:rPr>
            </w:pPr>
          </w:p>
        </w:tc>
        <w:tc>
          <w:tcPr>
            <w:tcW w:w="1828" w:type="dxa"/>
            <w:gridSpan w:val="2"/>
            <w:vMerge/>
            <w:vAlign w:val="center"/>
          </w:tcPr>
          <w:p w:rsidR="00D823A3" w:rsidRDefault="00D823A3">
            <w:pPr>
              <w:rPr>
                <w:rFonts w:ascii="宋体" w:hAnsi="宋体" w:cs="宋体"/>
                <w:sz w:val="18"/>
                <w:szCs w:val="18"/>
              </w:rPr>
            </w:pPr>
          </w:p>
        </w:tc>
        <w:tc>
          <w:tcPr>
            <w:tcW w:w="2398" w:type="dxa"/>
            <w:gridSpan w:val="2"/>
            <w:shd w:val="clear" w:color="auto" w:fill="auto"/>
            <w:noWrap/>
            <w:tcMar>
              <w:top w:w="15" w:type="dxa"/>
              <w:left w:w="15" w:type="dxa"/>
              <w:bottom w:w="0" w:type="dxa"/>
              <w:right w:w="15" w:type="dxa"/>
            </w:tcMar>
            <w:vAlign w:val="center"/>
          </w:tcPr>
          <w:p w:rsidR="00D823A3" w:rsidRDefault="00AB7052">
            <w:pPr>
              <w:ind w:firstLineChars="50" w:firstLine="90"/>
              <w:rPr>
                <w:rFonts w:ascii="宋体" w:hAnsi="宋体" w:cs="宋体"/>
                <w:sz w:val="18"/>
                <w:szCs w:val="18"/>
              </w:rPr>
            </w:pPr>
            <w:r>
              <w:rPr>
                <w:rFonts w:ascii="宋体" w:hAnsi="宋体" w:hint="eastAsia"/>
                <w:sz w:val="18"/>
                <w:szCs w:val="18"/>
              </w:rPr>
              <w:t>松江区</w:t>
            </w:r>
          </w:p>
        </w:tc>
        <w:tc>
          <w:tcPr>
            <w:tcW w:w="1845" w:type="dxa"/>
            <w:gridSpan w:val="2"/>
            <w:shd w:val="clear" w:color="auto" w:fill="auto"/>
            <w:noWrap/>
            <w:tcMar>
              <w:top w:w="15" w:type="dxa"/>
              <w:left w:w="15" w:type="dxa"/>
              <w:bottom w:w="0" w:type="dxa"/>
              <w:right w:w="15" w:type="dxa"/>
            </w:tcMar>
            <w:vAlign w:val="center"/>
          </w:tcPr>
          <w:p w:rsidR="00D823A3" w:rsidRDefault="00AB7052">
            <w:pPr>
              <w:jc w:val="center"/>
              <w:rPr>
                <w:rFonts w:ascii="宋体" w:hAnsi="宋体" w:cs="宋体"/>
                <w:sz w:val="18"/>
                <w:szCs w:val="18"/>
              </w:rPr>
            </w:pPr>
            <w:r>
              <w:rPr>
                <w:rFonts w:ascii="宋体" w:hAnsi="宋体" w:hint="eastAsia"/>
                <w:sz w:val="18"/>
                <w:szCs w:val="18"/>
              </w:rPr>
              <w:t>17</w:t>
            </w:r>
          </w:p>
        </w:tc>
      </w:tr>
      <w:tr w:rsidR="00D823A3">
        <w:trPr>
          <w:gridBefore w:val="1"/>
          <w:wBefore w:w="15" w:type="dxa"/>
          <w:trHeight w:val="372"/>
          <w:jc w:val="center"/>
        </w:trPr>
        <w:tc>
          <w:tcPr>
            <w:tcW w:w="2037" w:type="dxa"/>
            <w:gridSpan w:val="2"/>
            <w:vMerge/>
            <w:vAlign w:val="center"/>
          </w:tcPr>
          <w:p w:rsidR="00D823A3" w:rsidRDefault="00D823A3">
            <w:pPr>
              <w:rPr>
                <w:rFonts w:ascii="宋体" w:hAnsi="宋体" w:cs="宋体"/>
                <w:sz w:val="18"/>
                <w:szCs w:val="18"/>
              </w:rPr>
            </w:pPr>
          </w:p>
        </w:tc>
        <w:tc>
          <w:tcPr>
            <w:tcW w:w="1828" w:type="dxa"/>
            <w:gridSpan w:val="2"/>
            <w:vMerge/>
            <w:vAlign w:val="center"/>
          </w:tcPr>
          <w:p w:rsidR="00D823A3" w:rsidRDefault="00D823A3">
            <w:pPr>
              <w:rPr>
                <w:rFonts w:ascii="宋体" w:hAnsi="宋体" w:cs="宋体"/>
                <w:sz w:val="18"/>
                <w:szCs w:val="18"/>
              </w:rPr>
            </w:pPr>
          </w:p>
        </w:tc>
        <w:tc>
          <w:tcPr>
            <w:tcW w:w="2398" w:type="dxa"/>
            <w:gridSpan w:val="2"/>
            <w:shd w:val="clear" w:color="auto" w:fill="auto"/>
            <w:noWrap/>
            <w:tcMar>
              <w:top w:w="15" w:type="dxa"/>
              <w:left w:w="15" w:type="dxa"/>
              <w:bottom w:w="0" w:type="dxa"/>
              <w:right w:w="15" w:type="dxa"/>
            </w:tcMar>
            <w:vAlign w:val="center"/>
          </w:tcPr>
          <w:p w:rsidR="00D823A3" w:rsidRDefault="00AB7052">
            <w:pPr>
              <w:ind w:firstLineChars="50" w:firstLine="90"/>
              <w:rPr>
                <w:rFonts w:ascii="宋体" w:hAnsi="宋体" w:cs="宋体"/>
                <w:sz w:val="18"/>
                <w:szCs w:val="18"/>
              </w:rPr>
            </w:pPr>
            <w:r>
              <w:rPr>
                <w:rFonts w:ascii="宋体" w:hAnsi="宋体" w:hint="eastAsia"/>
                <w:sz w:val="18"/>
                <w:szCs w:val="18"/>
              </w:rPr>
              <w:t>青浦区</w:t>
            </w:r>
          </w:p>
        </w:tc>
        <w:tc>
          <w:tcPr>
            <w:tcW w:w="1845" w:type="dxa"/>
            <w:gridSpan w:val="2"/>
            <w:shd w:val="clear" w:color="auto" w:fill="auto"/>
            <w:noWrap/>
            <w:tcMar>
              <w:top w:w="15" w:type="dxa"/>
              <w:left w:w="15" w:type="dxa"/>
              <w:bottom w:w="0" w:type="dxa"/>
              <w:right w:w="15" w:type="dxa"/>
            </w:tcMar>
            <w:vAlign w:val="center"/>
          </w:tcPr>
          <w:p w:rsidR="00D823A3" w:rsidRDefault="00AB7052">
            <w:pPr>
              <w:jc w:val="center"/>
              <w:rPr>
                <w:rFonts w:ascii="宋体" w:hAnsi="宋体" w:cs="宋体"/>
                <w:sz w:val="18"/>
                <w:szCs w:val="18"/>
              </w:rPr>
            </w:pPr>
            <w:r>
              <w:rPr>
                <w:rFonts w:ascii="宋体" w:hAnsi="宋体" w:hint="eastAsia"/>
                <w:sz w:val="18"/>
                <w:szCs w:val="18"/>
              </w:rPr>
              <w:t>18</w:t>
            </w:r>
          </w:p>
        </w:tc>
      </w:tr>
      <w:tr w:rsidR="00D823A3">
        <w:trPr>
          <w:gridBefore w:val="1"/>
          <w:wBefore w:w="15" w:type="dxa"/>
          <w:trHeight w:val="415"/>
          <w:jc w:val="center"/>
        </w:trPr>
        <w:tc>
          <w:tcPr>
            <w:tcW w:w="2037" w:type="dxa"/>
            <w:gridSpan w:val="2"/>
            <w:vMerge/>
            <w:vAlign w:val="center"/>
          </w:tcPr>
          <w:p w:rsidR="00D823A3" w:rsidRDefault="00D823A3">
            <w:pPr>
              <w:rPr>
                <w:rFonts w:ascii="宋体" w:hAnsi="宋体" w:cs="宋体"/>
                <w:sz w:val="18"/>
                <w:szCs w:val="18"/>
              </w:rPr>
            </w:pPr>
          </w:p>
        </w:tc>
        <w:tc>
          <w:tcPr>
            <w:tcW w:w="1828" w:type="dxa"/>
            <w:gridSpan w:val="2"/>
            <w:vMerge/>
            <w:vAlign w:val="center"/>
          </w:tcPr>
          <w:p w:rsidR="00D823A3" w:rsidRDefault="00D823A3">
            <w:pPr>
              <w:rPr>
                <w:rFonts w:ascii="宋体" w:hAnsi="宋体" w:cs="宋体"/>
                <w:sz w:val="18"/>
                <w:szCs w:val="18"/>
              </w:rPr>
            </w:pPr>
          </w:p>
        </w:tc>
        <w:tc>
          <w:tcPr>
            <w:tcW w:w="2398" w:type="dxa"/>
            <w:gridSpan w:val="2"/>
            <w:shd w:val="clear" w:color="auto" w:fill="auto"/>
            <w:noWrap/>
            <w:tcMar>
              <w:top w:w="15" w:type="dxa"/>
              <w:left w:w="15" w:type="dxa"/>
              <w:bottom w:w="0" w:type="dxa"/>
              <w:right w:w="15" w:type="dxa"/>
            </w:tcMar>
            <w:vAlign w:val="center"/>
          </w:tcPr>
          <w:p w:rsidR="00D823A3" w:rsidRDefault="00AB7052">
            <w:pPr>
              <w:ind w:firstLineChars="50" w:firstLine="90"/>
              <w:rPr>
                <w:rFonts w:ascii="宋体" w:hAnsi="宋体" w:cs="宋体"/>
                <w:sz w:val="18"/>
                <w:szCs w:val="18"/>
              </w:rPr>
            </w:pPr>
            <w:r>
              <w:rPr>
                <w:rFonts w:ascii="宋体" w:hAnsi="宋体" w:hint="eastAsia"/>
                <w:sz w:val="18"/>
                <w:szCs w:val="18"/>
              </w:rPr>
              <w:t>奉贤区</w:t>
            </w:r>
          </w:p>
        </w:tc>
        <w:tc>
          <w:tcPr>
            <w:tcW w:w="1845" w:type="dxa"/>
            <w:gridSpan w:val="2"/>
            <w:shd w:val="clear" w:color="auto" w:fill="auto"/>
            <w:noWrap/>
            <w:tcMar>
              <w:top w:w="15" w:type="dxa"/>
              <w:left w:w="15" w:type="dxa"/>
              <w:bottom w:w="0" w:type="dxa"/>
              <w:right w:w="15" w:type="dxa"/>
            </w:tcMar>
            <w:vAlign w:val="center"/>
          </w:tcPr>
          <w:p w:rsidR="00D823A3" w:rsidRDefault="00AB7052">
            <w:pPr>
              <w:jc w:val="center"/>
              <w:rPr>
                <w:rFonts w:ascii="宋体" w:hAnsi="宋体" w:cs="宋体"/>
                <w:sz w:val="18"/>
                <w:szCs w:val="18"/>
              </w:rPr>
            </w:pPr>
            <w:r>
              <w:rPr>
                <w:rFonts w:ascii="宋体" w:hAnsi="宋体" w:hint="eastAsia"/>
                <w:sz w:val="18"/>
                <w:szCs w:val="18"/>
              </w:rPr>
              <w:t>20</w:t>
            </w:r>
          </w:p>
        </w:tc>
      </w:tr>
      <w:tr w:rsidR="00D823A3">
        <w:trPr>
          <w:gridBefore w:val="1"/>
          <w:wBefore w:w="15" w:type="dxa"/>
          <w:trHeight w:val="415"/>
          <w:jc w:val="center"/>
        </w:trPr>
        <w:tc>
          <w:tcPr>
            <w:tcW w:w="2037" w:type="dxa"/>
            <w:gridSpan w:val="2"/>
            <w:vMerge/>
            <w:vAlign w:val="center"/>
          </w:tcPr>
          <w:p w:rsidR="00D823A3" w:rsidRDefault="00D823A3">
            <w:pPr>
              <w:rPr>
                <w:rFonts w:ascii="宋体" w:hAnsi="宋体" w:cs="宋体"/>
                <w:sz w:val="18"/>
                <w:szCs w:val="18"/>
              </w:rPr>
            </w:pPr>
          </w:p>
        </w:tc>
        <w:tc>
          <w:tcPr>
            <w:tcW w:w="1828" w:type="dxa"/>
            <w:gridSpan w:val="2"/>
            <w:vMerge/>
            <w:vAlign w:val="center"/>
          </w:tcPr>
          <w:p w:rsidR="00D823A3" w:rsidRDefault="00D823A3">
            <w:pPr>
              <w:rPr>
                <w:rFonts w:ascii="宋体" w:hAnsi="宋体" w:cs="宋体"/>
                <w:sz w:val="18"/>
                <w:szCs w:val="18"/>
              </w:rPr>
            </w:pPr>
          </w:p>
        </w:tc>
        <w:tc>
          <w:tcPr>
            <w:tcW w:w="2398" w:type="dxa"/>
            <w:gridSpan w:val="2"/>
            <w:shd w:val="clear" w:color="auto" w:fill="auto"/>
            <w:noWrap/>
            <w:tcMar>
              <w:top w:w="15" w:type="dxa"/>
              <w:left w:w="15" w:type="dxa"/>
              <w:bottom w:w="0" w:type="dxa"/>
              <w:right w:w="15" w:type="dxa"/>
            </w:tcMar>
            <w:vAlign w:val="center"/>
          </w:tcPr>
          <w:p w:rsidR="00D823A3" w:rsidRDefault="00AB7052">
            <w:pPr>
              <w:ind w:firstLineChars="50" w:firstLine="90"/>
              <w:rPr>
                <w:rFonts w:ascii="宋体" w:hAnsi="宋体"/>
                <w:sz w:val="18"/>
                <w:szCs w:val="18"/>
                <w:highlight w:val="yellow"/>
              </w:rPr>
            </w:pPr>
            <w:proofErr w:type="gramStart"/>
            <w:r>
              <w:rPr>
                <w:rFonts w:ascii="宋体" w:hAnsi="宋体" w:hint="eastAsia"/>
                <w:sz w:val="18"/>
                <w:szCs w:val="18"/>
              </w:rPr>
              <w:t>崇明区</w:t>
            </w:r>
            <w:proofErr w:type="gramEnd"/>
          </w:p>
        </w:tc>
        <w:tc>
          <w:tcPr>
            <w:tcW w:w="1845" w:type="dxa"/>
            <w:gridSpan w:val="2"/>
            <w:shd w:val="clear" w:color="auto" w:fill="auto"/>
            <w:noWrap/>
            <w:tcMar>
              <w:top w:w="15" w:type="dxa"/>
              <w:left w:w="15" w:type="dxa"/>
              <w:bottom w:w="0" w:type="dxa"/>
              <w:right w:w="15" w:type="dxa"/>
            </w:tcMar>
            <w:vAlign w:val="center"/>
          </w:tcPr>
          <w:p w:rsidR="00D823A3" w:rsidRDefault="00AB7052">
            <w:pPr>
              <w:jc w:val="center"/>
              <w:rPr>
                <w:rFonts w:ascii="宋体" w:hAnsi="宋体"/>
                <w:sz w:val="18"/>
                <w:szCs w:val="18"/>
                <w:highlight w:val="yellow"/>
              </w:rPr>
            </w:pPr>
            <w:r>
              <w:rPr>
                <w:rFonts w:ascii="宋体" w:hAnsi="宋体" w:hint="eastAsia"/>
                <w:sz w:val="18"/>
                <w:szCs w:val="18"/>
              </w:rPr>
              <w:t>51</w:t>
            </w:r>
          </w:p>
        </w:tc>
      </w:tr>
    </w:tbl>
    <w:p w:rsidR="00D823A3" w:rsidRDefault="00AB7052">
      <w:pPr>
        <w:tabs>
          <w:tab w:val="center" w:pos="4706"/>
          <w:tab w:val="right" w:pos="9412"/>
        </w:tabs>
        <w:jc w:val="left"/>
        <w:rPr>
          <w:rFonts w:ascii="宋体" w:hAnsi="宋体"/>
          <w:sz w:val="30"/>
          <w:szCs w:val="30"/>
        </w:rPr>
      </w:pPr>
      <w:r>
        <w:rPr>
          <w:rFonts w:ascii="宋体" w:hAnsi="宋体"/>
          <w:sz w:val="30"/>
          <w:szCs w:val="30"/>
        </w:rPr>
        <w:tab/>
      </w:r>
    </w:p>
    <w:p w:rsidR="00D823A3" w:rsidRDefault="00D823A3">
      <w:pPr>
        <w:tabs>
          <w:tab w:val="center" w:pos="4706"/>
          <w:tab w:val="right" w:pos="9412"/>
        </w:tabs>
        <w:jc w:val="left"/>
        <w:rPr>
          <w:rFonts w:ascii="宋体" w:hAnsi="宋体"/>
          <w:sz w:val="30"/>
          <w:szCs w:val="30"/>
        </w:rPr>
      </w:pPr>
    </w:p>
    <w:p w:rsidR="00D823A3" w:rsidRDefault="00D823A3">
      <w:pPr>
        <w:tabs>
          <w:tab w:val="center" w:pos="4706"/>
          <w:tab w:val="right" w:pos="9412"/>
        </w:tabs>
        <w:jc w:val="left"/>
        <w:rPr>
          <w:rFonts w:ascii="宋体" w:hAnsi="宋体"/>
          <w:sz w:val="30"/>
          <w:szCs w:val="30"/>
        </w:rPr>
      </w:pPr>
    </w:p>
    <w:p w:rsidR="00D823A3" w:rsidRDefault="00D823A3">
      <w:pPr>
        <w:tabs>
          <w:tab w:val="center" w:pos="4706"/>
          <w:tab w:val="right" w:pos="9412"/>
        </w:tabs>
        <w:jc w:val="left"/>
        <w:rPr>
          <w:rFonts w:ascii="宋体" w:hAnsi="宋体"/>
          <w:sz w:val="30"/>
          <w:szCs w:val="30"/>
        </w:rPr>
      </w:pPr>
    </w:p>
    <w:p w:rsidR="00D823A3" w:rsidRDefault="00D823A3">
      <w:pPr>
        <w:tabs>
          <w:tab w:val="center" w:pos="4706"/>
          <w:tab w:val="right" w:pos="9412"/>
        </w:tabs>
        <w:jc w:val="left"/>
        <w:rPr>
          <w:rFonts w:ascii="宋体" w:hAnsi="宋体"/>
          <w:sz w:val="30"/>
          <w:szCs w:val="30"/>
        </w:rPr>
      </w:pPr>
    </w:p>
    <w:p w:rsidR="00D823A3" w:rsidRDefault="00D823A3">
      <w:pPr>
        <w:tabs>
          <w:tab w:val="center" w:pos="4706"/>
          <w:tab w:val="right" w:pos="9412"/>
        </w:tabs>
        <w:jc w:val="left"/>
        <w:rPr>
          <w:rFonts w:ascii="宋体" w:hAnsi="宋体"/>
          <w:sz w:val="30"/>
          <w:szCs w:val="30"/>
        </w:rPr>
      </w:pPr>
    </w:p>
    <w:p w:rsidR="00D823A3" w:rsidRDefault="00D823A3">
      <w:pPr>
        <w:tabs>
          <w:tab w:val="center" w:pos="4706"/>
          <w:tab w:val="right" w:pos="9412"/>
        </w:tabs>
        <w:jc w:val="left"/>
        <w:rPr>
          <w:rFonts w:ascii="宋体" w:hAnsi="宋体"/>
          <w:sz w:val="30"/>
          <w:szCs w:val="30"/>
        </w:rPr>
      </w:pPr>
    </w:p>
    <w:p w:rsidR="00D823A3" w:rsidRDefault="00D823A3">
      <w:pPr>
        <w:tabs>
          <w:tab w:val="center" w:pos="4706"/>
          <w:tab w:val="right" w:pos="9412"/>
        </w:tabs>
        <w:jc w:val="left"/>
        <w:rPr>
          <w:rFonts w:ascii="宋体" w:hAnsi="宋体"/>
          <w:sz w:val="30"/>
          <w:szCs w:val="30"/>
        </w:rPr>
      </w:pPr>
    </w:p>
    <w:p w:rsidR="00D823A3" w:rsidRDefault="00D823A3">
      <w:pPr>
        <w:tabs>
          <w:tab w:val="left" w:pos="5040"/>
        </w:tabs>
        <w:snapToGrid w:val="0"/>
        <w:spacing w:beforeLines="200" w:before="624" w:afterLines="100" w:after="312"/>
        <w:ind w:firstLineChars="100" w:firstLine="280"/>
        <w:outlineLvl w:val="1"/>
        <w:rPr>
          <w:rFonts w:ascii="黑体" w:eastAsia="黑体" w:hAnsi="黑体"/>
          <w:sz w:val="28"/>
          <w:szCs w:val="28"/>
        </w:rPr>
      </w:pPr>
    </w:p>
    <w:p w:rsidR="00D823A3" w:rsidRDefault="00AB7052">
      <w:pPr>
        <w:tabs>
          <w:tab w:val="left" w:pos="5040"/>
        </w:tabs>
        <w:snapToGrid w:val="0"/>
        <w:spacing w:beforeLines="200" w:before="624" w:afterLines="100" w:after="312"/>
        <w:ind w:firstLineChars="700" w:firstLine="1960"/>
        <w:outlineLvl w:val="1"/>
        <w:rPr>
          <w:rFonts w:ascii="黑体" w:eastAsia="黑体" w:hAnsi="黑体"/>
          <w:sz w:val="28"/>
          <w:szCs w:val="28"/>
        </w:rPr>
      </w:pPr>
      <w:r>
        <w:rPr>
          <w:rFonts w:ascii="黑体" w:eastAsia="黑体" w:hAnsi="黑体" w:hint="eastAsia"/>
          <w:sz w:val="28"/>
          <w:szCs w:val="28"/>
        </w:rPr>
        <w:lastRenderedPageBreak/>
        <w:t>（</w:t>
      </w:r>
      <w:r>
        <w:rPr>
          <w:rFonts w:ascii="黑体" w:eastAsia="黑体" w:hAnsi="黑体" w:hint="eastAsia"/>
          <w:sz w:val="28"/>
          <w:szCs w:val="28"/>
        </w:rPr>
        <w:t>三</w:t>
      </w:r>
      <w:r>
        <w:rPr>
          <w:rFonts w:ascii="黑体" w:eastAsia="黑体" w:hAnsi="黑体" w:hint="eastAsia"/>
          <w:sz w:val="28"/>
          <w:szCs w:val="28"/>
        </w:rPr>
        <w:t>）调查指标及编码对照表</w:t>
      </w:r>
    </w:p>
    <w:tbl>
      <w:tblPr>
        <w:tblW w:w="9356" w:type="dxa"/>
        <w:jc w:val="center"/>
        <w:tblLayout w:type="fixed"/>
        <w:tblLook w:val="04A0" w:firstRow="1" w:lastRow="0" w:firstColumn="1" w:lastColumn="0" w:noHBand="0" w:noVBand="1"/>
      </w:tblPr>
      <w:tblGrid>
        <w:gridCol w:w="777"/>
        <w:gridCol w:w="3598"/>
        <w:gridCol w:w="1035"/>
        <w:gridCol w:w="3946"/>
      </w:tblGrid>
      <w:tr w:rsidR="00D823A3">
        <w:trPr>
          <w:cantSplit/>
          <w:trHeight w:val="465"/>
          <w:jc w:val="center"/>
        </w:trPr>
        <w:tc>
          <w:tcPr>
            <w:tcW w:w="4375" w:type="dxa"/>
            <w:gridSpan w:val="2"/>
            <w:tcBorders>
              <w:top w:val="single" w:sz="8" w:space="0" w:color="auto"/>
              <w:bottom w:val="single" w:sz="2" w:space="0" w:color="auto"/>
              <w:right w:val="double" w:sz="6" w:space="0" w:color="auto"/>
            </w:tcBorders>
            <w:shd w:val="clear" w:color="auto" w:fill="auto"/>
            <w:noWrap/>
            <w:vAlign w:val="center"/>
          </w:tcPr>
          <w:p w:rsidR="00D823A3" w:rsidRDefault="00AB7052">
            <w:pPr>
              <w:widowControl/>
              <w:jc w:val="center"/>
              <w:rPr>
                <w:rFonts w:ascii="宋体" w:hAnsi="宋体" w:cs="宋体"/>
                <w:kern w:val="0"/>
                <w:sz w:val="18"/>
                <w:szCs w:val="18"/>
              </w:rPr>
            </w:pPr>
            <w:r>
              <w:rPr>
                <w:rFonts w:ascii="宋体" w:hAnsi="宋体" w:cs="宋体" w:hint="eastAsia"/>
                <w:kern w:val="0"/>
                <w:sz w:val="18"/>
                <w:szCs w:val="18"/>
              </w:rPr>
              <w:t>新建住宅</w:t>
            </w:r>
          </w:p>
        </w:tc>
        <w:tc>
          <w:tcPr>
            <w:tcW w:w="4981" w:type="dxa"/>
            <w:gridSpan w:val="2"/>
            <w:tcBorders>
              <w:top w:val="single" w:sz="8" w:space="0" w:color="auto"/>
              <w:left w:val="nil"/>
              <w:bottom w:val="single" w:sz="2" w:space="0" w:color="auto"/>
            </w:tcBorders>
            <w:shd w:val="clear" w:color="auto" w:fill="auto"/>
            <w:noWrap/>
            <w:vAlign w:val="center"/>
          </w:tcPr>
          <w:p w:rsidR="00D823A3" w:rsidRDefault="00AB7052">
            <w:pPr>
              <w:widowControl/>
              <w:jc w:val="center"/>
              <w:rPr>
                <w:rFonts w:ascii="宋体" w:hAnsi="宋体" w:cs="宋体"/>
                <w:kern w:val="0"/>
                <w:sz w:val="18"/>
                <w:szCs w:val="18"/>
              </w:rPr>
            </w:pPr>
            <w:proofErr w:type="gramStart"/>
            <w:r>
              <w:rPr>
                <w:rFonts w:ascii="宋体" w:hAnsi="宋体" w:cs="宋体" w:hint="eastAsia"/>
                <w:kern w:val="0"/>
                <w:sz w:val="18"/>
                <w:szCs w:val="18"/>
              </w:rPr>
              <w:t>二手住宅</w:t>
            </w:r>
            <w:proofErr w:type="gramEnd"/>
          </w:p>
        </w:tc>
      </w:tr>
      <w:tr w:rsidR="00D823A3">
        <w:trPr>
          <w:cantSplit/>
          <w:trHeight w:val="465"/>
          <w:jc w:val="center"/>
        </w:trPr>
        <w:tc>
          <w:tcPr>
            <w:tcW w:w="777" w:type="dxa"/>
            <w:tcBorders>
              <w:top w:val="single" w:sz="2" w:space="0" w:color="auto"/>
              <w:bottom w:val="nil"/>
              <w:right w:val="single" w:sz="2" w:space="0" w:color="auto"/>
            </w:tcBorders>
            <w:shd w:val="clear" w:color="auto" w:fill="auto"/>
            <w:noWrap/>
            <w:vAlign w:val="center"/>
          </w:tcPr>
          <w:p w:rsidR="00D823A3" w:rsidRDefault="00AB7052">
            <w:pPr>
              <w:widowControl/>
              <w:spacing w:line="240" w:lineRule="exact"/>
              <w:jc w:val="center"/>
              <w:rPr>
                <w:rFonts w:ascii="宋体" w:hAnsi="宋体" w:cs="宋体"/>
                <w:kern w:val="0"/>
                <w:sz w:val="18"/>
                <w:szCs w:val="18"/>
              </w:rPr>
            </w:pPr>
            <w:r>
              <w:rPr>
                <w:rFonts w:ascii="宋体" w:hAnsi="宋体" w:cs="宋体" w:hint="eastAsia"/>
                <w:kern w:val="0"/>
                <w:sz w:val="18"/>
                <w:szCs w:val="18"/>
              </w:rPr>
              <w:t>2</w:t>
            </w:r>
            <w:r>
              <w:rPr>
                <w:rFonts w:ascii="宋体" w:hAnsi="宋体" w:cs="宋体"/>
                <w:kern w:val="0"/>
                <w:sz w:val="18"/>
                <w:szCs w:val="18"/>
              </w:rPr>
              <w:t>000</w:t>
            </w:r>
          </w:p>
        </w:tc>
        <w:tc>
          <w:tcPr>
            <w:tcW w:w="3598" w:type="dxa"/>
            <w:tcBorders>
              <w:top w:val="single" w:sz="2" w:space="0" w:color="auto"/>
              <w:left w:val="single" w:sz="2" w:space="0" w:color="auto"/>
              <w:bottom w:val="nil"/>
              <w:right w:val="double" w:sz="6" w:space="0" w:color="auto"/>
            </w:tcBorders>
            <w:shd w:val="clear" w:color="auto" w:fill="auto"/>
            <w:noWrap/>
            <w:vAlign w:val="center"/>
          </w:tcPr>
          <w:p w:rsidR="00D823A3" w:rsidRDefault="00AB7052">
            <w:pPr>
              <w:widowControl/>
              <w:spacing w:line="240" w:lineRule="exact"/>
              <w:rPr>
                <w:rFonts w:ascii="宋体" w:hAnsi="宋体" w:cs="宋体"/>
                <w:kern w:val="0"/>
                <w:sz w:val="18"/>
                <w:szCs w:val="18"/>
              </w:rPr>
            </w:pPr>
            <w:r>
              <w:rPr>
                <w:rFonts w:ascii="宋体" w:hAnsi="宋体" w:cs="宋体" w:hint="eastAsia"/>
                <w:kern w:val="0"/>
                <w:sz w:val="18"/>
                <w:szCs w:val="18"/>
              </w:rPr>
              <w:t>新建住宅</w:t>
            </w:r>
          </w:p>
        </w:tc>
        <w:tc>
          <w:tcPr>
            <w:tcW w:w="1035" w:type="dxa"/>
            <w:tcBorders>
              <w:top w:val="single" w:sz="2" w:space="0" w:color="auto"/>
              <w:left w:val="nil"/>
              <w:bottom w:val="nil"/>
              <w:right w:val="single" w:sz="2" w:space="0" w:color="auto"/>
            </w:tcBorders>
            <w:shd w:val="clear" w:color="auto" w:fill="auto"/>
            <w:noWrap/>
            <w:vAlign w:val="center"/>
          </w:tcPr>
          <w:p w:rsidR="00D823A3" w:rsidRDefault="00AB7052">
            <w:pPr>
              <w:widowControl/>
              <w:ind w:firstLineChars="100" w:firstLine="180"/>
              <w:rPr>
                <w:rFonts w:ascii="宋体" w:hAnsi="宋体" w:cs="宋体"/>
                <w:kern w:val="0"/>
                <w:sz w:val="18"/>
                <w:szCs w:val="18"/>
              </w:rPr>
            </w:pPr>
            <w:r>
              <w:rPr>
                <w:rFonts w:ascii="宋体" w:hAnsi="宋体"/>
                <w:sz w:val="18"/>
                <w:szCs w:val="18"/>
              </w:rPr>
              <w:t>4000</w:t>
            </w:r>
          </w:p>
        </w:tc>
        <w:tc>
          <w:tcPr>
            <w:tcW w:w="3946" w:type="dxa"/>
            <w:tcBorders>
              <w:top w:val="single" w:sz="2" w:space="0" w:color="auto"/>
              <w:left w:val="single" w:sz="2" w:space="0" w:color="auto"/>
              <w:bottom w:val="nil"/>
            </w:tcBorders>
            <w:shd w:val="clear" w:color="auto" w:fill="auto"/>
            <w:noWrap/>
            <w:vAlign w:val="center"/>
          </w:tcPr>
          <w:p w:rsidR="00D823A3" w:rsidRDefault="00AB7052">
            <w:pPr>
              <w:widowControl/>
              <w:rPr>
                <w:rFonts w:ascii="宋体" w:hAnsi="宋体" w:cs="宋体"/>
                <w:kern w:val="0"/>
                <w:sz w:val="18"/>
                <w:szCs w:val="18"/>
              </w:rPr>
            </w:pPr>
            <w:proofErr w:type="gramStart"/>
            <w:r>
              <w:rPr>
                <w:rFonts w:ascii="宋体" w:hAnsi="宋体" w:hint="eastAsia"/>
                <w:sz w:val="18"/>
                <w:szCs w:val="18"/>
              </w:rPr>
              <w:t>二手住宅</w:t>
            </w:r>
            <w:proofErr w:type="gramEnd"/>
          </w:p>
        </w:tc>
      </w:tr>
      <w:tr w:rsidR="00D823A3">
        <w:trPr>
          <w:cantSplit/>
          <w:trHeight w:val="465"/>
          <w:jc w:val="center"/>
        </w:trPr>
        <w:tc>
          <w:tcPr>
            <w:tcW w:w="777" w:type="dxa"/>
            <w:tcBorders>
              <w:top w:val="nil"/>
              <w:bottom w:val="nil"/>
              <w:right w:val="single" w:sz="2" w:space="0" w:color="auto"/>
            </w:tcBorders>
            <w:shd w:val="clear" w:color="auto" w:fill="auto"/>
            <w:noWrap/>
            <w:vAlign w:val="center"/>
          </w:tcPr>
          <w:p w:rsidR="00D823A3" w:rsidRDefault="00AB7052">
            <w:pPr>
              <w:widowControl/>
              <w:spacing w:line="240" w:lineRule="exact"/>
              <w:jc w:val="center"/>
              <w:rPr>
                <w:rFonts w:ascii="宋体" w:hAnsi="宋体" w:cs="宋体"/>
                <w:kern w:val="0"/>
                <w:sz w:val="18"/>
                <w:szCs w:val="18"/>
              </w:rPr>
            </w:pPr>
            <w:r>
              <w:rPr>
                <w:rFonts w:ascii="宋体" w:hAnsi="宋体" w:cs="宋体" w:hint="eastAsia"/>
                <w:kern w:val="0"/>
                <w:sz w:val="18"/>
                <w:szCs w:val="18"/>
              </w:rPr>
              <w:t>2</w:t>
            </w:r>
            <w:r>
              <w:rPr>
                <w:rFonts w:ascii="宋体" w:hAnsi="宋体" w:cs="宋体"/>
                <w:kern w:val="0"/>
                <w:sz w:val="18"/>
                <w:szCs w:val="18"/>
              </w:rPr>
              <w:t>100</w:t>
            </w:r>
          </w:p>
        </w:tc>
        <w:tc>
          <w:tcPr>
            <w:tcW w:w="3598" w:type="dxa"/>
            <w:tcBorders>
              <w:top w:val="nil"/>
              <w:left w:val="single" w:sz="2" w:space="0" w:color="auto"/>
              <w:bottom w:val="nil"/>
              <w:right w:val="double" w:sz="6" w:space="0" w:color="auto"/>
            </w:tcBorders>
            <w:shd w:val="clear" w:color="auto" w:fill="auto"/>
            <w:noWrap/>
            <w:vAlign w:val="center"/>
          </w:tcPr>
          <w:p w:rsidR="00D823A3" w:rsidRDefault="00AB7052">
            <w:pPr>
              <w:widowControl/>
              <w:spacing w:line="240" w:lineRule="exact"/>
              <w:ind w:firstLineChars="100" w:firstLine="180"/>
              <w:rPr>
                <w:rFonts w:ascii="宋体" w:hAnsi="宋体" w:cs="宋体"/>
                <w:kern w:val="0"/>
                <w:sz w:val="18"/>
                <w:szCs w:val="18"/>
              </w:rPr>
            </w:pPr>
            <w:r>
              <w:rPr>
                <w:rFonts w:ascii="宋体" w:hAnsi="宋体" w:hint="eastAsia"/>
                <w:sz w:val="18"/>
                <w:szCs w:val="18"/>
              </w:rPr>
              <w:t>一、</w:t>
            </w:r>
            <w:proofErr w:type="gramStart"/>
            <w:r>
              <w:rPr>
                <w:rFonts w:ascii="宋体" w:hAnsi="宋体" w:hint="eastAsia"/>
                <w:sz w:val="18"/>
                <w:szCs w:val="18"/>
              </w:rPr>
              <w:t>新建非</w:t>
            </w:r>
            <w:proofErr w:type="gramEnd"/>
            <w:r>
              <w:rPr>
                <w:rFonts w:ascii="宋体" w:hAnsi="宋体" w:hint="eastAsia"/>
                <w:sz w:val="18"/>
                <w:szCs w:val="18"/>
              </w:rPr>
              <w:t>商品住宅</w:t>
            </w:r>
          </w:p>
        </w:tc>
        <w:tc>
          <w:tcPr>
            <w:tcW w:w="1035" w:type="dxa"/>
            <w:tcBorders>
              <w:top w:val="nil"/>
              <w:left w:val="nil"/>
              <w:bottom w:val="nil"/>
              <w:right w:val="single" w:sz="2" w:space="0" w:color="auto"/>
            </w:tcBorders>
            <w:shd w:val="clear" w:color="auto" w:fill="auto"/>
            <w:noWrap/>
            <w:vAlign w:val="center"/>
          </w:tcPr>
          <w:p w:rsidR="00D823A3" w:rsidRDefault="00AB7052">
            <w:pPr>
              <w:widowControl/>
              <w:ind w:firstLineChars="100" w:firstLine="180"/>
              <w:rPr>
                <w:rFonts w:ascii="宋体" w:hAnsi="宋体" w:cs="宋体"/>
                <w:kern w:val="0"/>
                <w:sz w:val="18"/>
                <w:szCs w:val="18"/>
              </w:rPr>
            </w:pPr>
            <w:r>
              <w:rPr>
                <w:rFonts w:ascii="宋体" w:hAnsi="宋体"/>
                <w:sz w:val="18"/>
                <w:szCs w:val="18"/>
              </w:rPr>
              <w:t>4100</w:t>
            </w:r>
          </w:p>
        </w:tc>
        <w:tc>
          <w:tcPr>
            <w:tcW w:w="3946" w:type="dxa"/>
            <w:tcBorders>
              <w:top w:val="nil"/>
              <w:left w:val="single" w:sz="2" w:space="0" w:color="auto"/>
              <w:bottom w:val="nil"/>
            </w:tcBorders>
            <w:shd w:val="clear" w:color="auto" w:fill="auto"/>
            <w:noWrap/>
            <w:vAlign w:val="center"/>
          </w:tcPr>
          <w:p w:rsidR="00D823A3" w:rsidRDefault="00AB7052">
            <w:pPr>
              <w:widowControl/>
              <w:ind w:firstLineChars="100" w:firstLine="180"/>
              <w:rPr>
                <w:rFonts w:ascii="宋体" w:hAnsi="宋体" w:cs="宋体"/>
                <w:kern w:val="0"/>
                <w:sz w:val="18"/>
                <w:szCs w:val="18"/>
              </w:rPr>
            </w:pPr>
            <w:r>
              <w:rPr>
                <w:rFonts w:ascii="宋体" w:hAnsi="宋体" w:hint="eastAsia"/>
                <w:sz w:val="18"/>
                <w:szCs w:val="18"/>
              </w:rPr>
              <w:t>90m</w:t>
            </w:r>
            <w:r>
              <w:rPr>
                <w:rFonts w:ascii="宋体" w:hAnsi="宋体" w:hint="eastAsia"/>
                <w:sz w:val="18"/>
                <w:szCs w:val="18"/>
                <w:vertAlign w:val="superscript"/>
              </w:rPr>
              <w:t>2</w:t>
            </w:r>
            <w:r>
              <w:rPr>
                <w:rFonts w:ascii="宋体" w:hAnsi="宋体" w:hint="eastAsia"/>
                <w:sz w:val="18"/>
                <w:szCs w:val="18"/>
              </w:rPr>
              <w:t>及以下</w:t>
            </w:r>
          </w:p>
        </w:tc>
      </w:tr>
      <w:tr w:rsidR="00D823A3">
        <w:trPr>
          <w:cantSplit/>
          <w:trHeight w:val="465"/>
          <w:jc w:val="center"/>
        </w:trPr>
        <w:tc>
          <w:tcPr>
            <w:tcW w:w="777" w:type="dxa"/>
            <w:tcBorders>
              <w:top w:val="nil"/>
              <w:bottom w:val="nil"/>
              <w:right w:val="single" w:sz="2" w:space="0" w:color="auto"/>
            </w:tcBorders>
            <w:shd w:val="clear" w:color="auto" w:fill="auto"/>
            <w:noWrap/>
            <w:vAlign w:val="center"/>
          </w:tcPr>
          <w:p w:rsidR="00D823A3" w:rsidRDefault="00AB7052">
            <w:pPr>
              <w:widowControl/>
              <w:spacing w:line="240" w:lineRule="exact"/>
              <w:jc w:val="center"/>
              <w:rPr>
                <w:rFonts w:ascii="宋体" w:hAnsi="宋体" w:cs="宋体"/>
                <w:kern w:val="0"/>
                <w:sz w:val="18"/>
                <w:szCs w:val="18"/>
              </w:rPr>
            </w:pPr>
            <w:r>
              <w:rPr>
                <w:rFonts w:ascii="宋体" w:hAnsi="宋体" w:cs="宋体" w:hint="eastAsia"/>
                <w:kern w:val="0"/>
                <w:sz w:val="18"/>
                <w:szCs w:val="18"/>
              </w:rPr>
              <w:t>220</w:t>
            </w:r>
            <w:r>
              <w:rPr>
                <w:rFonts w:ascii="宋体" w:hAnsi="宋体" w:cs="宋体"/>
                <w:kern w:val="0"/>
                <w:sz w:val="18"/>
                <w:szCs w:val="18"/>
              </w:rPr>
              <w:t>0</w:t>
            </w:r>
          </w:p>
        </w:tc>
        <w:tc>
          <w:tcPr>
            <w:tcW w:w="3598" w:type="dxa"/>
            <w:tcBorders>
              <w:top w:val="nil"/>
              <w:left w:val="single" w:sz="2" w:space="0" w:color="auto"/>
              <w:bottom w:val="nil"/>
              <w:right w:val="double" w:sz="6" w:space="0" w:color="auto"/>
            </w:tcBorders>
            <w:shd w:val="clear" w:color="auto" w:fill="auto"/>
            <w:noWrap/>
            <w:vAlign w:val="center"/>
          </w:tcPr>
          <w:p w:rsidR="00D823A3" w:rsidRDefault="00AB7052">
            <w:pPr>
              <w:widowControl/>
              <w:spacing w:line="240" w:lineRule="exact"/>
              <w:rPr>
                <w:rFonts w:ascii="宋体" w:hAnsi="宋体" w:cs="宋体"/>
                <w:kern w:val="0"/>
                <w:sz w:val="18"/>
                <w:szCs w:val="18"/>
              </w:rPr>
            </w:pPr>
            <w:r>
              <w:rPr>
                <w:rFonts w:ascii="宋体" w:hAnsi="宋体"/>
                <w:sz w:val="18"/>
                <w:szCs w:val="18"/>
              </w:rPr>
              <w:t xml:space="preserve">  </w:t>
            </w:r>
            <w:r>
              <w:rPr>
                <w:rFonts w:ascii="宋体" w:hAnsi="宋体" w:hint="eastAsia"/>
                <w:sz w:val="18"/>
                <w:szCs w:val="18"/>
              </w:rPr>
              <w:t>二、新建商品住宅</w:t>
            </w:r>
            <w:r>
              <w:rPr>
                <w:rFonts w:ascii="宋体" w:hAnsi="宋体" w:hint="eastAsia"/>
                <w:sz w:val="18"/>
                <w:szCs w:val="18"/>
              </w:rPr>
              <w:t xml:space="preserve"> </w:t>
            </w:r>
          </w:p>
        </w:tc>
        <w:tc>
          <w:tcPr>
            <w:tcW w:w="1035" w:type="dxa"/>
            <w:tcBorders>
              <w:top w:val="nil"/>
              <w:left w:val="nil"/>
              <w:bottom w:val="nil"/>
              <w:right w:val="single" w:sz="2" w:space="0" w:color="auto"/>
            </w:tcBorders>
            <w:shd w:val="clear" w:color="auto" w:fill="auto"/>
            <w:noWrap/>
            <w:vAlign w:val="center"/>
          </w:tcPr>
          <w:p w:rsidR="00D823A3" w:rsidRDefault="00AB7052">
            <w:pPr>
              <w:widowControl/>
              <w:ind w:firstLineChars="100" w:firstLine="180"/>
              <w:rPr>
                <w:rFonts w:ascii="宋体" w:hAnsi="宋体" w:cs="宋体"/>
                <w:kern w:val="0"/>
                <w:sz w:val="18"/>
                <w:szCs w:val="18"/>
              </w:rPr>
            </w:pPr>
            <w:r>
              <w:rPr>
                <w:rFonts w:ascii="宋体" w:hAnsi="宋体"/>
                <w:sz w:val="18"/>
                <w:szCs w:val="18"/>
              </w:rPr>
              <w:t>4200</w:t>
            </w:r>
          </w:p>
        </w:tc>
        <w:tc>
          <w:tcPr>
            <w:tcW w:w="3946" w:type="dxa"/>
            <w:tcBorders>
              <w:top w:val="nil"/>
              <w:left w:val="single" w:sz="2" w:space="0" w:color="auto"/>
              <w:bottom w:val="nil"/>
            </w:tcBorders>
            <w:shd w:val="clear" w:color="auto" w:fill="auto"/>
            <w:noWrap/>
            <w:vAlign w:val="center"/>
          </w:tcPr>
          <w:p w:rsidR="00D823A3" w:rsidRDefault="00AB7052">
            <w:pPr>
              <w:widowControl/>
              <w:ind w:firstLineChars="100" w:firstLine="180"/>
              <w:rPr>
                <w:rFonts w:ascii="宋体" w:hAnsi="宋体" w:cs="宋体"/>
                <w:kern w:val="0"/>
                <w:sz w:val="18"/>
                <w:szCs w:val="18"/>
              </w:rPr>
            </w:pPr>
            <w:r>
              <w:rPr>
                <w:rFonts w:ascii="宋体" w:hAnsi="宋体" w:hint="eastAsia"/>
                <w:sz w:val="18"/>
                <w:szCs w:val="18"/>
              </w:rPr>
              <w:t>90</w:t>
            </w:r>
            <w:r>
              <w:rPr>
                <w:rFonts w:ascii="宋体" w:hAnsi="宋体" w:hint="eastAsia"/>
                <w:sz w:val="18"/>
                <w:szCs w:val="18"/>
              </w:rPr>
              <w:t>—</w:t>
            </w:r>
            <w:r>
              <w:rPr>
                <w:rFonts w:ascii="宋体" w:hAnsi="宋体" w:hint="eastAsia"/>
                <w:sz w:val="18"/>
                <w:szCs w:val="18"/>
              </w:rPr>
              <w:t>144</w:t>
            </w:r>
            <w:r>
              <w:rPr>
                <w:rFonts w:ascii="宋体" w:hAnsi="宋体" w:hint="eastAsia"/>
                <w:sz w:val="18"/>
                <w:szCs w:val="18"/>
                <w:vertAlign w:val="superscript"/>
              </w:rPr>
              <w:t xml:space="preserve"> </w:t>
            </w:r>
            <w:r>
              <w:rPr>
                <w:rFonts w:ascii="宋体" w:hAnsi="宋体" w:hint="eastAsia"/>
                <w:sz w:val="18"/>
                <w:szCs w:val="18"/>
              </w:rPr>
              <w:t>m</w:t>
            </w:r>
            <w:r>
              <w:rPr>
                <w:rFonts w:ascii="宋体" w:hAnsi="宋体" w:hint="eastAsia"/>
                <w:sz w:val="18"/>
                <w:szCs w:val="18"/>
                <w:vertAlign w:val="superscript"/>
              </w:rPr>
              <w:t>2</w:t>
            </w:r>
          </w:p>
        </w:tc>
      </w:tr>
      <w:tr w:rsidR="00D823A3">
        <w:trPr>
          <w:cantSplit/>
          <w:trHeight w:val="465"/>
          <w:jc w:val="center"/>
        </w:trPr>
        <w:tc>
          <w:tcPr>
            <w:tcW w:w="777" w:type="dxa"/>
            <w:tcBorders>
              <w:top w:val="nil"/>
              <w:bottom w:val="nil"/>
              <w:right w:val="single" w:sz="2" w:space="0" w:color="auto"/>
            </w:tcBorders>
            <w:shd w:val="clear" w:color="auto" w:fill="auto"/>
            <w:noWrap/>
            <w:vAlign w:val="center"/>
          </w:tcPr>
          <w:p w:rsidR="00D823A3" w:rsidRDefault="00AB7052">
            <w:pPr>
              <w:widowControl/>
              <w:spacing w:line="240" w:lineRule="exact"/>
              <w:jc w:val="center"/>
              <w:rPr>
                <w:rFonts w:ascii="宋体" w:hAnsi="宋体" w:cs="宋体"/>
                <w:kern w:val="0"/>
                <w:sz w:val="18"/>
                <w:szCs w:val="18"/>
              </w:rPr>
            </w:pPr>
            <w:r>
              <w:rPr>
                <w:rFonts w:ascii="宋体" w:hAnsi="宋体" w:cs="宋体" w:hint="eastAsia"/>
                <w:kern w:val="0"/>
                <w:sz w:val="18"/>
                <w:szCs w:val="18"/>
              </w:rPr>
              <w:t>2210</w:t>
            </w:r>
          </w:p>
        </w:tc>
        <w:tc>
          <w:tcPr>
            <w:tcW w:w="3598" w:type="dxa"/>
            <w:tcBorders>
              <w:top w:val="nil"/>
              <w:left w:val="single" w:sz="2" w:space="0" w:color="auto"/>
              <w:bottom w:val="nil"/>
              <w:right w:val="double" w:sz="6" w:space="0" w:color="auto"/>
            </w:tcBorders>
            <w:shd w:val="clear" w:color="auto" w:fill="auto"/>
            <w:noWrap/>
            <w:vAlign w:val="center"/>
          </w:tcPr>
          <w:p w:rsidR="00D823A3" w:rsidRDefault="00AB7052">
            <w:pPr>
              <w:widowControl/>
              <w:spacing w:line="240" w:lineRule="exact"/>
              <w:ind w:firstLineChars="250" w:firstLine="450"/>
              <w:rPr>
                <w:rFonts w:ascii="宋体" w:hAnsi="宋体" w:cs="宋体"/>
                <w:kern w:val="0"/>
                <w:sz w:val="18"/>
                <w:szCs w:val="18"/>
              </w:rPr>
            </w:pPr>
            <w:r>
              <w:rPr>
                <w:rFonts w:ascii="宋体" w:hAnsi="宋体" w:hint="eastAsia"/>
                <w:sz w:val="18"/>
                <w:szCs w:val="18"/>
              </w:rPr>
              <w:t>(</w:t>
            </w:r>
            <w:proofErr w:type="gramStart"/>
            <w:r>
              <w:rPr>
                <w:rFonts w:ascii="宋体" w:hAnsi="宋体" w:hint="eastAsia"/>
                <w:sz w:val="18"/>
                <w:szCs w:val="18"/>
              </w:rPr>
              <w:t>一</w:t>
            </w:r>
            <w:proofErr w:type="gramEnd"/>
            <w:r>
              <w:rPr>
                <w:rFonts w:ascii="宋体" w:hAnsi="宋体" w:hint="eastAsia"/>
                <w:sz w:val="18"/>
                <w:szCs w:val="18"/>
              </w:rPr>
              <w:t>)90m</w:t>
            </w:r>
            <w:r>
              <w:rPr>
                <w:rFonts w:ascii="宋体" w:hAnsi="宋体" w:hint="eastAsia"/>
                <w:sz w:val="18"/>
                <w:szCs w:val="18"/>
                <w:vertAlign w:val="superscript"/>
              </w:rPr>
              <w:t>2</w:t>
            </w:r>
            <w:r>
              <w:rPr>
                <w:rFonts w:ascii="宋体" w:hAnsi="宋体" w:hint="eastAsia"/>
                <w:sz w:val="18"/>
                <w:szCs w:val="18"/>
              </w:rPr>
              <w:t>及以下</w:t>
            </w:r>
            <w:r>
              <w:rPr>
                <w:rFonts w:ascii="宋体" w:hAnsi="宋体" w:hint="eastAsia"/>
                <w:sz w:val="18"/>
                <w:szCs w:val="18"/>
              </w:rPr>
              <w:t xml:space="preserve"> </w:t>
            </w:r>
          </w:p>
        </w:tc>
        <w:tc>
          <w:tcPr>
            <w:tcW w:w="1035" w:type="dxa"/>
            <w:tcBorders>
              <w:top w:val="nil"/>
              <w:left w:val="nil"/>
              <w:bottom w:val="nil"/>
              <w:right w:val="single" w:sz="2" w:space="0" w:color="auto"/>
            </w:tcBorders>
            <w:shd w:val="clear" w:color="auto" w:fill="auto"/>
            <w:noWrap/>
            <w:vAlign w:val="center"/>
          </w:tcPr>
          <w:p w:rsidR="00D823A3" w:rsidRDefault="00AB7052">
            <w:pPr>
              <w:widowControl/>
              <w:ind w:firstLineChars="100" w:firstLine="180"/>
              <w:rPr>
                <w:rFonts w:ascii="宋体" w:hAnsi="宋体" w:cs="宋体"/>
                <w:kern w:val="0"/>
                <w:sz w:val="18"/>
                <w:szCs w:val="18"/>
              </w:rPr>
            </w:pPr>
            <w:r>
              <w:rPr>
                <w:rFonts w:ascii="宋体" w:hAnsi="宋体"/>
                <w:sz w:val="18"/>
                <w:szCs w:val="18"/>
              </w:rPr>
              <w:t>4300</w:t>
            </w:r>
          </w:p>
        </w:tc>
        <w:tc>
          <w:tcPr>
            <w:tcW w:w="3946" w:type="dxa"/>
            <w:tcBorders>
              <w:top w:val="nil"/>
              <w:left w:val="single" w:sz="2" w:space="0" w:color="auto"/>
              <w:bottom w:val="nil"/>
            </w:tcBorders>
            <w:shd w:val="clear" w:color="auto" w:fill="auto"/>
            <w:noWrap/>
            <w:vAlign w:val="center"/>
          </w:tcPr>
          <w:p w:rsidR="00D823A3" w:rsidRDefault="00AB7052">
            <w:pPr>
              <w:widowControl/>
              <w:ind w:firstLineChars="100" w:firstLine="180"/>
              <w:rPr>
                <w:rFonts w:ascii="宋体" w:hAnsi="宋体" w:cs="宋体"/>
                <w:kern w:val="0"/>
                <w:sz w:val="18"/>
                <w:szCs w:val="18"/>
              </w:rPr>
            </w:pPr>
            <w:r>
              <w:rPr>
                <w:rFonts w:ascii="宋体" w:hAnsi="宋体" w:hint="eastAsia"/>
                <w:sz w:val="18"/>
                <w:szCs w:val="18"/>
              </w:rPr>
              <w:t>144m</w:t>
            </w:r>
            <w:r>
              <w:rPr>
                <w:rFonts w:ascii="宋体" w:hAnsi="宋体" w:hint="eastAsia"/>
                <w:sz w:val="18"/>
                <w:szCs w:val="18"/>
                <w:vertAlign w:val="superscript"/>
              </w:rPr>
              <w:t>2</w:t>
            </w:r>
            <w:r>
              <w:rPr>
                <w:rFonts w:ascii="宋体" w:hAnsi="宋体" w:hint="eastAsia"/>
                <w:sz w:val="18"/>
                <w:szCs w:val="18"/>
              </w:rPr>
              <w:t>以上</w:t>
            </w:r>
          </w:p>
        </w:tc>
      </w:tr>
      <w:tr w:rsidR="00D823A3">
        <w:trPr>
          <w:cantSplit/>
          <w:trHeight w:val="465"/>
          <w:jc w:val="center"/>
        </w:trPr>
        <w:tc>
          <w:tcPr>
            <w:tcW w:w="777" w:type="dxa"/>
            <w:tcBorders>
              <w:top w:val="nil"/>
              <w:bottom w:val="nil"/>
              <w:right w:val="single" w:sz="2" w:space="0" w:color="auto"/>
            </w:tcBorders>
            <w:shd w:val="clear" w:color="auto" w:fill="auto"/>
            <w:noWrap/>
            <w:vAlign w:val="center"/>
          </w:tcPr>
          <w:p w:rsidR="00D823A3" w:rsidRDefault="00AB7052">
            <w:pPr>
              <w:widowControl/>
              <w:spacing w:line="240" w:lineRule="exact"/>
              <w:jc w:val="center"/>
              <w:rPr>
                <w:rFonts w:ascii="宋体" w:hAnsi="宋体" w:cs="宋体"/>
                <w:kern w:val="0"/>
                <w:sz w:val="18"/>
                <w:szCs w:val="18"/>
              </w:rPr>
            </w:pPr>
            <w:r>
              <w:rPr>
                <w:rFonts w:ascii="宋体" w:hAnsi="宋体" w:cs="宋体" w:hint="eastAsia"/>
                <w:kern w:val="0"/>
                <w:sz w:val="18"/>
                <w:szCs w:val="18"/>
              </w:rPr>
              <w:t>2220</w:t>
            </w:r>
          </w:p>
        </w:tc>
        <w:tc>
          <w:tcPr>
            <w:tcW w:w="3598" w:type="dxa"/>
            <w:tcBorders>
              <w:top w:val="nil"/>
              <w:left w:val="single" w:sz="2" w:space="0" w:color="auto"/>
              <w:bottom w:val="nil"/>
              <w:right w:val="double" w:sz="6" w:space="0" w:color="auto"/>
            </w:tcBorders>
            <w:shd w:val="clear" w:color="auto" w:fill="auto"/>
            <w:noWrap/>
            <w:vAlign w:val="center"/>
          </w:tcPr>
          <w:p w:rsidR="00D823A3" w:rsidRDefault="00AB7052">
            <w:pPr>
              <w:widowControl/>
              <w:spacing w:line="240" w:lineRule="exact"/>
              <w:ind w:firstLineChars="250" w:firstLine="450"/>
              <w:rPr>
                <w:rFonts w:ascii="宋体" w:hAnsi="宋体" w:cs="宋体"/>
                <w:kern w:val="0"/>
                <w:sz w:val="18"/>
                <w:szCs w:val="18"/>
              </w:rPr>
            </w:pPr>
            <w:r>
              <w:rPr>
                <w:rFonts w:ascii="宋体" w:hAnsi="宋体" w:hint="eastAsia"/>
                <w:sz w:val="18"/>
                <w:szCs w:val="18"/>
              </w:rPr>
              <w:t>(</w:t>
            </w:r>
            <w:r>
              <w:rPr>
                <w:rFonts w:ascii="宋体" w:hAnsi="宋体" w:hint="eastAsia"/>
                <w:sz w:val="18"/>
                <w:szCs w:val="18"/>
              </w:rPr>
              <w:t>二</w:t>
            </w:r>
            <w:r>
              <w:rPr>
                <w:rFonts w:ascii="宋体" w:hAnsi="宋体" w:hint="eastAsia"/>
                <w:sz w:val="18"/>
                <w:szCs w:val="18"/>
              </w:rPr>
              <w:t>)90</w:t>
            </w:r>
            <w:r>
              <w:rPr>
                <w:rFonts w:ascii="宋体" w:hAnsi="宋体" w:hint="eastAsia"/>
                <w:sz w:val="18"/>
                <w:szCs w:val="18"/>
              </w:rPr>
              <w:t>—</w:t>
            </w:r>
            <w:r>
              <w:rPr>
                <w:rFonts w:ascii="宋体" w:hAnsi="宋体" w:hint="eastAsia"/>
                <w:sz w:val="18"/>
                <w:szCs w:val="18"/>
              </w:rPr>
              <w:t>144m</w:t>
            </w:r>
            <w:r>
              <w:rPr>
                <w:rFonts w:ascii="宋体" w:hAnsi="宋体" w:hint="eastAsia"/>
                <w:sz w:val="18"/>
                <w:szCs w:val="18"/>
                <w:vertAlign w:val="superscript"/>
              </w:rPr>
              <w:t>2</w:t>
            </w:r>
          </w:p>
        </w:tc>
        <w:tc>
          <w:tcPr>
            <w:tcW w:w="1035" w:type="dxa"/>
            <w:tcBorders>
              <w:top w:val="nil"/>
              <w:left w:val="nil"/>
              <w:bottom w:val="nil"/>
              <w:right w:val="single" w:sz="2" w:space="0" w:color="auto"/>
            </w:tcBorders>
            <w:shd w:val="clear" w:color="auto" w:fill="auto"/>
            <w:noWrap/>
            <w:vAlign w:val="center"/>
          </w:tcPr>
          <w:p w:rsidR="00D823A3" w:rsidRDefault="00D823A3">
            <w:pPr>
              <w:widowControl/>
              <w:ind w:firstLineChars="100" w:firstLine="180"/>
              <w:rPr>
                <w:rFonts w:ascii="宋体" w:hAnsi="宋体" w:cs="宋体"/>
                <w:kern w:val="0"/>
                <w:sz w:val="18"/>
                <w:szCs w:val="18"/>
              </w:rPr>
            </w:pPr>
          </w:p>
        </w:tc>
        <w:tc>
          <w:tcPr>
            <w:tcW w:w="3946" w:type="dxa"/>
            <w:tcBorders>
              <w:top w:val="nil"/>
              <w:left w:val="single" w:sz="2" w:space="0" w:color="auto"/>
              <w:bottom w:val="nil"/>
            </w:tcBorders>
            <w:shd w:val="clear" w:color="auto" w:fill="auto"/>
            <w:noWrap/>
            <w:vAlign w:val="center"/>
          </w:tcPr>
          <w:p w:rsidR="00D823A3" w:rsidRDefault="00D823A3">
            <w:pPr>
              <w:widowControl/>
              <w:rPr>
                <w:rFonts w:ascii="宋体" w:hAnsi="宋体" w:cs="宋体"/>
                <w:kern w:val="0"/>
                <w:sz w:val="18"/>
                <w:szCs w:val="18"/>
              </w:rPr>
            </w:pPr>
          </w:p>
        </w:tc>
      </w:tr>
      <w:tr w:rsidR="00D823A3">
        <w:trPr>
          <w:cantSplit/>
          <w:trHeight w:val="465"/>
          <w:jc w:val="center"/>
        </w:trPr>
        <w:tc>
          <w:tcPr>
            <w:tcW w:w="777" w:type="dxa"/>
            <w:tcBorders>
              <w:top w:val="nil"/>
              <w:right w:val="single" w:sz="2" w:space="0" w:color="auto"/>
            </w:tcBorders>
            <w:shd w:val="clear" w:color="auto" w:fill="auto"/>
            <w:noWrap/>
            <w:vAlign w:val="center"/>
          </w:tcPr>
          <w:p w:rsidR="00D823A3" w:rsidRDefault="00AB7052">
            <w:pPr>
              <w:widowControl/>
              <w:spacing w:line="240" w:lineRule="exact"/>
              <w:jc w:val="center"/>
              <w:rPr>
                <w:rFonts w:ascii="宋体" w:hAnsi="宋体" w:cs="宋体"/>
                <w:kern w:val="0"/>
                <w:sz w:val="18"/>
                <w:szCs w:val="18"/>
              </w:rPr>
            </w:pPr>
            <w:r>
              <w:rPr>
                <w:rFonts w:ascii="宋体" w:hAnsi="宋体" w:cs="宋体" w:hint="eastAsia"/>
                <w:kern w:val="0"/>
                <w:sz w:val="18"/>
                <w:szCs w:val="18"/>
              </w:rPr>
              <w:t>2230</w:t>
            </w:r>
          </w:p>
        </w:tc>
        <w:tc>
          <w:tcPr>
            <w:tcW w:w="3598" w:type="dxa"/>
            <w:tcBorders>
              <w:top w:val="nil"/>
              <w:left w:val="single" w:sz="2" w:space="0" w:color="auto"/>
              <w:right w:val="double" w:sz="6" w:space="0" w:color="auto"/>
            </w:tcBorders>
            <w:shd w:val="clear" w:color="auto" w:fill="auto"/>
            <w:noWrap/>
            <w:vAlign w:val="center"/>
          </w:tcPr>
          <w:p w:rsidR="00D823A3" w:rsidRDefault="00AB7052">
            <w:pPr>
              <w:widowControl/>
              <w:spacing w:line="240" w:lineRule="exact"/>
              <w:rPr>
                <w:rFonts w:ascii="宋体" w:hAnsi="宋体" w:cs="宋体"/>
                <w:kern w:val="0"/>
                <w:sz w:val="18"/>
                <w:szCs w:val="18"/>
              </w:rPr>
            </w:pPr>
            <w:r>
              <w:rPr>
                <w:rFonts w:ascii="宋体" w:hAnsi="宋体" w:hint="eastAsia"/>
                <w:sz w:val="18"/>
                <w:szCs w:val="18"/>
              </w:rPr>
              <w:t xml:space="preserve">     (</w:t>
            </w:r>
            <w:r>
              <w:rPr>
                <w:rFonts w:ascii="宋体" w:hAnsi="宋体" w:hint="eastAsia"/>
                <w:sz w:val="18"/>
                <w:szCs w:val="18"/>
              </w:rPr>
              <w:t>三</w:t>
            </w:r>
            <w:r>
              <w:rPr>
                <w:rFonts w:ascii="宋体" w:hAnsi="宋体" w:hint="eastAsia"/>
                <w:sz w:val="18"/>
                <w:szCs w:val="18"/>
              </w:rPr>
              <w:t>)144m</w:t>
            </w:r>
            <w:r>
              <w:rPr>
                <w:rFonts w:ascii="宋体" w:hAnsi="宋体" w:hint="eastAsia"/>
                <w:sz w:val="18"/>
                <w:szCs w:val="18"/>
                <w:vertAlign w:val="superscript"/>
              </w:rPr>
              <w:t>2</w:t>
            </w:r>
            <w:r>
              <w:rPr>
                <w:rFonts w:ascii="宋体" w:hAnsi="宋体" w:hint="eastAsia"/>
                <w:sz w:val="18"/>
                <w:szCs w:val="18"/>
              </w:rPr>
              <w:t>以上</w:t>
            </w:r>
          </w:p>
        </w:tc>
        <w:tc>
          <w:tcPr>
            <w:tcW w:w="1035" w:type="dxa"/>
            <w:tcBorders>
              <w:top w:val="nil"/>
              <w:left w:val="nil"/>
              <w:right w:val="single" w:sz="2" w:space="0" w:color="auto"/>
            </w:tcBorders>
            <w:shd w:val="clear" w:color="auto" w:fill="auto"/>
            <w:noWrap/>
            <w:vAlign w:val="center"/>
          </w:tcPr>
          <w:p w:rsidR="00D823A3" w:rsidRDefault="00D823A3">
            <w:pPr>
              <w:widowControl/>
              <w:ind w:firstLineChars="100" w:firstLine="180"/>
              <w:rPr>
                <w:rFonts w:ascii="宋体" w:hAnsi="宋体" w:cs="宋体"/>
                <w:kern w:val="0"/>
                <w:sz w:val="18"/>
                <w:szCs w:val="18"/>
              </w:rPr>
            </w:pPr>
          </w:p>
        </w:tc>
        <w:tc>
          <w:tcPr>
            <w:tcW w:w="3946" w:type="dxa"/>
            <w:tcBorders>
              <w:top w:val="nil"/>
              <w:left w:val="single" w:sz="2" w:space="0" w:color="auto"/>
            </w:tcBorders>
            <w:shd w:val="clear" w:color="auto" w:fill="auto"/>
            <w:noWrap/>
            <w:vAlign w:val="center"/>
          </w:tcPr>
          <w:p w:rsidR="00D823A3" w:rsidRDefault="00D823A3">
            <w:pPr>
              <w:widowControl/>
              <w:rPr>
                <w:rFonts w:ascii="宋体" w:hAnsi="宋体" w:cs="宋体"/>
                <w:kern w:val="0"/>
                <w:sz w:val="18"/>
                <w:szCs w:val="18"/>
              </w:rPr>
            </w:pPr>
          </w:p>
        </w:tc>
      </w:tr>
      <w:tr w:rsidR="00D823A3">
        <w:trPr>
          <w:cantSplit/>
          <w:trHeight w:val="443"/>
          <w:jc w:val="center"/>
        </w:trPr>
        <w:tc>
          <w:tcPr>
            <w:tcW w:w="777" w:type="dxa"/>
            <w:tcBorders>
              <w:top w:val="nil"/>
              <w:bottom w:val="single" w:sz="8" w:space="0" w:color="auto"/>
              <w:right w:val="single" w:sz="2" w:space="0" w:color="auto"/>
            </w:tcBorders>
            <w:shd w:val="clear" w:color="auto" w:fill="auto"/>
            <w:noWrap/>
            <w:vAlign w:val="center"/>
          </w:tcPr>
          <w:p w:rsidR="00D823A3" w:rsidRDefault="00D823A3">
            <w:pPr>
              <w:widowControl/>
              <w:spacing w:line="240" w:lineRule="exact"/>
              <w:jc w:val="center"/>
              <w:rPr>
                <w:rFonts w:ascii="宋体" w:hAnsi="宋体" w:cs="宋体"/>
                <w:kern w:val="0"/>
                <w:sz w:val="18"/>
                <w:szCs w:val="18"/>
              </w:rPr>
            </w:pPr>
          </w:p>
        </w:tc>
        <w:tc>
          <w:tcPr>
            <w:tcW w:w="3598" w:type="dxa"/>
            <w:tcBorders>
              <w:top w:val="nil"/>
              <w:left w:val="single" w:sz="2" w:space="0" w:color="auto"/>
              <w:bottom w:val="single" w:sz="8" w:space="0" w:color="auto"/>
              <w:right w:val="double" w:sz="6" w:space="0" w:color="auto"/>
            </w:tcBorders>
            <w:shd w:val="clear" w:color="auto" w:fill="auto"/>
            <w:noWrap/>
            <w:vAlign w:val="center"/>
          </w:tcPr>
          <w:p w:rsidR="00D823A3" w:rsidRDefault="00D823A3">
            <w:pPr>
              <w:widowControl/>
              <w:spacing w:line="240" w:lineRule="exact"/>
              <w:rPr>
                <w:rFonts w:ascii="宋体" w:hAnsi="宋体" w:cs="宋体"/>
                <w:kern w:val="0"/>
                <w:sz w:val="18"/>
                <w:szCs w:val="18"/>
              </w:rPr>
            </w:pPr>
          </w:p>
        </w:tc>
        <w:tc>
          <w:tcPr>
            <w:tcW w:w="1035" w:type="dxa"/>
            <w:tcBorders>
              <w:top w:val="nil"/>
              <w:left w:val="nil"/>
              <w:bottom w:val="single" w:sz="8" w:space="0" w:color="auto"/>
              <w:right w:val="single" w:sz="2" w:space="0" w:color="auto"/>
            </w:tcBorders>
            <w:shd w:val="clear" w:color="auto" w:fill="auto"/>
            <w:noWrap/>
            <w:vAlign w:val="center"/>
          </w:tcPr>
          <w:p w:rsidR="00D823A3" w:rsidRDefault="00D823A3">
            <w:pPr>
              <w:widowControl/>
              <w:ind w:firstLineChars="100" w:firstLine="180"/>
              <w:rPr>
                <w:rFonts w:ascii="宋体" w:hAnsi="宋体" w:cs="宋体"/>
                <w:kern w:val="0"/>
                <w:sz w:val="18"/>
                <w:szCs w:val="18"/>
              </w:rPr>
            </w:pPr>
          </w:p>
        </w:tc>
        <w:tc>
          <w:tcPr>
            <w:tcW w:w="3946" w:type="dxa"/>
            <w:tcBorders>
              <w:top w:val="nil"/>
              <w:left w:val="single" w:sz="2" w:space="0" w:color="auto"/>
              <w:bottom w:val="single" w:sz="8" w:space="0" w:color="auto"/>
            </w:tcBorders>
            <w:shd w:val="clear" w:color="auto" w:fill="auto"/>
            <w:noWrap/>
            <w:vAlign w:val="center"/>
          </w:tcPr>
          <w:p w:rsidR="00D823A3" w:rsidRDefault="00D823A3">
            <w:pPr>
              <w:widowControl/>
              <w:rPr>
                <w:rFonts w:ascii="宋体" w:hAnsi="宋体" w:cs="宋体"/>
                <w:kern w:val="0"/>
                <w:sz w:val="18"/>
                <w:szCs w:val="18"/>
              </w:rPr>
            </w:pPr>
          </w:p>
        </w:tc>
      </w:tr>
    </w:tbl>
    <w:p w:rsidR="00D823A3" w:rsidRDefault="00D823A3">
      <w:pPr>
        <w:tabs>
          <w:tab w:val="left" w:pos="5040"/>
        </w:tabs>
        <w:jc w:val="center"/>
        <w:rPr>
          <w:rFonts w:eastAsia="黑体"/>
          <w:b/>
          <w:sz w:val="28"/>
        </w:rPr>
      </w:pPr>
    </w:p>
    <w:p w:rsidR="00D823A3" w:rsidRDefault="00AB7052">
      <w:pPr>
        <w:tabs>
          <w:tab w:val="left" w:pos="5040"/>
        </w:tabs>
        <w:spacing w:beforeLines="200" w:before="624" w:afterLines="100" w:after="312"/>
        <w:jc w:val="center"/>
        <w:outlineLvl w:val="1"/>
        <w:rPr>
          <w:rFonts w:eastAsia="黑体"/>
          <w:b/>
          <w:sz w:val="28"/>
        </w:rPr>
      </w:pPr>
      <w:r>
        <w:rPr>
          <w:rFonts w:eastAsia="黑体"/>
          <w:b/>
          <w:sz w:val="28"/>
        </w:rPr>
        <w:br w:type="page"/>
      </w:r>
    </w:p>
    <w:p w:rsidR="00D823A3" w:rsidRDefault="00AB7052">
      <w:pPr>
        <w:tabs>
          <w:tab w:val="left" w:pos="5040"/>
        </w:tabs>
        <w:spacing w:beforeLines="200" w:before="624" w:afterLines="100" w:after="312"/>
        <w:ind w:firstLineChars="900" w:firstLine="2520"/>
        <w:outlineLvl w:val="1"/>
        <w:rPr>
          <w:rFonts w:ascii="黑体" w:eastAsia="黑体" w:hAnsi="黑体"/>
          <w:sz w:val="28"/>
          <w:szCs w:val="28"/>
        </w:rPr>
      </w:pPr>
      <w:r>
        <w:rPr>
          <w:rFonts w:ascii="黑体" w:eastAsia="黑体" w:hAnsi="黑体" w:hint="eastAsia"/>
          <w:sz w:val="28"/>
          <w:szCs w:val="28"/>
        </w:rPr>
        <w:lastRenderedPageBreak/>
        <w:t>（</w:t>
      </w:r>
      <w:r>
        <w:rPr>
          <w:rFonts w:ascii="黑体" w:eastAsia="黑体" w:hAnsi="黑体" w:hint="eastAsia"/>
          <w:sz w:val="28"/>
          <w:szCs w:val="28"/>
        </w:rPr>
        <w:t>四</w:t>
      </w:r>
      <w:r>
        <w:rPr>
          <w:rFonts w:ascii="黑体" w:eastAsia="黑体" w:hAnsi="黑体" w:hint="eastAsia"/>
          <w:sz w:val="28"/>
          <w:szCs w:val="28"/>
        </w:rPr>
        <w:t>）主要指标解释</w:t>
      </w:r>
    </w:p>
    <w:p w:rsidR="00D823A3" w:rsidRDefault="00AB7052">
      <w:pPr>
        <w:spacing w:before="100" w:beforeAutospacing="1" w:after="100" w:afterAutospacing="1"/>
        <w:ind w:firstLineChars="200" w:firstLine="420"/>
        <w:rPr>
          <w:rFonts w:ascii="黑体" w:eastAsia="黑体" w:hAnsi="黑体"/>
          <w:szCs w:val="21"/>
        </w:rPr>
      </w:pPr>
      <w:r>
        <w:rPr>
          <w:rFonts w:ascii="黑体" w:eastAsia="黑体" w:hAnsi="黑体" w:hint="eastAsia"/>
          <w:szCs w:val="21"/>
        </w:rPr>
        <w:t>1.</w:t>
      </w:r>
      <w:r>
        <w:rPr>
          <w:rFonts w:ascii="黑体" w:eastAsia="黑体" w:hAnsi="黑体" w:hint="eastAsia"/>
          <w:szCs w:val="21"/>
        </w:rPr>
        <w:t>住宅</w:t>
      </w:r>
      <w:r>
        <w:rPr>
          <w:rFonts w:ascii="黑体" w:eastAsia="黑体" w:hAnsi="黑体"/>
          <w:szCs w:val="21"/>
        </w:rPr>
        <w:t>销售价格统计调查方案主要指标解释。</w:t>
      </w:r>
    </w:p>
    <w:p w:rsidR="00D823A3" w:rsidRDefault="00AB7052">
      <w:pPr>
        <w:spacing w:before="100" w:beforeAutospacing="1" w:after="100" w:afterAutospacing="1"/>
        <w:ind w:firstLineChars="200" w:firstLine="420"/>
        <w:rPr>
          <w:rFonts w:ascii="宋体" w:hAnsi="宋体"/>
          <w:szCs w:val="21"/>
        </w:rPr>
      </w:pPr>
      <w:r>
        <w:rPr>
          <w:rFonts w:ascii="黑体" w:eastAsia="黑体" w:hAnsi="宋体" w:hint="eastAsia"/>
          <w:szCs w:val="21"/>
        </w:rPr>
        <w:t>房地产</w:t>
      </w:r>
      <w:r>
        <w:rPr>
          <w:rFonts w:ascii="黑体" w:eastAsia="黑体" w:hAnsi="宋体" w:hint="eastAsia"/>
          <w:szCs w:val="21"/>
        </w:rPr>
        <w:t xml:space="preserve">  </w:t>
      </w:r>
      <w:r>
        <w:rPr>
          <w:rFonts w:ascii="宋体" w:hAnsi="宋体" w:hint="eastAsia"/>
          <w:szCs w:val="21"/>
        </w:rPr>
        <w:t>从广义上讲，房地产是房产与地产的总称，指国家、集体及个人所拥有的房屋和土地。但就我国目前房地产业的业务范围而言，它包括归国家所有的城镇生产性或非生产性用地（城市地产），及附着在其上的城镇生产、生活用建筑和辅助设施（城市房产）和对这些建筑、辅助设施的管理等。农村生产用地、用房及宅基地等不属城市房地产业的业务范围。国家有偿征用农村土地用于城镇建设时，只有所有权转让过程结束后，才纳入城市房地产业的经营范围。小产权房屋不属于本方案统计范围。</w:t>
      </w:r>
    </w:p>
    <w:p w:rsidR="00D823A3" w:rsidRDefault="00AB7052">
      <w:pPr>
        <w:spacing w:before="100" w:beforeAutospacing="1" w:after="100" w:afterAutospacing="1"/>
        <w:ind w:firstLineChars="200" w:firstLine="420"/>
        <w:rPr>
          <w:rFonts w:ascii="宋体" w:hAnsi="宋体"/>
          <w:szCs w:val="21"/>
        </w:rPr>
      </w:pPr>
      <w:r>
        <w:rPr>
          <w:rFonts w:ascii="黑体" w:eastAsia="黑体" w:hAnsi="宋体" w:hint="eastAsia"/>
          <w:szCs w:val="21"/>
        </w:rPr>
        <w:t>新建商品住宅</w:t>
      </w:r>
      <w:r>
        <w:rPr>
          <w:rFonts w:ascii="黑体" w:eastAsia="黑体" w:hAnsi="宋体" w:hint="eastAsia"/>
          <w:szCs w:val="21"/>
        </w:rPr>
        <w:t xml:space="preserve">  </w:t>
      </w:r>
      <w:r>
        <w:rPr>
          <w:rFonts w:ascii="宋体" w:hAnsi="宋体" w:hint="eastAsia"/>
          <w:szCs w:val="21"/>
        </w:rPr>
        <w:t>指新建的专供居住用的商品住房，本方案主要包括：</w:t>
      </w:r>
      <w:r>
        <w:rPr>
          <w:rFonts w:ascii="宋体" w:hAnsi="宋体" w:hint="eastAsia"/>
          <w:szCs w:val="21"/>
        </w:rPr>
        <w:t>90</w:t>
      </w:r>
      <w:r>
        <w:rPr>
          <w:rFonts w:ascii="宋体" w:hAnsi="宋体" w:hint="eastAsia"/>
          <w:szCs w:val="21"/>
        </w:rPr>
        <w:t>平方米及</w:t>
      </w:r>
      <w:r>
        <w:rPr>
          <w:rFonts w:ascii="宋体" w:hAnsi="宋体" w:hint="eastAsia"/>
          <w:szCs w:val="21"/>
        </w:rPr>
        <w:t>以下、</w:t>
      </w:r>
      <w:r>
        <w:rPr>
          <w:rFonts w:ascii="宋体" w:hAnsi="宋体" w:hint="eastAsia"/>
          <w:szCs w:val="21"/>
        </w:rPr>
        <w:t>90</w:t>
      </w:r>
      <w:r>
        <w:rPr>
          <w:rFonts w:ascii="宋体" w:hAnsi="宋体" w:hint="eastAsia"/>
          <w:szCs w:val="21"/>
        </w:rPr>
        <w:t>—</w:t>
      </w:r>
      <w:r>
        <w:rPr>
          <w:rFonts w:ascii="宋体" w:hAnsi="宋体" w:hint="eastAsia"/>
          <w:szCs w:val="21"/>
        </w:rPr>
        <w:t>144</w:t>
      </w:r>
      <w:r>
        <w:rPr>
          <w:rFonts w:ascii="宋体" w:hAnsi="宋体" w:hint="eastAsia"/>
          <w:szCs w:val="21"/>
        </w:rPr>
        <w:t>平方米、</w:t>
      </w:r>
      <w:r>
        <w:rPr>
          <w:rFonts w:ascii="宋体" w:hAnsi="宋体" w:hint="eastAsia"/>
          <w:szCs w:val="21"/>
        </w:rPr>
        <w:t>144</w:t>
      </w:r>
      <w:r>
        <w:rPr>
          <w:rFonts w:ascii="宋体" w:hAnsi="宋体" w:hint="eastAsia"/>
          <w:szCs w:val="21"/>
        </w:rPr>
        <w:t>平方米以上等。不包括新建的国家政策性住房；不包括住宅楼中作为人防用、不住人的地下室</w:t>
      </w:r>
      <w:r>
        <w:rPr>
          <w:rFonts w:ascii="宋体" w:hAnsi="宋体" w:cs="Arial" w:hint="eastAsia"/>
          <w:szCs w:val="21"/>
        </w:rPr>
        <w:t>、车库</w:t>
      </w:r>
      <w:r>
        <w:rPr>
          <w:rFonts w:ascii="宋体" w:hAnsi="宋体" w:hint="eastAsia"/>
          <w:szCs w:val="21"/>
        </w:rPr>
        <w:t>等，也不包括托儿所、病房、疗养院、旅馆等具有专门用途的房屋。</w:t>
      </w:r>
    </w:p>
    <w:p w:rsidR="00D823A3" w:rsidRDefault="00AB7052">
      <w:pPr>
        <w:spacing w:before="100" w:beforeAutospacing="1" w:after="100" w:afterAutospacing="1"/>
        <w:ind w:firstLineChars="200" w:firstLine="420"/>
        <w:rPr>
          <w:rFonts w:ascii="宋体" w:hAnsi="宋体"/>
          <w:szCs w:val="21"/>
        </w:rPr>
      </w:pPr>
      <w:proofErr w:type="gramStart"/>
      <w:r>
        <w:rPr>
          <w:rFonts w:ascii="黑体" w:eastAsia="黑体" w:hAnsi="宋体" w:hint="eastAsia"/>
          <w:szCs w:val="21"/>
        </w:rPr>
        <w:t>二手住宅</w:t>
      </w:r>
      <w:proofErr w:type="gramEnd"/>
      <w:r>
        <w:rPr>
          <w:rFonts w:ascii="黑体" w:eastAsia="黑体" w:hAnsi="宋体" w:hint="eastAsia"/>
          <w:szCs w:val="21"/>
        </w:rPr>
        <w:t xml:space="preserve">  </w:t>
      </w:r>
      <w:r>
        <w:rPr>
          <w:rFonts w:ascii="宋体" w:hAnsi="宋体" w:cs="Arial"/>
          <w:szCs w:val="21"/>
        </w:rPr>
        <w:t>指</w:t>
      </w:r>
      <w:r>
        <w:rPr>
          <w:rFonts w:ascii="宋体" w:hAnsi="宋体" w:cs="Arial" w:hint="eastAsia"/>
          <w:szCs w:val="21"/>
        </w:rPr>
        <w:t>进入房屋市场进行交易，第</w:t>
      </w:r>
      <w:r>
        <w:rPr>
          <w:rFonts w:ascii="宋体" w:hAnsi="宋体" w:hint="eastAsia"/>
          <w:szCs w:val="21"/>
        </w:rPr>
        <w:t>二次及以上进行产权登记的住宅</w:t>
      </w:r>
      <w:r>
        <w:rPr>
          <w:rFonts w:ascii="宋体" w:hAnsi="宋体" w:cs="Arial"/>
          <w:szCs w:val="21"/>
        </w:rPr>
        <w:t>，包括二手商品</w:t>
      </w:r>
      <w:r>
        <w:rPr>
          <w:rFonts w:ascii="宋体" w:hAnsi="宋体" w:cs="Arial" w:hint="eastAsia"/>
          <w:szCs w:val="21"/>
        </w:rPr>
        <w:t>住宅</w:t>
      </w:r>
      <w:r>
        <w:rPr>
          <w:rFonts w:ascii="宋体" w:hAnsi="宋体" w:cs="Arial"/>
          <w:szCs w:val="21"/>
        </w:rPr>
        <w:t>、允许上市交易的</w:t>
      </w:r>
      <w:r>
        <w:rPr>
          <w:rFonts w:ascii="宋体" w:hAnsi="宋体" w:cs="Arial" w:hint="eastAsia"/>
          <w:szCs w:val="21"/>
        </w:rPr>
        <w:t>已售</w:t>
      </w:r>
      <w:r>
        <w:rPr>
          <w:rFonts w:ascii="宋体" w:hAnsi="宋体" w:cs="Arial"/>
          <w:szCs w:val="21"/>
        </w:rPr>
        <w:t>公房</w:t>
      </w:r>
      <w:r>
        <w:rPr>
          <w:rFonts w:ascii="宋体" w:hAnsi="宋体" w:cs="Arial" w:hint="eastAsia"/>
          <w:szCs w:val="21"/>
        </w:rPr>
        <w:t>等</w:t>
      </w:r>
      <w:r>
        <w:rPr>
          <w:rFonts w:ascii="宋体" w:hAnsi="宋体" w:cs="Arial"/>
          <w:szCs w:val="21"/>
        </w:rPr>
        <w:t>。</w:t>
      </w:r>
      <w:r>
        <w:rPr>
          <w:rFonts w:ascii="宋体" w:hAnsi="宋体" w:hint="eastAsia"/>
          <w:szCs w:val="21"/>
        </w:rPr>
        <w:t>本方案主要包括</w:t>
      </w:r>
      <w:r>
        <w:rPr>
          <w:rFonts w:ascii="宋体" w:hAnsi="宋体" w:hint="eastAsia"/>
          <w:szCs w:val="21"/>
        </w:rPr>
        <w:t>90</w:t>
      </w:r>
      <w:r>
        <w:rPr>
          <w:rFonts w:ascii="宋体" w:hAnsi="宋体" w:hint="eastAsia"/>
          <w:szCs w:val="21"/>
        </w:rPr>
        <w:t>平方米及以下、</w:t>
      </w:r>
      <w:r>
        <w:rPr>
          <w:rFonts w:ascii="宋体" w:hAnsi="宋体" w:hint="eastAsia"/>
          <w:szCs w:val="21"/>
        </w:rPr>
        <w:t>90</w:t>
      </w:r>
      <w:r>
        <w:rPr>
          <w:rFonts w:ascii="宋体" w:hAnsi="宋体" w:hint="eastAsia"/>
          <w:szCs w:val="21"/>
        </w:rPr>
        <w:t>—</w:t>
      </w:r>
      <w:r>
        <w:rPr>
          <w:rFonts w:ascii="宋体" w:hAnsi="宋体" w:hint="eastAsia"/>
          <w:szCs w:val="21"/>
        </w:rPr>
        <w:t>144</w:t>
      </w:r>
      <w:r>
        <w:rPr>
          <w:rFonts w:ascii="宋体" w:hAnsi="宋体" w:hint="eastAsia"/>
          <w:szCs w:val="21"/>
        </w:rPr>
        <w:t>平方米、</w:t>
      </w:r>
      <w:r>
        <w:rPr>
          <w:rFonts w:ascii="宋体" w:hAnsi="宋体" w:hint="eastAsia"/>
          <w:szCs w:val="21"/>
        </w:rPr>
        <w:t>144</w:t>
      </w:r>
      <w:r>
        <w:rPr>
          <w:rFonts w:ascii="宋体" w:hAnsi="宋体" w:hint="eastAsia"/>
          <w:szCs w:val="21"/>
        </w:rPr>
        <w:t>平方米以上等分类。</w:t>
      </w:r>
    </w:p>
    <w:p w:rsidR="00D823A3" w:rsidRDefault="00AB7052">
      <w:pPr>
        <w:spacing w:before="100" w:beforeAutospacing="1" w:after="100" w:afterAutospacing="1"/>
        <w:ind w:firstLineChars="200" w:firstLine="420"/>
        <w:rPr>
          <w:rFonts w:ascii="宋体" w:hAnsi="宋体"/>
          <w:b/>
          <w:szCs w:val="21"/>
        </w:rPr>
      </w:pPr>
      <w:r>
        <w:rPr>
          <w:rFonts w:ascii="黑体" w:eastAsia="黑体" w:hAnsi="宋体" w:hint="eastAsia"/>
          <w:szCs w:val="21"/>
        </w:rPr>
        <w:t>90</w:t>
      </w:r>
      <w:r>
        <w:rPr>
          <w:rFonts w:ascii="黑体" w:eastAsia="黑体" w:hAnsi="宋体" w:hint="eastAsia"/>
          <w:szCs w:val="21"/>
        </w:rPr>
        <w:t>平方米及以下住宅</w:t>
      </w:r>
      <w:r>
        <w:rPr>
          <w:rFonts w:ascii="黑体" w:eastAsia="黑体" w:hAnsi="宋体" w:hint="eastAsia"/>
          <w:szCs w:val="21"/>
        </w:rPr>
        <w:t xml:space="preserve">  </w:t>
      </w:r>
      <w:r>
        <w:rPr>
          <w:rFonts w:ascii="宋体" w:hAnsi="宋体" w:hint="eastAsia"/>
          <w:szCs w:val="21"/>
        </w:rPr>
        <w:t>指住宅中套型建筑面积不大于</w:t>
      </w:r>
      <w:r>
        <w:rPr>
          <w:rFonts w:ascii="宋体" w:hAnsi="宋体" w:hint="eastAsia"/>
          <w:szCs w:val="21"/>
        </w:rPr>
        <w:t>90</w:t>
      </w:r>
      <w:r>
        <w:rPr>
          <w:rFonts w:ascii="宋体" w:hAnsi="宋体" w:hint="eastAsia"/>
          <w:szCs w:val="21"/>
        </w:rPr>
        <w:t>平方米的住宅。套型建筑面积由套内使用面积和分摊的共有建筑面积组成，报表时以销售合同中实</w:t>
      </w:r>
      <w:r>
        <w:rPr>
          <w:rFonts w:ascii="宋体" w:hAnsi="宋体" w:hint="eastAsia"/>
          <w:szCs w:val="21"/>
        </w:rPr>
        <w:t>际测绘的建筑面积为准，若销售合同为套内使用面积则需折算成建筑面积。</w:t>
      </w:r>
    </w:p>
    <w:p w:rsidR="00D823A3" w:rsidRDefault="00AB7052">
      <w:pPr>
        <w:spacing w:before="100" w:beforeAutospacing="1" w:after="100" w:afterAutospacing="1"/>
        <w:ind w:firstLineChars="200" w:firstLine="420"/>
        <w:rPr>
          <w:rFonts w:ascii="宋体" w:hAnsi="宋体"/>
          <w:b/>
          <w:szCs w:val="21"/>
        </w:rPr>
      </w:pPr>
      <w:r>
        <w:rPr>
          <w:rFonts w:ascii="黑体" w:eastAsia="黑体" w:hAnsi="宋体" w:hint="eastAsia"/>
          <w:szCs w:val="21"/>
        </w:rPr>
        <w:t>90</w:t>
      </w:r>
      <w:r>
        <w:rPr>
          <w:rFonts w:ascii="黑体" w:eastAsia="黑体" w:hAnsi="宋体" w:hint="eastAsia"/>
          <w:szCs w:val="21"/>
        </w:rPr>
        <w:t>平方米</w:t>
      </w:r>
      <w:r>
        <w:rPr>
          <w:rFonts w:ascii="宋体" w:hAnsi="宋体" w:hint="eastAsia"/>
          <w:szCs w:val="21"/>
        </w:rPr>
        <w:t>—</w:t>
      </w:r>
      <w:r>
        <w:rPr>
          <w:rFonts w:ascii="黑体" w:eastAsia="黑体" w:hAnsi="宋体" w:hint="eastAsia"/>
          <w:szCs w:val="21"/>
        </w:rPr>
        <w:t>144</w:t>
      </w:r>
      <w:r>
        <w:rPr>
          <w:rFonts w:ascii="黑体" w:eastAsia="黑体" w:hAnsi="宋体" w:hint="eastAsia"/>
          <w:szCs w:val="21"/>
        </w:rPr>
        <w:t>平方米住宅</w:t>
      </w:r>
      <w:r>
        <w:rPr>
          <w:rFonts w:ascii="宋体" w:hAnsi="宋体" w:hint="eastAsia"/>
          <w:b/>
          <w:szCs w:val="21"/>
        </w:rPr>
        <w:t xml:space="preserve">  </w:t>
      </w:r>
      <w:r>
        <w:rPr>
          <w:rFonts w:ascii="宋体" w:hAnsi="宋体" w:hint="eastAsia"/>
          <w:szCs w:val="21"/>
        </w:rPr>
        <w:t>指套型建筑面积大于</w:t>
      </w:r>
      <w:r>
        <w:rPr>
          <w:rFonts w:ascii="宋体" w:hAnsi="宋体" w:hint="eastAsia"/>
          <w:szCs w:val="21"/>
        </w:rPr>
        <w:t>90</w:t>
      </w:r>
      <w:r>
        <w:rPr>
          <w:rFonts w:ascii="宋体" w:hAnsi="宋体" w:hint="eastAsia"/>
          <w:szCs w:val="21"/>
        </w:rPr>
        <w:t>平方米，不超过</w:t>
      </w:r>
      <w:r>
        <w:rPr>
          <w:rFonts w:ascii="宋体" w:hAnsi="宋体" w:hint="eastAsia"/>
          <w:szCs w:val="21"/>
        </w:rPr>
        <w:t>144</w:t>
      </w:r>
      <w:r>
        <w:rPr>
          <w:rFonts w:ascii="宋体" w:hAnsi="宋体" w:hint="eastAsia"/>
          <w:szCs w:val="21"/>
        </w:rPr>
        <w:t>平方米的住宅。</w:t>
      </w:r>
    </w:p>
    <w:p w:rsidR="00D823A3" w:rsidRDefault="00AB7052">
      <w:pPr>
        <w:spacing w:before="100" w:beforeAutospacing="1" w:after="100" w:afterAutospacing="1"/>
        <w:ind w:firstLineChars="200" w:firstLine="420"/>
        <w:rPr>
          <w:rFonts w:ascii="宋体" w:hAnsi="宋体"/>
          <w:szCs w:val="21"/>
        </w:rPr>
      </w:pPr>
      <w:r>
        <w:rPr>
          <w:rFonts w:ascii="黑体" w:eastAsia="黑体" w:hAnsi="宋体" w:hint="eastAsia"/>
          <w:szCs w:val="21"/>
        </w:rPr>
        <w:t>144</w:t>
      </w:r>
      <w:r>
        <w:rPr>
          <w:rFonts w:ascii="黑体" w:eastAsia="黑体" w:hAnsi="宋体" w:hint="eastAsia"/>
          <w:szCs w:val="21"/>
        </w:rPr>
        <w:t>平方米以上住宅</w:t>
      </w:r>
      <w:r>
        <w:rPr>
          <w:rFonts w:ascii="黑体" w:eastAsia="黑体" w:hAnsi="宋体" w:hint="eastAsia"/>
          <w:szCs w:val="21"/>
        </w:rPr>
        <w:t xml:space="preserve">  </w:t>
      </w:r>
      <w:r>
        <w:rPr>
          <w:rFonts w:ascii="宋体" w:hAnsi="宋体" w:hint="eastAsia"/>
          <w:szCs w:val="21"/>
        </w:rPr>
        <w:t>指套型建筑面积在</w:t>
      </w:r>
      <w:r>
        <w:rPr>
          <w:rFonts w:ascii="宋体" w:hAnsi="宋体" w:hint="eastAsia"/>
          <w:szCs w:val="21"/>
        </w:rPr>
        <w:t>144</w:t>
      </w:r>
      <w:r>
        <w:rPr>
          <w:rFonts w:ascii="宋体" w:hAnsi="宋体" w:hint="eastAsia"/>
          <w:szCs w:val="21"/>
        </w:rPr>
        <w:t>平方米以上的住宅。</w:t>
      </w:r>
    </w:p>
    <w:p w:rsidR="00D823A3" w:rsidRDefault="00AB7052">
      <w:pPr>
        <w:spacing w:before="100" w:beforeAutospacing="1" w:after="100" w:afterAutospacing="1"/>
        <w:ind w:firstLineChars="200" w:firstLine="420"/>
        <w:rPr>
          <w:rFonts w:ascii="宋体" w:hAnsi="宋体"/>
          <w:kern w:val="0"/>
          <w:szCs w:val="21"/>
        </w:rPr>
      </w:pPr>
      <w:r>
        <w:rPr>
          <w:rFonts w:ascii="黑体" w:eastAsia="黑体" w:hAnsi="宋体" w:hint="eastAsia"/>
          <w:szCs w:val="21"/>
        </w:rPr>
        <w:t>连续性销售项目</w:t>
      </w:r>
      <w:r>
        <w:rPr>
          <w:rFonts w:ascii="黑体" w:eastAsia="黑体" w:hAnsi="宋体" w:hint="eastAsia"/>
          <w:szCs w:val="21"/>
        </w:rPr>
        <w:t xml:space="preserve">  </w:t>
      </w:r>
      <w:r>
        <w:rPr>
          <w:rFonts w:ascii="宋体" w:hAnsi="宋体" w:hint="eastAsia"/>
          <w:kern w:val="0"/>
          <w:szCs w:val="21"/>
        </w:rPr>
        <w:t>指本月和上月对应分类都有成交的在售项目。</w:t>
      </w:r>
    </w:p>
    <w:p w:rsidR="00D823A3" w:rsidRDefault="00AB7052">
      <w:pPr>
        <w:spacing w:before="100" w:beforeAutospacing="1" w:after="100" w:afterAutospacing="1"/>
        <w:ind w:firstLineChars="200" w:firstLine="420"/>
        <w:rPr>
          <w:rFonts w:ascii="宋体" w:hAnsi="宋体"/>
          <w:kern w:val="0"/>
          <w:szCs w:val="21"/>
        </w:rPr>
      </w:pPr>
      <w:r>
        <w:rPr>
          <w:rFonts w:ascii="黑体" w:eastAsia="黑体" w:hAnsi="宋体" w:hint="eastAsia"/>
          <w:szCs w:val="21"/>
        </w:rPr>
        <w:t>新开项目</w:t>
      </w:r>
      <w:r>
        <w:rPr>
          <w:rFonts w:ascii="黑体" w:eastAsia="黑体" w:hAnsi="宋体" w:hint="eastAsia"/>
          <w:szCs w:val="21"/>
        </w:rPr>
        <w:t xml:space="preserve">  </w:t>
      </w:r>
      <w:r>
        <w:rPr>
          <w:rFonts w:ascii="宋体" w:hAnsi="宋体" w:hint="eastAsia"/>
          <w:kern w:val="0"/>
          <w:szCs w:val="21"/>
        </w:rPr>
        <w:t>指该项目本月第一次进入市场销售（本方案中连续四个月没有成交记录的在</w:t>
      </w:r>
      <w:proofErr w:type="gramStart"/>
      <w:r>
        <w:rPr>
          <w:rFonts w:ascii="宋体" w:hAnsi="宋体" w:hint="eastAsia"/>
          <w:kern w:val="0"/>
          <w:szCs w:val="21"/>
        </w:rPr>
        <w:t>售项目</w:t>
      </w:r>
      <w:proofErr w:type="gramEnd"/>
      <w:r>
        <w:rPr>
          <w:rFonts w:ascii="宋体" w:hAnsi="宋体" w:hint="eastAsia"/>
          <w:kern w:val="0"/>
          <w:szCs w:val="21"/>
        </w:rPr>
        <w:t>也视为新开项目）。对于新开项目，需对上月该项目各分类平均价格进行评估，具体评估方法如下：如果新开项目附近区域存在可比在售项目，则按照该可比项目对应分类成交价格评估上月价格；如果没有，则根据区域、地段、价格同质可比原则，选取与该项目位置同一级别区域的相似项目对应分类成交价格进行上月价格评估；如果上述项目都不存在，则根据该项目附近区域内本月</w:t>
      </w:r>
      <w:proofErr w:type="gramStart"/>
      <w:r>
        <w:rPr>
          <w:rFonts w:ascii="宋体" w:hAnsi="宋体" w:hint="eastAsia"/>
          <w:kern w:val="0"/>
          <w:szCs w:val="21"/>
        </w:rPr>
        <w:t>二手住宅</w:t>
      </w:r>
      <w:proofErr w:type="gramEnd"/>
      <w:r>
        <w:rPr>
          <w:rFonts w:ascii="宋体" w:hAnsi="宋体" w:hint="eastAsia"/>
          <w:kern w:val="0"/>
          <w:szCs w:val="21"/>
        </w:rPr>
        <w:t>交易价格变动幅度或有关价格数据的变动幅度进行评估。</w:t>
      </w:r>
    </w:p>
    <w:p w:rsidR="00D823A3" w:rsidRDefault="00AB7052">
      <w:pPr>
        <w:spacing w:before="100" w:beforeAutospacing="1" w:after="100" w:afterAutospacing="1"/>
        <w:ind w:firstLineChars="200" w:firstLine="420"/>
        <w:rPr>
          <w:rFonts w:ascii="宋体" w:hAnsi="宋体"/>
          <w:kern w:val="0"/>
          <w:szCs w:val="21"/>
        </w:rPr>
      </w:pPr>
      <w:r>
        <w:rPr>
          <w:rFonts w:ascii="黑体" w:eastAsia="黑体" w:hAnsi="宋体" w:hint="eastAsia"/>
          <w:szCs w:val="21"/>
        </w:rPr>
        <w:t>间断性销售项目</w:t>
      </w:r>
      <w:r>
        <w:rPr>
          <w:rFonts w:ascii="黑体" w:eastAsia="黑体" w:hAnsi="宋体" w:hint="eastAsia"/>
          <w:szCs w:val="21"/>
        </w:rPr>
        <w:t xml:space="preserve">  </w:t>
      </w:r>
      <w:r>
        <w:rPr>
          <w:rFonts w:ascii="宋体" w:hAnsi="宋体" w:hint="eastAsia"/>
          <w:kern w:val="0"/>
          <w:szCs w:val="21"/>
        </w:rPr>
        <w:t>指由于市场供求变化等原因</w:t>
      </w:r>
      <w:r>
        <w:rPr>
          <w:rFonts w:ascii="宋体" w:hAnsi="宋体" w:hint="eastAsia"/>
          <w:kern w:val="0"/>
          <w:szCs w:val="21"/>
        </w:rPr>
        <w:t>导致该项目</w:t>
      </w:r>
      <w:proofErr w:type="gramStart"/>
      <w:r>
        <w:rPr>
          <w:rFonts w:ascii="宋体" w:hAnsi="宋体" w:hint="eastAsia"/>
          <w:kern w:val="0"/>
          <w:szCs w:val="21"/>
        </w:rPr>
        <w:t>当月有</w:t>
      </w:r>
      <w:proofErr w:type="gramEnd"/>
      <w:r>
        <w:rPr>
          <w:rFonts w:ascii="宋体" w:hAnsi="宋体" w:hint="eastAsia"/>
          <w:kern w:val="0"/>
          <w:szCs w:val="21"/>
        </w:rPr>
        <w:t>交易，对应分类上月没有交易，而在本月之前的三个月内曾经有交易的项目。</w:t>
      </w:r>
    </w:p>
    <w:p w:rsidR="00D823A3" w:rsidRDefault="00AB7052">
      <w:pPr>
        <w:spacing w:before="100" w:beforeAutospacing="1" w:after="100" w:afterAutospacing="1"/>
        <w:ind w:firstLineChars="200" w:firstLine="420"/>
        <w:rPr>
          <w:rFonts w:ascii="宋体" w:hAnsi="宋体"/>
          <w:szCs w:val="21"/>
        </w:rPr>
      </w:pPr>
      <w:proofErr w:type="gramStart"/>
      <w:r>
        <w:rPr>
          <w:rFonts w:ascii="黑体" w:eastAsia="黑体" w:hAnsi="宋体" w:hint="eastAsia"/>
          <w:szCs w:val="21"/>
        </w:rPr>
        <w:t>二手住宅</w:t>
      </w:r>
      <w:proofErr w:type="gramEnd"/>
      <w:r>
        <w:rPr>
          <w:rFonts w:ascii="黑体" w:eastAsia="黑体" w:hAnsi="宋体" w:hint="eastAsia"/>
          <w:szCs w:val="21"/>
        </w:rPr>
        <w:t>销售价格</w:t>
      </w:r>
      <w:r>
        <w:rPr>
          <w:rFonts w:ascii="黑体" w:eastAsia="黑体" w:hAnsi="宋体" w:hint="eastAsia"/>
          <w:szCs w:val="21"/>
        </w:rPr>
        <w:t xml:space="preserve">  </w:t>
      </w:r>
      <w:r>
        <w:rPr>
          <w:rFonts w:ascii="宋体" w:hAnsi="宋体" w:hint="eastAsia"/>
          <w:szCs w:val="21"/>
        </w:rPr>
        <w:t>指用于居住的进入房地产市场进行交易的住宅，再次进行产权登记时的实际交易价格。该指标取自《存量房屋买卖合同》。</w:t>
      </w:r>
      <w:proofErr w:type="gramStart"/>
      <w:r>
        <w:rPr>
          <w:rFonts w:ascii="宋体" w:hAnsi="宋体" w:hint="eastAsia"/>
          <w:szCs w:val="21"/>
        </w:rPr>
        <w:t>若合同</w:t>
      </w:r>
      <w:proofErr w:type="gramEnd"/>
      <w:r>
        <w:rPr>
          <w:rFonts w:ascii="宋体" w:hAnsi="宋体" w:hint="eastAsia"/>
          <w:szCs w:val="21"/>
        </w:rPr>
        <w:t>中含有相关税费，则应将</w:t>
      </w:r>
      <w:r>
        <w:rPr>
          <w:rFonts w:ascii="宋体" w:hAnsi="宋体" w:hint="eastAsia"/>
          <w:szCs w:val="21"/>
        </w:rPr>
        <w:lastRenderedPageBreak/>
        <w:t>其扣除。</w:t>
      </w:r>
    </w:p>
    <w:p w:rsidR="00D823A3" w:rsidRDefault="00AB7052">
      <w:pPr>
        <w:spacing w:before="100" w:beforeAutospacing="1" w:after="100" w:afterAutospacing="1"/>
        <w:ind w:firstLineChars="200" w:firstLine="420"/>
        <w:rPr>
          <w:rFonts w:ascii="宋体" w:hAnsi="宋体"/>
          <w:szCs w:val="21"/>
        </w:rPr>
      </w:pPr>
      <w:r>
        <w:rPr>
          <w:rFonts w:ascii="黑体" w:eastAsia="黑体" w:hAnsi="宋体" w:hint="eastAsia"/>
          <w:szCs w:val="21"/>
        </w:rPr>
        <w:t>权数</w:t>
      </w:r>
      <w:r>
        <w:rPr>
          <w:rFonts w:ascii="宋体" w:hAnsi="宋体" w:hint="eastAsia"/>
          <w:szCs w:val="21"/>
        </w:rPr>
        <w:t xml:space="preserve">  </w:t>
      </w:r>
      <w:r>
        <w:rPr>
          <w:rFonts w:ascii="宋体" w:hAnsi="宋体" w:hint="eastAsia"/>
          <w:szCs w:val="21"/>
        </w:rPr>
        <w:t>表示某商品销售的金额（面积）占全体商品销售总金额（面积）的比重，通常以千分之多少表示。</w:t>
      </w:r>
    </w:p>
    <w:p w:rsidR="00D823A3" w:rsidRDefault="00AB7052">
      <w:pPr>
        <w:spacing w:before="100" w:beforeAutospacing="1" w:after="100" w:afterAutospacing="1"/>
        <w:ind w:firstLineChars="200" w:firstLine="420"/>
        <w:rPr>
          <w:rFonts w:ascii="黑体" w:eastAsia="黑体" w:hAnsi="黑体"/>
          <w:szCs w:val="21"/>
        </w:rPr>
      </w:pPr>
      <w:r>
        <w:rPr>
          <w:rFonts w:ascii="黑体" w:eastAsia="黑体" w:hAnsi="黑体" w:hint="eastAsia"/>
          <w:szCs w:val="21"/>
        </w:rPr>
        <w:t>2.</w:t>
      </w:r>
      <w:r>
        <w:rPr>
          <w:rFonts w:ascii="黑体" w:eastAsia="黑体" w:hAnsi="黑体" w:hint="eastAsia"/>
          <w:szCs w:val="21"/>
        </w:rPr>
        <w:t>重点</w:t>
      </w:r>
      <w:r>
        <w:rPr>
          <w:rFonts w:ascii="黑体" w:eastAsia="黑体" w:hAnsi="黑体"/>
          <w:szCs w:val="21"/>
        </w:rPr>
        <w:t>企业住宅销售价格问卷调查方案指标解释。</w:t>
      </w:r>
    </w:p>
    <w:p w:rsidR="00D823A3" w:rsidRDefault="00AB7052">
      <w:pPr>
        <w:spacing w:before="100" w:beforeAutospacing="1" w:after="100" w:afterAutospacing="1"/>
        <w:ind w:firstLineChars="200" w:firstLine="420"/>
        <w:rPr>
          <w:rFonts w:ascii="宋体" w:hAnsi="宋体"/>
          <w:szCs w:val="21"/>
        </w:rPr>
      </w:pPr>
      <w:r>
        <w:rPr>
          <w:rFonts w:ascii="黑体" w:eastAsia="黑体" w:hAnsi="宋体" w:hint="eastAsia"/>
          <w:szCs w:val="21"/>
        </w:rPr>
        <w:t>项目地址</w:t>
      </w:r>
      <w:r>
        <w:rPr>
          <w:rFonts w:ascii="黑体" w:eastAsia="黑体" w:hAnsi="宋体"/>
          <w:szCs w:val="21"/>
        </w:rPr>
        <w:t xml:space="preserve">  </w:t>
      </w:r>
      <w:r>
        <w:rPr>
          <w:rFonts w:ascii="宋体" w:hAnsi="宋体" w:hint="eastAsia"/>
          <w:szCs w:val="21"/>
        </w:rPr>
        <w:t>即项目所在的位置。要求写明单位实际所在的省（自治区、直辖市）、地（区、市、州、盟）、县（区、市、旗）、乡</w:t>
      </w:r>
      <w:r>
        <w:rPr>
          <w:rFonts w:ascii="宋体" w:hAnsi="宋体" w:hint="eastAsia"/>
          <w:szCs w:val="21"/>
        </w:rPr>
        <w:t>（镇）以及具体街（村）的名称和详细的门牌号码，不能填写通讯号码或通讯信箱号码。</w:t>
      </w:r>
    </w:p>
    <w:p w:rsidR="00D823A3" w:rsidRDefault="00AB7052">
      <w:pPr>
        <w:spacing w:before="100" w:beforeAutospacing="1" w:after="100" w:afterAutospacing="1"/>
        <w:ind w:firstLineChars="200" w:firstLine="420"/>
        <w:rPr>
          <w:rFonts w:ascii="宋体" w:hAnsi="宋体"/>
          <w:szCs w:val="21"/>
        </w:rPr>
      </w:pPr>
      <w:r>
        <w:rPr>
          <w:rFonts w:ascii="黑体" w:eastAsia="黑体" w:hAnsi="宋体" w:hint="eastAsia"/>
          <w:szCs w:val="21"/>
        </w:rPr>
        <w:t>土地级别</w:t>
      </w:r>
      <w:r>
        <w:rPr>
          <w:rFonts w:ascii="宋体" w:hAnsi="宋体"/>
          <w:szCs w:val="21"/>
        </w:rPr>
        <w:t xml:space="preserve">  </w:t>
      </w:r>
      <w:r>
        <w:rPr>
          <w:rFonts w:ascii="宋体" w:hAnsi="宋体" w:hint="eastAsia"/>
          <w:szCs w:val="21"/>
        </w:rPr>
        <w:t>土地级别是由各级土地管理部门根据土地使用价值及所处地段繁华程度的不同而划分的土地等级，是计算土地价值的重要依据之一。目前各地对土地等级的划分标准并不统一，一般的划分原则是按照土地距离市中心的远近划分为一、二、三、四、其他五个级别。</w:t>
      </w:r>
    </w:p>
    <w:p w:rsidR="00D823A3" w:rsidRDefault="00AB7052">
      <w:pPr>
        <w:spacing w:before="100" w:beforeAutospacing="1" w:after="100" w:afterAutospacing="1"/>
        <w:ind w:firstLineChars="200" w:firstLine="420"/>
        <w:rPr>
          <w:rFonts w:ascii="宋体" w:hAnsi="宋体"/>
          <w:szCs w:val="21"/>
        </w:rPr>
      </w:pPr>
      <w:r>
        <w:rPr>
          <w:rFonts w:ascii="宋体" w:hAnsi="宋体" w:hint="eastAsia"/>
          <w:szCs w:val="21"/>
        </w:rPr>
        <w:t>假如某市自定的土地级别为一级、二级、三级、四级、五级、六级……，则报表</w:t>
      </w:r>
      <w:proofErr w:type="gramStart"/>
      <w:r>
        <w:rPr>
          <w:rFonts w:ascii="宋体" w:hAnsi="宋体" w:hint="eastAsia"/>
          <w:szCs w:val="21"/>
        </w:rPr>
        <w:t>中项目</w:t>
      </w:r>
      <w:proofErr w:type="gramEnd"/>
      <w:r>
        <w:rPr>
          <w:rFonts w:ascii="宋体" w:hAnsi="宋体" w:hint="eastAsia"/>
          <w:szCs w:val="21"/>
        </w:rPr>
        <w:t>地段编码统一填写格式为：一级填</w:t>
      </w:r>
      <w:r>
        <w:rPr>
          <w:rFonts w:ascii="宋体" w:hAnsi="宋体"/>
          <w:szCs w:val="21"/>
        </w:rPr>
        <w:t>1</w:t>
      </w:r>
      <w:r>
        <w:rPr>
          <w:rFonts w:ascii="宋体" w:hAnsi="宋体" w:hint="eastAsia"/>
          <w:szCs w:val="21"/>
        </w:rPr>
        <w:t>，二级填</w:t>
      </w:r>
      <w:r>
        <w:rPr>
          <w:rFonts w:ascii="宋体" w:hAnsi="宋体"/>
          <w:szCs w:val="21"/>
        </w:rPr>
        <w:t>2</w:t>
      </w:r>
      <w:r>
        <w:rPr>
          <w:rFonts w:ascii="宋体" w:hAnsi="宋体" w:hint="eastAsia"/>
          <w:szCs w:val="21"/>
        </w:rPr>
        <w:t>，三级填</w:t>
      </w:r>
      <w:r>
        <w:rPr>
          <w:rFonts w:ascii="宋体" w:hAnsi="宋体"/>
          <w:szCs w:val="21"/>
        </w:rPr>
        <w:t>3</w:t>
      </w:r>
      <w:r>
        <w:rPr>
          <w:rFonts w:ascii="宋体" w:hAnsi="宋体" w:hint="eastAsia"/>
          <w:szCs w:val="21"/>
        </w:rPr>
        <w:t>，四级填</w:t>
      </w:r>
      <w:r>
        <w:rPr>
          <w:rFonts w:ascii="宋体" w:hAnsi="宋体"/>
          <w:szCs w:val="21"/>
        </w:rPr>
        <w:t>4</w:t>
      </w:r>
      <w:r>
        <w:rPr>
          <w:rFonts w:ascii="宋体" w:hAnsi="宋体" w:hint="eastAsia"/>
          <w:szCs w:val="21"/>
        </w:rPr>
        <w:t>，五级及以后各级归为</w:t>
      </w:r>
      <w:proofErr w:type="gramStart"/>
      <w:r>
        <w:rPr>
          <w:rFonts w:ascii="宋体" w:hAnsi="宋体" w:hint="eastAsia"/>
          <w:szCs w:val="21"/>
        </w:rPr>
        <w:t>其他类填</w:t>
      </w:r>
      <w:proofErr w:type="gramEnd"/>
      <w:r>
        <w:rPr>
          <w:rFonts w:ascii="宋体" w:hAnsi="宋体"/>
          <w:szCs w:val="21"/>
        </w:rPr>
        <w:t>5</w:t>
      </w:r>
      <w:r>
        <w:rPr>
          <w:rFonts w:ascii="宋体" w:hAnsi="宋体" w:hint="eastAsia"/>
          <w:szCs w:val="21"/>
        </w:rPr>
        <w:t>。</w:t>
      </w:r>
    </w:p>
    <w:p w:rsidR="00D823A3" w:rsidRDefault="00AB7052">
      <w:pPr>
        <w:spacing w:before="100" w:beforeAutospacing="1" w:after="100" w:afterAutospacing="1"/>
        <w:ind w:firstLineChars="200" w:firstLine="420"/>
        <w:rPr>
          <w:rFonts w:ascii="宋体" w:hAnsi="宋体"/>
          <w:szCs w:val="21"/>
        </w:rPr>
      </w:pPr>
      <w:r>
        <w:rPr>
          <w:rFonts w:ascii="宋体" w:hAnsi="宋体" w:hint="eastAsia"/>
          <w:szCs w:val="21"/>
        </w:rPr>
        <w:t>土地没有进行级别</w:t>
      </w:r>
      <w:r>
        <w:rPr>
          <w:rFonts w:ascii="宋体" w:hAnsi="宋体" w:hint="eastAsia"/>
          <w:szCs w:val="21"/>
        </w:rPr>
        <w:t>划分的地区，可以将其按繁华、较好、一般和偏僻等划分为一、二、三、四级。</w:t>
      </w:r>
    </w:p>
    <w:p w:rsidR="00D823A3" w:rsidRDefault="00AB7052">
      <w:pPr>
        <w:spacing w:before="100" w:beforeAutospacing="1" w:after="100" w:afterAutospacing="1"/>
        <w:ind w:firstLineChars="200" w:firstLine="420"/>
        <w:rPr>
          <w:rFonts w:ascii="宋体" w:hAnsi="宋体"/>
          <w:szCs w:val="21"/>
        </w:rPr>
      </w:pPr>
      <w:r>
        <w:rPr>
          <w:rFonts w:ascii="黑体" w:eastAsia="黑体" w:hAnsi="宋体" w:hint="eastAsia"/>
          <w:szCs w:val="21"/>
        </w:rPr>
        <w:t>容积率</w:t>
      </w:r>
      <w:r>
        <w:rPr>
          <w:rFonts w:ascii="宋体" w:hAnsi="宋体"/>
          <w:szCs w:val="21"/>
        </w:rPr>
        <w:t xml:space="preserve">  </w:t>
      </w:r>
      <w:r>
        <w:rPr>
          <w:rFonts w:ascii="宋体" w:hAnsi="宋体" w:hint="eastAsia"/>
          <w:szCs w:val="21"/>
        </w:rPr>
        <w:t>指一定地块内，地上总建筑面积计算值与总建设用地面积之比。地上总建筑面积计算值为建设用地内各栋建筑物地上建筑面积计算值之和；地下有经营性面积的，其经营面积不纳入计算容积率的建筑面积。一般情况下，建筑面积计算</w:t>
      </w:r>
      <w:proofErr w:type="gramStart"/>
      <w:r>
        <w:rPr>
          <w:rFonts w:ascii="宋体" w:hAnsi="宋体" w:hint="eastAsia"/>
          <w:szCs w:val="21"/>
        </w:rPr>
        <w:t>值按照</w:t>
      </w:r>
      <w:proofErr w:type="gramEnd"/>
      <w:r>
        <w:rPr>
          <w:rFonts w:ascii="宋体" w:hAnsi="宋体" w:hint="eastAsia"/>
          <w:szCs w:val="21"/>
        </w:rPr>
        <w:t>《建筑工程建筑面积计算规范》（</w:t>
      </w:r>
      <w:r>
        <w:rPr>
          <w:rFonts w:ascii="宋体" w:hAnsi="宋体" w:hint="eastAsia"/>
          <w:szCs w:val="21"/>
        </w:rPr>
        <w:t>GB/T50353-2005</w:t>
      </w:r>
      <w:r>
        <w:rPr>
          <w:rFonts w:ascii="宋体" w:hAnsi="宋体" w:hint="eastAsia"/>
          <w:szCs w:val="21"/>
        </w:rPr>
        <w:t>）的规定执行。</w:t>
      </w:r>
    </w:p>
    <w:p w:rsidR="00D823A3" w:rsidRDefault="00AB7052">
      <w:pPr>
        <w:spacing w:before="100" w:beforeAutospacing="1" w:after="100" w:afterAutospacing="1"/>
        <w:ind w:firstLineChars="200" w:firstLine="420"/>
        <w:rPr>
          <w:rFonts w:ascii="宋体" w:hAnsi="宋体"/>
          <w:szCs w:val="21"/>
        </w:rPr>
      </w:pPr>
      <w:r>
        <w:rPr>
          <w:rFonts w:ascii="黑体" w:eastAsia="黑体" w:hAnsi="宋体" w:hint="eastAsia"/>
          <w:szCs w:val="21"/>
        </w:rPr>
        <w:t>项目车位比</w:t>
      </w:r>
      <w:r>
        <w:rPr>
          <w:rFonts w:ascii="宋体" w:hAnsi="宋体"/>
          <w:szCs w:val="21"/>
        </w:rPr>
        <w:t xml:space="preserve">  </w:t>
      </w:r>
      <w:r>
        <w:rPr>
          <w:rFonts w:ascii="宋体" w:hAnsi="宋体" w:hint="eastAsia"/>
          <w:szCs w:val="21"/>
        </w:rPr>
        <w:t>车位配比是</w:t>
      </w:r>
      <w:proofErr w:type="gramStart"/>
      <w:r>
        <w:rPr>
          <w:rFonts w:ascii="宋体" w:hAnsi="宋体" w:hint="eastAsia"/>
          <w:szCs w:val="21"/>
        </w:rPr>
        <w:t>指小区</w:t>
      </w:r>
      <w:proofErr w:type="gramEnd"/>
      <w:r>
        <w:rPr>
          <w:rFonts w:ascii="宋体" w:hAnsi="宋体" w:hint="eastAsia"/>
          <w:szCs w:val="21"/>
        </w:rPr>
        <w:t>“总户数”与“车位总数”之间的比例。通常的表达方式：“</w:t>
      </w:r>
      <w:r>
        <w:rPr>
          <w:rFonts w:ascii="宋体" w:hAnsi="宋体"/>
          <w:szCs w:val="21"/>
        </w:rPr>
        <w:t>1</w:t>
      </w:r>
      <w:r>
        <w:rPr>
          <w:rFonts w:ascii="宋体" w:hAnsi="宋体" w:hint="eastAsia"/>
          <w:szCs w:val="21"/>
        </w:rPr>
        <w:t>：</w:t>
      </w:r>
      <w:r>
        <w:rPr>
          <w:rFonts w:ascii="宋体" w:hAnsi="宋体"/>
          <w:szCs w:val="21"/>
        </w:rPr>
        <w:t>X</w:t>
      </w:r>
      <w:r>
        <w:rPr>
          <w:rFonts w:ascii="宋体" w:hAnsi="宋体" w:hint="eastAsia"/>
          <w:szCs w:val="21"/>
        </w:rPr>
        <w:t>”</w:t>
      </w:r>
      <w:r>
        <w:rPr>
          <w:rFonts w:ascii="宋体" w:hAnsi="宋体"/>
          <w:szCs w:val="21"/>
        </w:rPr>
        <w:t>(1</w:t>
      </w:r>
      <w:r>
        <w:rPr>
          <w:rFonts w:ascii="宋体" w:hAnsi="宋体" w:hint="eastAsia"/>
          <w:szCs w:val="21"/>
        </w:rPr>
        <w:t>代表小区住户数量，</w:t>
      </w:r>
      <w:r>
        <w:rPr>
          <w:rFonts w:ascii="宋体" w:hAnsi="宋体"/>
          <w:szCs w:val="21"/>
        </w:rPr>
        <w:t>X</w:t>
      </w:r>
      <w:r>
        <w:rPr>
          <w:rFonts w:ascii="宋体" w:hAnsi="宋体" w:hint="eastAsia"/>
          <w:szCs w:val="21"/>
        </w:rPr>
        <w:t>代表小区车位数量</w:t>
      </w:r>
      <w:r>
        <w:rPr>
          <w:rFonts w:ascii="宋体" w:hAnsi="宋体"/>
          <w:szCs w:val="21"/>
        </w:rPr>
        <w:t>)</w:t>
      </w:r>
    </w:p>
    <w:p w:rsidR="00D823A3" w:rsidRDefault="00AB7052">
      <w:pPr>
        <w:spacing w:before="100" w:beforeAutospacing="1" w:after="100" w:afterAutospacing="1"/>
        <w:ind w:firstLineChars="200" w:firstLine="420"/>
        <w:rPr>
          <w:rFonts w:ascii="宋体" w:hAnsi="宋体"/>
          <w:szCs w:val="21"/>
        </w:rPr>
      </w:pPr>
      <w:r>
        <w:rPr>
          <w:rFonts w:ascii="黑体" w:eastAsia="黑体" w:hAnsi="宋体" w:hint="eastAsia"/>
          <w:szCs w:val="21"/>
        </w:rPr>
        <w:t>住宅类型</w:t>
      </w:r>
      <w:r>
        <w:rPr>
          <w:rFonts w:ascii="宋体" w:hAnsi="宋体"/>
          <w:szCs w:val="21"/>
        </w:rPr>
        <w:t xml:space="preserve"> </w:t>
      </w:r>
      <w:r>
        <w:rPr>
          <w:rFonts w:ascii="宋体" w:hAnsi="宋体"/>
          <w:szCs w:val="21"/>
        </w:rPr>
        <w:t xml:space="preserve"> </w:t>
      </w:r>
      <w:r>
        <w:rPr>
          <w:rFonts w:ascii="宋体" w:hAnsi="宋体" w:hint="eastAsia"/>
          <w:szCs w:val="21"/>
        </w:rPr>
        <w:t>根据《住宅设计规范》规定，总层数为</w:t>
      </w:r>
      <w:r>
        <w:rPr>
          <w:rFonts w:ascii="宋体" w:hAnsi="宋体"/>
          <w:szCs w:val="21"/>
        </w:rPr>
        <w:t>1</w:t>
      </w:r>
      <w:r>
        <w:rPr>
          <w:rFonts w:ascii="宋体" w:hAnsi="宋体" w:hint="eastAsia"/>
          <w:szCs w:val="21"/>
        </w:rPr>
        <w:t>～</w:t>
      </w:r>
      <w:r>
        <w:rPr>
          <w:rFonts w:ascii="宋体" w:hAnsi="宋体"/>
          <w:szCs w:val="21"/>
        </w:rPr>
        <w:t>3</w:t>
      </w:r>
      <w:r>
        <w:rPr>
          <w:rFonts w:ascii="宋体" w:hAnsi="宋体" w:hint="eastAsia"/>
          <w:szCs w:val="21"/>
        </w:rPr>
        <w:t>层的为低层建筑；</w:t>
      </w:r>
      <w:r>
        <w:rPr>
          <w:rFonts w:ascii="宋体" w:hAnsi="宋体"/>
          <w:szCs w:val="21"/>
        </w:rPr>
        <w:t>4</w:t>
      </w:r>
      <w:r>
        <w:rPr>
          <w:rFonts w:ascii="宋体" w:hAnsi="宋体" w:hint="eastAsia"/>
          <w:szCs w:val="21"/>
        </w:rPr>
        <w:t>～</w:t>
      </w:r>
      <w:r>
        <w:rPr>
          <w:rFonts w:ascii="宋体" w:hAnsi="宋体"/>
          <w:szCs w:val="21"/>
        </w:rPr>
        <w:t>6</w:t>
      </w:r>
      <w:r>
        <w:rPr>
          <w:rFonts w:ascii="宋体" w:hAnsi="宋体" w:hint="eastAsia"/>
          <w:szCs w:val="21"/>
        </w:rPr>
        <w:t>层为多层建筑；</w:t>
      </w:r>
      <w:r>
        <w:rPr>
          <w:rFonts w:ascii="宋体" w:hAnsi="宋体"/>
          <w:szCs w:val="21"/>
        </w:rPr>
        <w:t>7</w:t>
      </w:r>
      <w:r>
        <w:rPr>
          <w:rFonts w:ascii="宋体" w:hAnsi="宋体" w:hint="eastAsia"/>
          <w:szCs w:val="21"/>
        </w:rPr>
        <w:t>～</w:t>
      </w:r>
      <w:r>
        <w:rPr>
          <w:rFonts w:ascii="宋体" w:hAnsi="宋体"/>
          <w:szCs w:val="21"/>
        </w:rPr>
        <w:t>9</w:t>
      </w:r>
      <w:r>
        <w:rPr>
          <w:rFonts w:ascii="宋体" w:hAnsi="宋体" w:hint="eastAsia"/>
          <w:szCs w:val="21"/>
        </w:rPr>
        <w:t>层为中高层建筑；</w:t>
      </w:r>
      <w:r>
        <w:rPr>
          <w:rFonts w:ascii="宋体" w:hAnsi="宋体"/>
          <w:szCs w:val="21"/>
        </w:rPr>
        <w:t>10</w:t>
      </w:r>
      <w:r>
        <w:rPr>
          <w:rFonts w:ascii="宋体" w:hAnsi="宋体" w:hint="eastAsia"/>
          <w:szCs w:val="21"/>
        </w:rPr>
        <w:t>层及其以上为高层建筑。</w:t>
      </w:r>
    </w:p>
    <w:p w:rsidR="00D823A3" w:rsidRDefault="00AB7052">
      <w:pPr>
        <w:spacing w:line="400" w:lineRule="exact"/>
        <w:ind w:firstLineChars="200" w:firstLine="420"/>
        <w:rPr>
          <w:color w:val="000000"/>
        </w:rPr>
      </w:pPr>
      <w:r>
        <w:rPr>
          <w:rFonts w:ascii="黑体" w:eastAsia="黑体" w:hint="eastAsia"/>
          <w:color w:val="000000"/>
          <w:szCs w:val="21"/>
        </w:rPr>
        <w:t>项目预售许可证号</w:t>
      </w:r>
      <w:r>
        <w:rPr>
          <w:rFonts w:ascii="黑体" w:eastAsia="黑体" w:hint="eastAsia"/>
          <w:color w:val="000000"/>
          <w:szCs w:val="21"/>
        </w:rPr>
        <w:t xml:space="preserve">   </w:t>
      </w:r>
      <w:r>
        <w:rPr>
          <w:rFonts w:ascii="宋体" w:hAnsi="宋体" w:hint="eastAsia"/>
          <w:color w:val="000000"/>
          <w:szCs w:val="21"/>
        </w:rPr>
        <w:t>项目预售许可证号取自各项目《商品房预售许可证》。《商品房预售许可证》是市、县人民政府房地产行政管理部门允许房地产开发企业销售商品房的批准文件。其主管机关是市住房和城乡规划建设局，证书由省住房和城乡建设厅统一印制、办理登记审批和核发证书。</w:t>
      </w:r>
    </w:p>
    <w:p w:rsidR="00D823A3" w:rsidRDefault="00AB7052">
      <w:pPr>
        <w:spacing w:before="100" w:beforeAutospacing="1" w:after="100" w:afterAutospacing="1"/>
        <w:ind w:firstLineChars="200" w:firstLine="420"/>
        <w:rPr>
          <w:rFonts w:ascii="宋体" w:hAnsi="宋体"/>
          <w:szCs w:val="21"/>
        </w:rPr>
      </w:pPr>
      <w:r>
        <w:rPr>
          <w:rFonts w:ascii="黑体" w:eastAsia="黑体" w:hAnsi="宋体" w:hint="eastAsia"/>
          <w:szCs w:val="21"/>
        </w:rPr>
        <w:t>纯新盘</w:t>
      </w:r>
      <w:r>
        <w:rPr>
          <w:rFonts w:ascii="宋体" w:hAnsi="宋体"/>
          <w:szCs w:val="21"/>
        </w:rPr>
        <w:t xml:space="preserve">  </w:t>
      </w:r>
      <w:r>
        <w:rPr>
          <w:rFonts w:ascii="宋体" w:hAnsi="宋体" w:hint="eastAsia"/>
          <w:szCs w:val="21"/>
        </w:rPr>
        <w:t>指该项目本月第一次进入市场销售。</w:t>
      </w:r>
    </w:p>
    <w:p w:rsidR="00D823A3" w:rsidRDefault="00AB7052">
      <w:pPr>
        <w:spacing w:before="100" w:beforeAutospacing="1" w:after="100" w:afterAutospacing="1"/>
        <w:ind w:firstLineChars="200" w:firstLine="420"/>
        <w:rPr>
          <w:rFonts w:ascii="宋体" w:hAnsi="宋体"/>
          <w:szCs w:val="21"/>
        </w:rPr>
      </w:pPr>
      <w:proofErr w:type="gramStart"/>
      <w:r>
        <w:rPr>
          <w:rFonts w:ascii="黑体" w:eastAsia="黑体" w:hAnsi="宋体" w:hint="eastAsia"/>
          <w:szCs w:val="21"/>
        </w:rPr>
        <w:t>间歇性盘</w:t>
      </w:r>
      <w:proofErr w:type="gramEnd"/>
      <w:r>
        <w:rPr>
          <w:rFonts w:ascii="宋体" w:hAnsi="宋体"/>
          <w:szCs w:val="21"/>
        </w:rPr>
        <w:t xml:space="preserve">  </w:t>
      </w:r>
      <w:r>
        <w:rPr>
          <w:rFonts w:ascii="宋体" w:hAnsi="宋体" w:hint="eastAsia"/>
          <w:szCs w:val="21"/>
        </w:rPr>
        <w:t>指由于市场供求变化等原因导致该项目</w:t>
      </w:r>
      <w:proofErr w:type="gramStart"/>
      <w:r>
        <w:rPr>
          <w:rFonts w:ascii="宋体" w:hAnsi="宋体" w:hint="eastAsia"/>
          <w:szCs w:val="21"/>
        </w:rPr>
        <w:t>当月有</w:t>
      </w:r>
      <w:proofErr w:type="gramEnd"/>
      <w:r>
        <w:rPr>
          <w:rFonts w:ascii="宋体" w:hAnsi="宋体" w:hint="eastAsia"/>
          <w:szCs w:val="21"/>
        </w:rPr>
        <w:t>交易，对应分类上月没有交易，而在本月之前的三个月内曾经有交易的项目。</w:t>
      </w:r>
    </w:p>
    <w:p w:rsidR="00D823A3" w:rsidRDefault="00AB7052">
      <w:pPr>
        <w:spacing w:before="100" w:beforeAutospacing="1" w:after="100" w:afterAutospacing="1"/>
        <w:ind w:firstLineChars="200" w:firstLine="420"/>
        <w:rPr>
          <w:rFonts w:ascii="宋体" w:hAnsi="宋体"/>
          <w:szCs w:val="21"/>
        </w:rPr>
      </w:pPr>
      <w:r>
        <w:rPr>
          <w:rFonts w:ascii="黑体" w:eastAsia="黑体" w:hAnsi="宋体" w:hint="eastAsia"/>
          <w:szCs w:val="21"/>
        </w:rPr>
        <w:t>加推盘</w:t>
      </w:r>
      <w:r>
        <w:rPr>
          <w:rFonts w:ascii="宋体" w:hAnsi="宋体"/>
          <w:szCs w:val="21"/>
        </w:rPr>
        <w:t xml:space="preserve"> </w:t>
      </w:r>
      <w:r>
        <w:rPr>
          <w:rFonts w:ascii="宋体" w:hAnsi="宋体" w:hint="eastAsia"/>
          <w:szCs w:val="21"/>
        </w:rPr>
        <w:t xml:space="preserve"> </w:t>
      </w:r>
      <w:r>
        <w:rPr>
          <w:rFonts w:ascii="宋体" w:hAnsi="宋体" w:hint="eastAsia"/>
          <w:szCs w:val="21"/>
        </w:rPr>
        <w:t>指项目分批销售，前期已经有部分批次进入市场销售，在原项目的基础上继续</w:t>
      </w:r>
      <w:r>
        <w:rPr>
          <w:rFonts w:ascii="宋体" w:hAnsi="宋体" w:hint="eastAsia"/>
          <w:szCs w:val="21"/>
        </w:rPr>
        <w:lastRenderedPageBreak/>
        <w:t>开发新楼盘并进入市场销售（且该项目</w:t>
      </w:r>
      <w:proofErr w:type="gramStart"/>
      <w:r>
        <w:rPr>
          <w:rFonts w:ascii="宋体" w:hAnsi="宋体" w:hint="eastAsia"/>
          <w:szCs w:val="21"/>
        </w:rPr>
        <w:t>中间超</w:t>
      </w:r>
      <w:proofErr w:type="gramEnd"/>
      <w:r>
        <w:rPr>
          <w:rFonts w:ascii="宋体" w:hAnsi="宋体" w:hint="eastAsia"/>
          <w:szCs w:val="21"/>
        </w:rPr>
        <w:t>四个月以上没有销售记录）。</w:t>
      </w:r>
    </w:p>
    <w:p w:rsidR="00D823A3" w:rsidRDefault="00AB7052">
      <w:pPr>
        <w:spacing w:before="100" w:beforeAutospacing="1" w:after="100" w:afterAutospacing="1"/>
        <w:ind w:firstLineChars="200" w:firstLine="420"/>
        <w:rPr>
          <w:rFonts w:ascii="宋体" w:hAnsi="宋体"/>
          <w:szCs w:val="21"/>
        </w:rPr>
      </w:pPr>
      <w:r>
        <w:rPr>
          <w:rFonts w:ascii="黑体" w:eastAsia="黑体" w:hAnsi="宋体" w:hint="eastAsia"/>
          <w:szCs w:val="21"/>
        </w:rPr>
        <w:t>去化率</w:t>
      </w:r>
      <w:r>
        <w:rPr>
          <w:rFonts w:ascii="宋体" w:hAnsi="宋体"/>
          <w:szCs w:val="21"/>
        </w:rPr>
        <w:t xml:space="preserve">  </w:t>
      </w:r>
      <w:r>
        <w:rPr>
          <w:rFonts w:ascii="宋体" w:hAnsi="宋体" w:hint="eastAsia"/>
          <w:szCs w:val="21"/>
        </w:rPr>
        <w:t>在某一设定的时期内销售出去的</w:t>
      </w:r>
      <w:proofErr w:type="gramStart"/>
      <w:r>
        <w:rPr>
          <w:rFonts w:ascii="宋体" w:hAnsi="宋体" w:hint="eastAsia"/>
          <w:szCs w:val="21"/>
        </w:rPr>
        <w:t>楼盘数</w:t>
      </w:r>
      <w:proofErr w:type="gramEnd"/>
      <w:r>
        <w:rPr>
          <w:rFonts w:ascii="宋体" w:hAnsi="宋体" w:hint="eastAsia"/>
          <w:szCs w:val="21"/>
        </w:rPr>
        <w:t>占总</w:t>
      </w:r>
      <w:proofErr w:type="gramStart"/>
      <w:r>
        <w:rPr>
          <w:rFonts w:ascii="宋体" w:hAnsi="宋体" w:hint="eastAsia"/>
          <w:szCs w:val="21"/>
        </w:rPr>
        <w:t>楼盘数</w:t>
      </w:r>
      <w:proofErr w:type="gramEnd"/>
      <w:r>
        <w:rPr>
          <w:rFonts w:ascii="宋体" w:hAnsi="宋体" w:hint="eastAsia"/>
          <w:szCs w:val="21"/>
        </w:rPr>
        <w:t>的百分比，也就是销售率。</w:t>
      </w:r>
    </w:p>
    <w:p w:rsidR="00D823A3" w:rsidRDefault="00AB7052">
      <w:pPr>
        <w:spacing w:before="100" w:beforeAutospacing="1" w:after="100" w:afterAutospacing="1"/>
        <w:ind w:firstLineChars="200" w:firstLine="420"/>
        <w:rPr>
          <w:rFonts w:ascii="宋体" w:hAnsi="宋体"/>
          <w:szCs w:val="21"/>
        </w:rPr>
      </w:pPr>
      <w:r>
        <w:rPr>
          <w:rFonts w:ascii="黑体" w:eastAsia="黑体" w:hAnsi="宋体" w:hint="eastAsia"/>
          <w:szCs w:val="21"/>
        </w:rPr>
        <w:t>来访量</w:t>
      </w:r>
      <w:r>
        <w:rPr>
          <w:rFonts w:ascii="宋体" w:hAnsi="宋体"/>
          <w:szCs w:val="21"/>
        </w:rPr>
        <w:t xml:space="preserve"> </w:t>
      </w:r>
      <w:r>
        <w:rPr>
          <w:rFonts w:ascii="宋体" w:hAnsi="宋体" w:hint="eastAsia"/>
          <w:szCs w:val="21"/>
        </w:rPr>
        <w:t xml:space="preserve"> </w:t>
      </w:r>
      <w:r>
        <w:rPr>
          <w:rFonts w:ascii="宋体" w:hAnsi="宋体" w:hint="eastAsia"/>
          <w:szCs w:val="21"/>
        </w:rPr>
        <w:t>在一定时间内所有的客户到项目售楼部的总和称为访客量，一般按月进行统计。</w:t>
      </w:r>
    </w:p>
    <w:p w:rsidR="00D823A3" w:rsidRDefault="00AB7052">
      <w:pPr>
        <w:spacing w:before="100" w:beforeAutospacing="1" w:after="100" w:afterAutospacing="1"/>
        <w:ind w:firstLineChars="200" w:firstLine="420"/>
        <w:rPr>
          <w:rFonts w:ascii="宋体" w:hAnsi="宋体"/>
          <w:szCs w:val="21"/>
        </w:rPr>
      </w:pPr>
      <w:r>
        <w:rPr>
          <w:rFonts w:ascii="黑体" w:eastAsia="黑体" w:hAnsi="宋体" w:hint="eastAsia"/>
          <w:szCs w:val="21"/>
        </w:rPr>
        <w:t>挂牌价</w:t>
      </w:r>
      <w:r>
        <w:rPr>
          <w:rFonts w:ascii="宋体" w:hAnsi="宋体" w:hint="eastAsia"/>
          <w:szCs w:val="21"/>
        </w:rPr>
        <w:t xml:space="preserve"> </w:t>
      </w:r>
      <w:r>
        <w:rPr>
          <w:rFonts w:ascii="宋体" w:hAnsi="宋体"/>
          <w:szCs w:val="21"/>
        </w:rPr>
        <w:t xml:space="preserve"> </w:t>
      </w:r>
      <w:r>
        <w:rPr>
          <w:rFonts w:ascii="宋体" w:hAnsi="宋体" w:hint="eastAsia"/>
          <w:szCs w:val="21"/>
        </w:rPr>
        <w:t>业主出售住宅时，向经纪机构提供的预期出售价格或向经纪机构咨询后确定的拟出售价格。</w:t>
      </w:r>
    </w:p>
    <w:p w:rsidR="00D823A3" w:rsidRDefault="00D823A3">
      <w:pPr>
        <w:spacing w:before="100" w:beforeAutospacing="1" w:after="100" w:afterAutospacing="1"/>
        <w:ind w:firstLineChars="200" w:firstLine="420"/>
        <w:rPr>
          <w:rFonts w:ascii="宋体" w:hAnsi="宋体"/>
          <w:szCs w:val="21"/>
        </w:rPr>
      </w:pPr>
    </w:p>
    <w:p w:rsidR="00D823A3" w:rsidRDefault="00D823A3">
      <w:pPr>
        <w:spacing w:before="100" w:beforeAutospacing="1" w:after="100" w:afterAutospacing="1"/>
        <w:ind w:firstLineChars="200" w:firstLine="420"/>
        <w:rPr>
          <w:rFonts w:ascii="宋体" w:hAnsi="宋体"/>
          <w:szCs w:val="21"/>
        </w:rPr>
      </w:pPr>
    </w:p>
    <w:p w:rsidR="00D823A3" w:rsidRDefault="00D823A3">
      <w:pPr>
        <w:spacing w:before="100" w:beforeAutospacing="1" w:after="100" w:afterAutospacing="1"/>
        <w:ind w:firstLineChars="200" w:firstLine="420"/>
        <w:rPr>
          <w:rFonts w:ascii="宋体" w:hAnsi="宋体"/>
          <w:szCs w:val="21"/>
        </w:rPr>
      </w:pPr>
    </w:p>
    <w:p w:rsidR="00D823A3" w:rsidRDefault="00D823A3">
      <w:pPr>
        <w:spacing w:before="100" w:beforeAutospacing="1" w:after="100" w:afterAutospacing="1"/>
        <w:ind w:firstLineChars="200" w:firstLine="420"/>
        <w:rPr>
          <w:rFonts w:ascii="宋体" w:hAnsi="宋体"/>
          <w:szCs w:val="21"/>
        </w:rPr>
      </w:pPr>
    </w:p>
    <w:p w:rsidR="00D823A3" w:rsidRDefault="00D823A3">
      <w:pPr>
        <w:spacing w:before="100" w:beforeAutospacing="1" w:after="100" w:afterAutospacing="1"/>
        <w:ind w:firstLineChars="200" w:firstLine="420"/>
        <w:rPr>
          <w:rFonts w:ascii="宋体" w:hAnsi="宋体"/>
          <w:szCs w:val="21"/>
        </w:rPr>
      </w:pPr>
    </w:p>
    <w:p w:rsidR="00D823A3" w:rsidRDefault="00D823A3">
      <w:pPr>
        <w:spacing w:before="100" w:beforeAutospacing="1" w:after="100" w:afterAutospacing="1"/>
        <w:ind w:firstLineChars="200" w:firstLine="420"/>
        <w:rPr>
          <w:rFonts w:ascii="宋体" w:hAnsi="宋体"/>
          <w:szCs w:val="21"/>
        </w:rPr>
      </w:pPr>
    </w:p>
    <w:p w:rsidR="00D823A3" w:rsidRDefault="00D823A3">
      <w:pPr>
        <w:spacing w:before="100" w:beforeAutospacing="1" w:after="100" w:afterAutospacing="1"/>
        <w:ind w:firstLineChars="200" w:firstLine="420"/>
        <w:rPr>
          <w:rFonts w:ascii="宋体" w:hAnsi="宋体"/>
          <w:szCs w:val="21"/>
        </w:rPr>
      </w:pPr>
    </w:p>
    <w:p w:rsidR="00D823A3" w:rsidRDefault="00D823A3">
      <w:pPr>
        <w:spacing w:before="100" w:beforeAutospacing="1" w:after="100" w:afterAutospacing="1"/>
        <w:ind w:firstLineChars="200" w:firstLine="420"/>
        <w:rPr>
          <w:rFonts w:ascii="宋体" w:hAnsi="宋体"/>
          <w:szCs w:val="21"/>
        </w:rPr>
      </w:pPr>
    </w:p>
    <w:p w:rsidR="00D823A3" w:rsidRDefault="00D823A3">
      <w:pPr>
        <w:spacing w:before="100" w:beforeAutospacing="1" w:after="100" w:afterAutospacing="1"/>
        <w:ind w:firstLineChars="200" w:firstLine="420"/>
        <w:rPr>
          <w:rFonts w:ascii="宋体" w:hAnsi="宋体"/>
          <w:szCs w:val="21"/>
        </w:rPr>
      </w:pPr>
    </w:p>
    <w:p w:rsidR="00D823A3" w:rsidRDefault="00D823A3">
      <w:pPr>
        <w:spacing w:before="100" w:beforeAutospacing="1" w:after="100" w:afterAutospacing="1"/>
        <w:ind w:firstLineChars="200" w:firstLine="420"/>
        <w:rPr>
          <w:rFonts w:ascii="宋体" w:hAnsi="宋体"/>
          <w:szCs w:val="21"/>
        </w:rPr>
      </w:pPr>
    </w:p>
    <w:p w:rsidR="00D823A3" w:rsidRDefault="00D823A3">
      <w:pPr>
        <w:spacing w:before="100" w:beforeAutospacing="1" w:after="100" w:afterAutospacing="1"/>
        <w:ind w:firstLineChars="200" w:firstLine="420"/>
        <w:rPr>
          <w:rFonts w:ascii="宋体" w:hAnsi="宋体"/>
          <w:szCs w:val="21"/>
        </w:rPr>
      </w:pPr>
    </w:p>
    <w:p w:rsidR="00D823A3" w:rsidRDefault="00D823A3">
      <w:pPr>
        <w:spacing w:before="100" w:beforeAutospacing="1" w:after="100" w:afterAutospacing="1"/>
        <w:ind w:firstLineChars="200" w:firstLine="420"/>
        <w:rPr>
          <w:rFonts w:ascii="宋体" w:hAnsi="宋体"/>
          <w:szCs w:val="21"/>
        </w:rPr>
      </w:pPr>
    </w:p>
    <w:p w:rsidR="00D823A3" w:rsidRDefault="00D823A3">
      <w:pPr>
        <w:spacing w:before="100" w:beforeAutospacing="1" w:after="100" w:afterAutospacing="1"/>
        <w:ind w:firstLineChars="200" w:firstLine="420"/>
        <w:rPr>
          <w:rFonts w:ascii="宋体" w:hAnsi="宋体"/>
          <w:szCs w:val="21"/>
        </w:rPr>
      </w:pPr>
    </w:p>
    <w:p w:rsidR="00D823A3" w:rsidRDefault="00D823A3">
      <w:pPr>
        <w:spacing w:before="100" w:beforeAutospacing="1" w:after="100" w:afterAutospacing="1"/>
        <w:ind w:firstLineChars="200" w:firstLine="420"/>
        <w:rPr>
          <w:rFonts w:ascii="宋体" w:hAnsi="宋体"/>
          <w:szCs w:val="21"/>
        </w:rPr>
      </w:pPr>
    </w:p>
    <w:p w:rsidR="00D823A3" w:rsidRDefault="00D823A3">
      <w:pPr>
        <w:spacing w:before="100" w:beforeAutospacing="1" w:after="100" w:afterAutospacing="1"/>
        <w:ind w:firstLineChars="200" w:firstLine="420"/>
        <w:rPr>
          <w:rFonts w:ascii="宋体" w:hAnsi="宋体"/>
          <w:szCs w:val="21"/>
        </w:rPr>
      </w:pPr>
    </w:p>
    <w:p w:rsidR="00D823A3" w:rsidRDefault="00D823A3">
      <w:pPr>
        <w:spacing w:before="100" w:beforeAutospacing="1" w:after="100" w:afterAutospacing="1"/>
        <w:ind w:firstLineChars="200" w:firstLine="420"/>
        <w:rPr>
          <w:rFonts w:ascii="宋体" w:hAnsi="宋体"/>
          <w:szCs w:val="21"/>
        </w:rPr>
      </w:pPr>
    </w:p>
    <w:p w:rsidR="00D823A3" w:rsidRDefault="00D823A3">
      <w:pPr>
        <w:spacing w:before="100" w:beforeAutospacing="1" w:after="100" w:afterAutospacing="1"/>
        <w:ind w:firstLineChars="200" w:firstLine="420"/>
        <w:rPr>
          <w:rFonts w:ascii="宋体" w:hAnsi="宋体"/>
          <w:szCs w:val="21"/>
        </w:rPr>
      </w:pPr>
    </w:p>
    <w:p w:rsidR="00D823A3" w:rsidRDefault="00D823A3">
      <w:pPr>
        <w:spacing w:before="100" w:beforeAutospacing="1" w:after="100" w:afterAutospacing="1"/>
        <w:ind w:firstLineChars="200" w:firstLine="420"/>
        <w:rPr>
          <w:rFonts w:ascii="宋体" w:hAnsi="宋体"/>
          <w:szCs w:val="21"/>
        </w:rPr>
      </w:pPr>
    </w:p>
    <w:p w:rsidR="00D823A3" w:rsidRDefault="00D823A3">
      <w:pPr>
        <w:spacing w:before="100" w:beforeAutospacing="1" w:after="100" w:afterAutospacing="1"/>
        <w:ind w:firstLineChars="200" w:firstLine="420"/>
        <w:rPr>
          <w:rFonts w:ascii="宋体" w:hAnsi="宋体"/>
          <w:szCs w:val="21"/>
        </w:rPr>
      </w:pPr>
    </w:p>
    <w:p w:rsidR="00D823A3" w:rsidRDefault="00AB7052">
      <w:pPr>
        <w:ind w:firstLineChars="600" w:firstLine="1807"/>
        <w:rPr>
          <w:rFonts w:ascii="宋体"/>
          <w:b/>
          <w:sz w:val="30"/>
          <w:szCs w:val="30"/>
        </w:rPr>
      </w:pPr>
      <w:r>
        <w:rPr>
          <w:rFonts w:ascii="宋体" w:hAnsi="宋体" w:hint="eastAsia"/>
          <w:b/>
          <w:sz w:val="30"/>
          <w:szCs w:val="30"/>
        </w:rPr>
        <w:lastRenderedPageBreak/>
        <w:t>（</w:t>
      </w:r>
      <w:r>
        <w:rPr>
          <w:rFonts w:ascii="宋体" w:hAnsi="宋体" w:hint="eastAsia"/>
          <w:b/>
          <w:sz w:val="30"/>
          <w:szCs w:val="30"/>
        </w:rPr>
        <w:t>五</w:t>
      </w:r>
      <w:r>
        <w:rPr>
          <w:rFonts w:ascii="宋体" w:hAnsi="宋体" w:hint="eastAsia"/>
          <w:b/>
          <w:sz w:val="30"/>
          <w:szCs w:val="30"/>
        </w:rPr>
        <w:t>）</w:t>
      </w:r>
      <w:r>
        <w:rPr>
          <w:rFonts w:ascii="宋体" w:hAnsi="宋体"/>
          <w:b/>
          <w:sz w:val="30"/>
          <w:szCs w:val="30"/>
        </w:rPr>
        <w:t xml:space="preserve"> </w:t>
      </w:r>
      <w:r>
        <w:rPr>
          <w:rFonts w:ascii="宋体" w:hAnsi="宋体" w:hint="eastAsia"/>
          <w:b/>
          <w:sz w:val="30"/>
          <w:szCs w:val="30"/>
        </w:rPr>
        <w:t>报表填报简单说明</w:t>
      </w:r>
    </w:p>
    <w:p w:rsidR="00D823A3" w:rsidRDefault="00AB7052">
      <w:pPr>
        <w:ind w:firstLineChars="200" w:firstLine="420"/>
        <w:rPr>
          <w:rFonts w:ascii="黑体" w:eastAsia="黑体" w:hAnsi="黑体"/>
          <w:szCs w:val="21"/>
        </w:rPr>
      </w:pPr>
      <w:r>
        <w:rPr>
          <w:rFonts w:ascii="黑体" w:eastAsia="黑体" w:hAnsi="黑体"/>
          <w:szCs w:val="21"/>
        </w:rPr>
        <w:t>1</w:t>
      </w:r>
      <w:r>
        <w:rPr>
          <w:rFonts w:ascii="黑体" w:eastAsia="黑体" w:hAnsi="黑体" w:hint="eastAsia"/>
          <w:szCs w:val="21"/>
        </w:rPr>
        <w:t>．调查表表</w:t>
      </w:r>
      <w:proofErr w:type="gramStart"/>
      <w:r>
        <w:rPr>
          <w:rFonts w:ascii="黑体" w:eastAsia="黑体" w:hAnsi="黑体" w:hint="eastAsia"/>
          <w:szCs w:val="21"/>
        </w:rPr>
        <w:t>头如何</w:t>
      </w:r>
      <w:proofErr w:type="gramEnd"/>
      <w:r>
        <w:rPr>
          <w:rFonts w:ascii="黑体" w:eastAsia="黑体" w:hAnsi="黑体" w:hint="eastAsia"/>
          <w:szCs w:val="21"/>
        </w:rPr>
        <w:t>填写？</w:t>
      </w:r>
    </w:p>
    <w:p w:rsidR="00D823A3" w:rsidRDefault="00AB7052">
      <w:pPr>
        <w:ind w:firstLine="435"/>
        <w:rPr>
          <w:rFonts w:ascii="宋体" w:hAnsi="宋体"/>
          <w:szCs w:val="21"/>
        </w:rPr>
      </w:pPr>
      <w:r>
        <w:rPr>
          <w:rFonts w:ascii="宋体" w:hAnsi="宋体" w:hint="eastAsia"/>
          <w:szCs w:val="21"/>
        </w:rPr>
        <w:t>组织机构代码：是指根据国家标准《全国组织机构代码编制规则》</w:t>
      </w:r>
      <w:r>
        <w:rPr>
          <w:rFonts w:ascii="宋体" w:hAnsi="宋体" w:hint="eastAsia"/>
          <w:szCs w:val="21"/>
        </w:rPr>
        <w:t>(GB11714</w:t>
      </w:r>
      <w:r>
        <w:rPr>
          <w:rFonts w:ascii="宋体" w:hAnsi="宋体" w:hint="eastAsia"/>
          <w:szCs w:val="21"/>
        </w:rPr>
        <w:t>—</w:t>
      </w:r>
      <w:r>
        <w:rPr>
          <w:rFonts w:ascii="宋体" w:hAnsi="宋体" w:hint="eastAsia"/>
          <w:szCs w:val="21"/>
        </w:rPr>
        <w:t>1997)</w:t>
      </w:r>
      <w:r>
        <w:rPr>
          <w:rFonts w:ascii="宋体" w:hAnsi="宋体" w:hint="eastAsia"/>
          <w:szCs w:val="21"/>
        </w:rPr>
        <w:t>，由组织机构代码登记主管部门给每个企业、事业单位、机关和社会团体颁发的在全国范围内唯一的、始终不变的法定代码。单位代码共</w:t>
      </w:r>
      <w:r>
        <w:rPr>
          <w:rFonts w:ascii="宋体" w:hAnsi="宋体" w:hint="eastAsia"/>
          <w:szCs w:val="21"/>
        </w:rPr>
        <w:t>9</w:t>
      </w:r>
      <w:r>
        <w:rPr>
          <w:rFonts w:ascii="宋体" w:hAnsi="宋体" w:hint="eastAsia"/>
          <w:szCs w:val="21"/>
        </w:rPr>
        <w:t>位，由八位无属性的数字和一位校验码组成。具体填写规定如下：</w:t>
      </w:r>
    </w:p>
    <w:p w:rsidR="00D823A3" w:rsidRDefault="00AB7052">
      <w:pPr>
        <w:ind w:firstLine="435"/>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）法定代码的填写规定</w:t>
      </w:r>
    </w:p>
    <w:p w:rsidR="00D823A3" w:rsidRDefault="00AB7052">
      <w:pPr>
        <w:ind w:firstLine="435"/>
        <w:rPr>
          <w:rFonts w:ascii="宋体" w:hAnsi="宋体"/>
          <w:szCs w:val="21"/>
        </w:rPr>
      </w:pPr>
      <w:r>
        <w:rPr>
          <w:rFonts w:ascii="宋体" w:hAnsi="宋体" w:hint="eastAsia"/>
          <w:szCs w:val="21"/>
        </w:rPr>
        <w:t>已经领取了法定代码的法人单位和产业活动单位必须使用法定代码，不得使用临时代码。在填写时，要按照技术监督部门颁发的《中华人民共和国组织机构代码证》上的代码填写。</w:t>
      </w:r>
    </w:p>
    <w:p w:rsidR="00D823A3" w:rsidRDefault="00AB7052">
      <w:pPr>
        <w:ind w:firstLine="435"/>
        <w:rPr>
          <w:rFonts w:ascii="宋体" w:hAnsi="宋体"/>
          <w:szCs w:val="21"/>
        </w:rPr>
      </w:pPr>
      <w:r>
        <w:rPr>
          <w:rFonts w:ascii="宋体" w:hAnsi="宋体" w:hint="eastAsia"/>
          <w:szCs w:val="21"/>
        </w:rPr>
        <w:t>产业活动单位是本部的，如果没有法定代码，使用其所属的法人单位法定代码的前</w:t>
      </w:r>
      <w:r>
        <w:rPr>
          <w:rFonts w:ascii="宋体" w:hAnsi="宋体" w:hint="eastAsia"/>
          <w:szCs w:val="21"/>
        </w:rPr>
        <w:t>8</w:t>
      </w:r>
      <w:r>
        <w:rPr>
          <w:rFonts w:ascii="宋体" w:hAnsi="宋体" w:hint="eastAsia"/>
          <w:szCs w:val="21"/>
        </w:rPr>
        <w:t>位，第九位</w:t>
      </w:r>
      <w:proofErr w:type="gramStart"/>
      <w:r>
        <w:rPr>
          <w:rFonts w:ascii="宋体" w:hAnsi="宋体" w:hint="eastAsia"/>
          <w:szCs w:val="21"/>
        </w:rPr>
        <w:t>校验码填“</w:t>
      </w:r>
      <w:r>
        <w:rPr>
          <w:rFonts w:ascii="宋体" w:hAnsi="宋体" w:hint="eastAsia"/>
          <w:szCs w:val="21"/>
        </w:rPr>
        <w:t>B</w:t>
      </w:r>
      <w:r>
        <w:rPr>
          <w:rFonts w:ascii="宋体" w:hAnsi="宋体" w:hint="eastAsia"/>
          <w:szCs w:val="21"/>
        </w:rPr>
        <w:t>”</w:t>
      </w:r>
      <w:proofErr w:type="gramEnd"/>
      <w:r>
        <w:rPr>
          <w:rFonts w:ascii="宋体" w:hAnsi="宋体" w:hint="eastAsia"/>
          <w:szCs w:val="21"/>
        </w:rPr>
        <w:t>。</w:t>
      </w:r>
    </w:p>
    <w:p w:rsidR="00D823A3" w:rsidRDefault="00AB7052">
      <w:pPr>
        <w:ind w:firstLine="435"/>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）使用临时代码的规定</w:t>
      </w:r>
    </w:p>
    <w:p w:rsidR="00D823A3" w:rsidRDefault="00AB7052">
      <w:pPr>
        <w:ind w:firstLine="435"/>
        <w:rPr>
          <w:rFonts w:ascii="宋体" w:hAnsi="宋体"/>
          <w:szCs w:val="21"/>
        </w:rPr>
      </w:pPr>
      <w:r>
        <w:rPr>
          <w:rFonts w:ascii="宋体" w:hAnsi="宋体" w:hint="eastAsia"/>
          <w:szCs w:val="21"/>
        </w:rPr>
        <w:t>尚未领到法定代码或不属于法定代码赋</w:t>
      </w:r>
      <w:proofErr w:type="gramStart"/>
      <w:r>
        <w:rPr>
          <w:rFonts w:ascii="宋体" w:hAnsi="宋体" w:hint="eastAsia"/>
          <w:szCs w:val="21"/>
        </w:rPr>
        <w:t>码范围</w:t>
      </w:r>
      <w:proofErr w:type="gramEnd"/>
      <w:r>
        <w:rPr>
          <w:rFonts w:ascii="宋体" w:hAnsi="宋体" w:hint="eastAsia"/>
          <w:szCs w:val="21"/>
        </w:rPr>
        <w:t>的单位，一律由各级统计部门从</w:t>
      </w:r>
      <w:proofErr w:type="gramStart"/>
      <w:r>
        <w:rPr>
          <w:rFonts w:ascii="宋体" w:hAnsi="宋体" w:hint="eastAsia"/>
          <w:szCs w:val="21"/>
        </w:rPr>
        <w:t>临时码段中</w:t>
      </w:r>
      <w:proofErr w:type="gramEnd"/>
      <w:r>
        <w:rPr>
          <w:rFonts w:ascii="宋体" w:hAnsi="宋体" w:hint="eastAsia"/>
          <w:szCs w:val="21"/>
        </w:rPr>
        <w:t>赋予代码。</w:t>
      </w:r>
    </w:p>
    <w:p w:rsidR="00D823A3" w:rsidRDefault="00AB7052">
      <w:pPr>
        <w:ind w:firstLine="435"/>
        <w:rPr>
          <w:rFonts w:ascii="宋体" w:hAnsi="宋体"/>
          <w:szCs w:val="21"/>
        </w:rPr>
      </w:pPr>
      <w:r>
        <w:rPr>
          <w:rFonts w:ascii="宋体" w:hAnsi="宋体" w:hint="eastAsia"/>
          <w:szCs w:val="21"/>
        </w:rPr>
        <w:t>统一社会信用代码由十八位的阿拉伯数字或大写英文字母（不使用</w:t>
      </w:r>
      <w:r>
        <w:rPr>
          <w:rFonts w:ascii="宋体" w:hAnsi="宋体" w:hint="eastAsia"/>
          <w:szCs w:val="21"/>
        </w:rPr>
        <w:t>I</w:t>
      </w:r>
      <w:r>
        <w:rPr>
          <w:rFonts w:ascii="宋体" w:hAnsi="宋体" w:hint="eastAsia"/>
          <w:szCs w:val="21"/>
        </w:rPr>
        <w:t>、</w:t>
      </w:r>
      <w:r>
        <w:rPr>
          <w:rFonts w:ascii="宋体" w:hAnsi="宋体" w:hint="eastAsia"/>
          <w:szCs w:val="21"/>
        </w:rPr>
        <w:t>O</w:t>
      </w:r>
      <w:r>
        <w:rPr>
          <w:rFonts w:ascii="宋体" w:hAnsi="宋体" w:hint="eastAsia"/>
          <w:szCs w:val="21"/>
        </w:rPr>
        <w:t>、</w:t>
      </w:r>
      <w:r>
        <w:rPr>
          <w:rFonts w:ascii="宋体" w:hAnsi="宋体" w:hint="eastAsia"/>
          <w:szCs w:val="21"/>
        </w:rPr>
        <w:t>Z</w:t>
      </w:r>
      <w:r>
        <w:rPr>
          <w:rFonts w:ascii="宋体" w:hAnsi="宋体" w:hint="eastAsia"/>
          <w:szCs w:val="21"/>
        </w:rPr>
        <w:t>、</w:t>
      </w:r>
      <w:r>
        <w:rPr>
          <w:rFonts w:ascii="宋体" w:hAnsi="宋体" w:hint="eastAsia"/>
          <w:szCs w:val="21"/>
        </w:rPr>
        <w:t>S</w:t>
      </w:r>
      <w:r>
        <w:rPr>
          <w:rFonts w:ascii="宋体" w:hAnsi="宋体" w:hint="eastAsia"/>
          <w:szCs w:val="21"/>
        </w:rPr>
        <w:t>、</w:t>
      </w:r>
      <w:r>
        <w:rPr>
          <w:rFonts w:ascii="宋体" w:hAnsi="宋体" w:hint="eastAsia"/>
          <w:szCs w:val="21"/>
        </w:rPr>
        <w:t>V</w:t>
      </w:r>
      <w:r>
        <w:rPr>
          <w:rFonts w:ascii="宋体" w:hAnsi="宋体" w:hint="eastAsia"/>
          <w:szCs w:val="21"/>
        </w:rPr>
        <w:t>）组成。第</w:t>
      </w:r>
      <w:r>
        <w:rPr>
          <w:rFonts w:ascii="宋体" w:hAnsi="宋体" w:hint="eastAsia"/>
          <w:szCs w:val="21"/>
        </w:rPr>
        <w:t>1</w:t>
      </w:r>
      <w:r>
        <w:rPr>
          <w:rFonts w:ascii="宋体" w:hAnsi="宋体" w:hint="eastAsia"/>
          <w:szCs w:val="21"/>
        </w:rPr>
        <w:t>位：登记管理部门代码，使用阿拉伯数字或英文字母表示。分为</w:t>
      </w:r>
      <w:r>
        <w:rPr>
          <w:rFonts w:ascii="宋体" w:hAnsi="宋体" w:hint="eastAsia"/>
          <w:szCs w:val="21"/>
        </w:rPr>
        <w:t>1</w:t>
      </w:r>
      <w:r>
        <w:rPr>
          <w:rFonts w:ascii="宋体" w:hAnsi="宋体" w:hint="eastAsia"/>
          <w:szCs w:val="21"/>
        </w:rPr>
        <w:t>机构编制；</w:t>
      </w:r>
      <w:r>
        <w:rPr>
          <w:rFonts w:ascii="宋体" w:hAnsi="宋体" w:hint="eastAsia"/>
          <w:szCs w:val="21"/>
        </w:rPr>
        <w:t>5</w:t>
      </w:r>
      <w:r>
        <w:rPr>
          <w:rFonts w:ascii="宋体" w:hAnsi="宋体" w:hint="eastAsia"/>
          <w:szCs w:val="21"/>
        </w:rPr>
        <w:t>民政；</w:t>
      </w:r>
      <w:r>
        <w:rPr>
          <w:rFonts w:ascii="宋体" w:hAnsi="宋体" w:hint="eastAsia"/>
          <w:szCs w:val="21"/>
        </w:rPr>
        <w:t>9</w:t>
      </w:r>
      <w:r>
        <w:rPr>
          <w:rFonts w:ascii="宋体" w:hAnsi="宋体" w:hint="eastAsia"/>
          <w:szCs w:val="21"/>
        </w:rPr>
        <w:t>工商；</w:t>
      </w:r>
      <w:r>
        <w:rPr>
          <w:rFonts w:ascii="宋体" w:hAnsi="宋体" w:hint="eastAsia"/>
          <w:szCs w:val="21"/>
        </w:rPr>
        <w:t>Y</w:t>
      </w:r>
      <w:r>
        <w:rPr>
          <w:rFonts w:ascii="宋体" w:hAnsi="宋体" w:hint="eastAsia"/>
          <w:szCs w:val="21"/>
        </w:rPr>
        <w:t>其他。第</w:t>
      </w:r>
      <w:r>
        <w:rPr>
          <w:rFonts w:ascii="宋体" w:hAnsi="宋体" w:hint="eastAsia"/>
          <w:szCs w:val="21"/>
        </w:rPr>
        <w:t>2</w:t>
      </w:r>
      <w:r>
        <w:rPr>
          <w:rFonts w:ascii="宋体" w:hAnsi="宋体" w:hint="eastAsia"/>
          <w:szCs w:val="21"/>
        </w:rPr>
        <w:t>位：机构类别代码，使用阿拉伯数字表示。分为：机构编制：</w:t>
      </w:r>
      <w:r>
        <w:rPr>
          <w:rFonts w:ascii="宋体" w:hAnsi="宋体" w:hint="eastAsia"/>
          <w:szCs w:val="21"/>
        </w:rPr>
        <w:t>1</w:t>
      </w:r>
      <w:r>
        <w:rPr>
          <w:rFonts w:ascii="宋体" w:hAnsi="宋体" w:hint="eastAsia"/>
          <w:szCs w:val="21"/>
        </w:rPr>
        <w:t>机关，</w:t>
      </w:r>
      <w:r>
        <w:rPr>
          <w:rFonts w:ascii="宋体" w:hAnsi="宋体" w:hint="eastAsia"/>
          <w:szCs w:val="21"/>
        </w:rPr>
        <w:t>2</w:t>
      </w:r>
      <w:r>
        <w:rPr>
          <w:rFonts w:ascii="宋体" w:hAnsi="宋体" w:hint="eastAsia"/>
          <w:szCs w:val="21"/>
        </w:rPr>
        <w:t>事业单位，</w:t>
      </w:r>
      <w:r>
        <w:rPr>
          <w:rFonts w:ascii="宋体" w:hAnsi="宋体" w:hint="eastAsia"/>
          <w:szCs w:val="21"/>
        </w:rPr>
        <w:t>3</w:t>
      </w:r>
      <w:r>
        <w:rPr>
          <w:rFonts w:ascii="宋体" w:hAnsi="宋体" w:hint="eastAsia"/>
          <w:szCs w:val="21"/>
        </w:rPr>
        <w:t>中央编办直接管理机构编制的群众团体；民政：</w:t>
      </w:r>
      <w:r>
        <w:rPr>
          <w:rFonts w:ascii="宋体" w:hAnsi="宋体" w:hint="eastAsia"/>
          <w:szCs w:val="21"/>
        </w:rPr>
        <w:t>1</w:t>
      </w:r>
      <w:r>
        <w:rPr>
          <w:rFonts w:ascii="宋体" w:hAnsi="宋体" w:hint="eastAsia"/>
          <w:szCs w:val="21"/>
        </w:rPr>
        <w:t>社会团体，</w:t>
      </w:r>
      <w:r>
        <w:rPr>
          <w:rFonts w:ascii="宋体" w:hAnsi="宋体" w:hint="eastAsia"/>
          <w:szCs w:val="21"/>
        </w:rPr>
        <w:t>2</w:t>
      </w:r>
      <w:r>
        <w:rPr>
          <w:rFonts w:ascii="宋体" w:hAnsi="宋体" w:hint="eastAsia"/>
          <w:szCs w:val="21"/>
        </w:rPr>
        <w:t>民办非企业单位，</w:t>
      </w:r>
      <w:r>
        <w:rPr>
          <w:rFonts w:ascii="宋体" w:hAnsi="宋体" w:hint="eastAsia"/>
          <w:szCs w:val="21"/>
        </w:rPr>
        <w:t>3</w:t>
      </w:r>
      <w:r>
        <w:rPr>
          <w:rFonts w:ascii="宋体" w:hAnsi="宋体" w:hint="eastAsia"/>
          <w:szCs w:val="21"/>
        </w:rPr>
        <w:t>基金会；工商：</w:t>
      </w:r>
      <w:r>
        <w:rPr>
          <w:rFonts w:ascii="宋体" w:hAnsi="宋体" w:hint="eastAsia"/>
          <w:szCs w:val="21"/>
        </w:rPr>
        <w:t>1</w:t>
      </w:r>
      <w:r>
        <w:rPr>
          <w:rFonts w:ascii="宋体" w:hAnsi="宋体" w:hint="eastAsia"/>
          <w:szCs w:val="21"/>
        </w:rPr>
        <w:t>企业，</w:t>
      </w:r>
      <w:r>
        <w:rPr>
          <w:rFonts w:ascii="宋体" w:hAnsi="宋体" w:hint="eastAsia"/>
          <w:szCs w:val="21"/>
        </w:rPr>
        <w:t>2</w:t>
      </w:r>
      <w:r>
        <w:rPr>
          <w:rFonts w:ascii="宋体" w:hAnsi="宋体" w:hint="eastAsia"/>
          <w:szCs w:val="21"/>
        </w:rPr>
        <w:t>个体工商户，</w:t>
      </w:r>
      <w:r>
        <w:rPr>
          <w:rFonts w:ascii="宋体" w:hAnsi="宋体" w:hint="eastAsia"/>
          <w:szCs w:val="21"/>
        </w:rPr>
        <w:t>3</w:t>
      </w:r>
      <w:r>
        <w:rPr>
          <w:rFonts w:ascii="宋体" w:hAnsi="宋体" w:hint="eastAsia"/>
          <w:szCs w:val="21"/>
        </w:rPr>
        <w:t>农民专业合作社；其他：不再具体划分机构类别，统一用</w:t>
      </w:r>
      <w:r>
        <w:rPr>
          <w:rFonts w:ascii="宋体" w:hAnsi="宋体" w:hint="eastAsia"/>
          <w:szCs w:val="21"/>
        </w:rPr>
        <w:t>1</w:t>
      </w:r>
      <w:r>
        <w:rPr>
          <w:rFonts w:ascii="宋体" w:hAnsi="宋体" w:hint="eastAsia"/>
          <w:szCs w:val="21"/>
        </w:rPr>
        <w:t>表示。第</w:t>
      </w:r>
      <w:r>
        <w:rPr>
          <w:rFonts w:ascii="宋体" w:hAnsi="宋体" w:hint="eastAsia"/>
          <w:szCs w:val="21"/>
        </w:rPr>
        <w:t>3</w:t>
      </w:r>
      <w:r>
        <w:rPr>
          <w:rFonts w:ascii="宋体" w:hAnsi="宋体" w:hint="eastAsia"/>
          <w:szCs w:val="21"/>
        </w:rPr>
        <w:t>—</w:t>
      </w:r>
      <w:r>
        <w:rPr>
          <w:rFonts w:ascii="宋体" w:hAnsi="宋体" w:hint="eastAsia"/>
          <w:szCs w:val="21"/>
        </w:rPr>
        <w:t>8</w:t>
      </w:r>
      <w:r>
        <w:rPr>
          <w:rFonts w:ascii="宋体" w:hAnsi="宋体" w:hint="eastAsia"/>
          <w:szCs w:val="21"/>
        </w:rPr>
        <w:t>位：登记管理机关行政区划码，使用阿拉伯数字表示。（参照《中华人民共和国行政</w:t>
      </w:r>
      <w:r>
        <w:rPr>
          <w:rFonts w:ascii="宋体" w:hAnsi="宋体" w:hint="eastAsia"/>
          <w:szCs w:val="21"/>
        </w:rPr>
        <w:t>区划代码》［</w:t>
      </w:r>
      <w:r>
        <w:rPr>
          <w:rFonts w:ascii="宋体" w:hAnsi="宋体" w:hint="eastAsia"/>
          <w:szCs w:val="21"/>
        </w:rPr>
        <w:t>GB/T 2260-2007</w:t>
      </w:r>
      <w:r>
        <w:rPr>
          <w:rFonts w:ascii="宋体" w:hAnsi="宋体" w:hint="eastAsia"/>
          <w:szCs w:val="21"/>
        </w:rPr>
        <w:t>］）。第</w:t>
      </w:r>
      <w:r>
        <w:rPr>
          <w:rFonts w:ascii="宋体" w:hAnsi="宋体" w:hint="eastAsia"/>
          <w:szCs w:val="21"/>
        </w:rPr>
        <w:t>9</w:t>
      </w:r>
      <w:r>
        <w:rPr>
          <w:rFonts w:ascii="宋体" w:hAnsi="宋体" w:hint="eastAsia"/>
          <w:szCs w:val="21"/>
        </w:rPr>
        <w:t>—</w:t>
      </w:r>
      <w:r>
        <w:rPr>
          <w:rFonts w:ascii="宋体" w:hAnsi="宋体" w:hint="eastAsia"/>
          <w:szCs w:val="21"/>
        </w:rPr>
        <w:t>17</w:t>
      </w:r>
      <w:r>
        <w:rPr>
          <w:rFonts w:ascii="宋体" w:hAnsi="宋体" w:hint="eastAsia"/>
          <w:szCs w:val="21"/>
        </w:rPr>
        <w:t>位：主体标识码（组织机构代码），使用阿拉伯数字或英文字母表示。（参照《全国组织机构代码编制规则》［</w:t>
      </w:r>
      <w:r>
        <w:rPr>
          <w:rFonts w:ascii="宋体" w:hAnsi="宋体" w:hint="eastAsia"/>
          <w:szCs w:val="21"/>
        </w:rPr>
        <w:t>GB 11714-1997</w:t>
      </w:r>
      <w:r>
        <w:rPr>
          <w:rFonts w:ascii="宋体" w:hAnsi="宋体" w:hint="eastAsia"/>
          <w:szCs w:val="21"/>
        </w:rPr>
        <w:t>］）。第</w:t>
      </w:r>
      <w:r>
        <w:rPr>
          <w:rFonts w:ascii="宋体" w:hAnsi="宋体" w:hint="eastAsia"/>
          <w:szCs w:val="21"/>
        </w:rPr>
        <w:t>18</w:t>
      </w:r>
      <w:r>
        <w:rPr>
          <w:rFonts w:ascii="宋体" w:hAnsi="宋体" w:hint="eastAsia"/>
          <w:szCs w:val="21"/>
        </w:rPr>
        <w:t>位：校验码，使用阿拉伯数字或英文字母表示。已经领取了统一社会信用代码的法人单位和产业活动单位必须填写统一社会信用代码。在填写时，要按照《营业执照》（证书）上的统一社会信用代码填写。</w:t>
      </w:r>
    </w:p>
    <w:p w:rsidR="00D823A3" w:rsidRDefault="00AB7052">
      <w:pPr>
        <w:ind w:firstLine="435"/>
        <w:rPr>
          <w:rFonts w:ascii="宋体"/>
          <w:b/>
          <w:szCs w:val="21"/>
        </w:rPr>
      </w:pPr>
      <w:r>
        <w:rPr>
          <w:rFonts w:ascii="宋体" w:hAnsi="宋体" w:hint="eastAsia"/>
          <w:szCs w:val="21"/>
        </w:rPr>
        <w:t>单位详细名称：是指所选调查单位（企业）的详细名称。按照工商部门登记的名称填写，行政事业单位的详细名称按编制部门登记、批准的名称填写，社会团</w:t>
      </w:r>
      <w:r>
        <w:rPr>
          <w:rFonts w:ascii="宋体" w:hAnsi="宋体" w:hint="eastAsia"/>
          <w:szCs w:val="21"/>
        </w:rPr>
        <w:t>体、民办非企业单位和基层群众自治组织的详细名称按民政部门登记、批准的名称填写。</w:t>
      </w:r>
    </w:p>
    <w:p w:rsidR="00D823A3" w:rsidRDefault="00AB7052">
      <w:pPr>
        <w:ind w:firstLine="435"/>
        <w:rPr>
          <w:rFonts w:ascii="宋体"/>
          <w:szCs w:val="21"/>
        </w:rPr>
      </w:pPr>
      <w:r>
        <w:rPr>
          <w:rFonts w:ascii="宋体" w:hAnsi="宋体" w:hint="eastAsia"/>
          <w:szCs w:val="21"/>
        </w:rPr>
        <w:t>单位地址：是指所选调查单位（企业）的详细通信地址。要求写明单位所在的省（自治区、直辖市）、市（区）、居委会（乡镇）、街道（村）名称及门牌号码。</w:t>
      </w:r>
    </w:p>
    <w:p w:rsidR="00D823A3" w:rsidRDefault="00AB7052">
      <w:pPr>
        <w:ind w:firstLine="435"/>
        <w:rPr>
          <w:rFonts w:ascii="宋体"/>
          <w:szCs w:val="21"/>
        </w:rPr>
      </w:pPr>
      <w:r>
        <w:rPr>
          <w:rFonts w:ascii="宋体" w:hAnsi="宋体" w:hint="eastAsia"/>
          <w:szCs w:val="21"/>
        </w:rPr>
        <w:t>单位邮编：是指所选调查单位（企业）通信所用的邮政编码。</w:t>
      </w:r>
    </w:p>
    <w:p w:rsidR="00D823A3" w:rsidRDefault="00D823A3">
      <w:pPr>
        <w:ind w:firstLine="435"/>
        <w:rPr>
          <w:rFonts w:ascii="宋体"/>
          <w:szCs w:val="21"/>
        </w:rPr>
      </w:pPr>
    </w:p>
    <w:p w:rsidR="00D823A3" w:rsidRDefault="00AB7052">
      <w:pPr>
        <w:ind w:firstLineChars="200" w:firstLine="420"/>
        <w:rPr>
          <w:rFonts w:ascii="黑体" w:eastAsia="黑体" w:hAnsi="黑体"/>
          <w:szCs w:val="21"/>
        </w:rPr>
      </w:pPr>
      <w:r>
        <w:rPr>
          <w:rFonts w:ascii="黑体" w:eastAsia="黑体" w:hAnsi="黑体"/>
          <w:szCs w:val="21"/>
        </w:rPr>
        <w:t>2</w:t>
      </w:r>
      <w:r>
        <w:rPr>
          <w:rFonts w:ascii="黑体" w:eastAsia="黑体" w:hAnsi="黑体" w:hint="eastAsia"/>
          <w:szCs w:val="21"/>
        </w:rPr>
        <w:t>．调查表</w:t>
      </w:r>
      <w:proofErr w:type="gramStart"/>
      <w:r>
        <w:rPr>
          <w:rFonts w:ascii="黑体" w:eastAsia="黑体" w:hAnsi="黑体" w:hint="eastAsia"/>
          <w:szCs w:val="21"/>
        </w:rPr>
        <w:t>中项目</w:t>
      </w:r>
      <w:proofErr w:type="gramEnd"/>
      <w:r>
        <w:rPr>
          <w:rFonts w:ascii="黑体" w:eastAsia="黑体" w:hAnsi="黑体" w:hint="eastAsia"/>
          <w:szCs w:val="21"/>
        </w:rPr>
        <w:t>编码和数据如何填写？</w:t>
      </w:r>
    </w:p>
    <w:p w:rsidR="00D823A3" w:rsidRDefault="00AB7052">
      <w:pPr>
        <w:rPr>
          <w:rFonts w:ascii="宋体"/>
          <w:szCs w:val="21"/>
        </w:rPr>
      </w:pPr>
      <w:r>
        <w:rPr>
          <w:rFonts w:ascii="宋体" w:hAnsi="宋体"/>
          <w:b/>
          <w:szCs w:val="21"/>
        </w:rPr>
        <w:t xml:space="preserve">   </w:t>
      </w:r>
      <w:r>
        <w:rPr>
          <w:rFonts w:ascii="宋体" w:hAnsi="宋体"/>
          <w:szCs w:val="21"/>
        </w:rPr>
        <w:t xml:space="preserve"> </w:t>
      </w:r>
      <w:r>
        <w:rPr>
          <w:rFonts w:ascii="宋体" w:hAnsi="宋体" w:hint="eastAsia"/>
          <w:szCs w:val="21"/>
        </w:rPr>
        <w:t>项目类别：</w:t>
      </w:r>
      <w:proofErr w:type="gramStart"/>
      <w:r>
        <w:rPr>
          <w:rFonts w:ascii="宋体" w:hAnsi="宋体" w:hint="eastAsia"/>
          <w:szCs w:val="21"/>
        </w:rPr>
        <w:t>网签数据</w:t>
      </w:r>
      <w:proofErr w:type="gramEnd"/>
      <w:r>
        <w:rPr>
          <w:rFonts w:ascii="宋体" w:hAnsi="宋体" w:hint="eastAsia"/>
          <w:szCs w:val="21"/>
        </w:rPr>
        <w:t>中的项目类别，是</w:t>
      </w:r>
      <w:proofErr w:type="gramStart"/>
      <w:r>
        <w:rPr>
          <w:rFonts w:ascii="宋体" w:hAnsi="宋体" w:hint="eastAsia"/>
          <w:szCs w:val="21"/>
        </w:rPr>
        <w:t>指保障</w:t>
      </w:r>
      <w:proofErr w:type="gramEnd"/>
      <w:r>
        <w:rPr>
          <w:rFonts w:ascii="宋体" w:hAnsi="宋体" w:hint="eastAsia"/>
          <w:szCs w:val="21"/>
        </w:rPr>
        <w:t>性住房和新建商品住宅的类别，分别用数字“</w:t>
      </w:r>
      <w:r>
        <w:rPr>
          <w:rFonts w:ascii="宋体"/>
          <w:szCs w:val="21"/>
        </w:rPr>
        <w:t>0</w:t>
      </w:r>
      <w:r>
        <w:rPr>
          <w:rFonts w:ascii="宋体" w:hAnsi="宋体" w:hint="eastAsia"/>
          <w:szCs w:val="21"/>
        </w:rPr>
        <w:t>”和“</w:t>
      </w:r>
      <w:r>
        <w:rPr>
          <w:rFonts w:ascii="宋体" w:hAnsi="宋体"/>
          <w:szCs w:val="21"/>
        </w:rPr>
        <w:t>1</w:t>
      </w:r>
      <w:r>
        <w:rPr>
          <w:rFonts w:ascii="宋体" w:hAnsi="宋体" w:hint="eastAsia"/>
          <w:szCs w:val="21"/>
        </w:rPr>
        <w:t>”区分。</w:t>
      </w:r>
    </w:p>
    <w:p w:rsidR="00D823A3" w:rsidRDefault="00AB7052">
      <w:pPr>
        <w:ind w:firstLine="420"/>
        <w:rPr>
          <w:rFonts w:ascii="宋体"/>
          <w:szCs w:val="21"/>
        </w:rPr>
      </w:pPr>
      <w:r>
        <w:rPr>
          <w:rFonts w:ascii="宋体" w:hAnsi="宋体" w:hint="eastAsia"/>
          <w:szCs w:val="21"/>
        </w:rPr>
        <w:t>项目序号：被调查单位所有项目从</w:t>
      </w:r>
      <w:r>
        <w:rPr>
          <w:rFonts w:ascii="宋体" w:hAnsi="宋体"/>
          <w:szCs w:val="21"/>
        </w:rPr>
        <w:t>001</w:t>
      </w:r>
      <w:r>
        <w:rPr>
          <w:rFonts w:ascii="宋体" w:hAnsi="宋体" w:hint="eastAsia"/>
          <w:szCs w:val="21"/>
        </w:rPr>
        <w:t>开始顺次编写项目序号。</w:t>
      </w:r>
    </w:p>
    <w:p w:rsidR="00D823A3" w:rsidRDefault="00AB7052">
      <w:pPr>
        <w:ind w:firstLine="420"/>
        <w:rPr>
          <w:rFonts w:ascii="宋体"/>
          <w:szCs w:val="21"/>
        </w:rPr>
      </w:pPr>
      <w:r>
        <w:rPr>
          <w:rFonts w:ascii="宋体" w:hAnsi="宋体" w:hint="eastAsia"/>
          <w:szCs w:val="21"/>
        </w:rPr>
        <w:t>项目地址：即项目所在的位</w:t>
      </w:r>
      <w:r>
        <w:rPr>
          <w:rFonts w:ascii="宋体" w:hAnsi="宋体" w:hint="eastAsia"/>
          <w:szCs w:val="21"/>
        </w:rPr>
        <w:t>置。</w:t>
      </w:r>
    </w:p>
    <w:p w:rsidR="00D823A3" w:rsidRDefault="00AB7052">
      <w:pPr>
        <w:ind w:firstLine="420"/>
        <w:rPr>
          <w:rFonts w:ascii="宋体"/>
          <w:szCs w:val="21"/>
        </w:rPr>
      </w:pPr>
      <w:r>
        <w:rPr>
          <w:rFonts w:ascii="宋体" w:hAnsi="宋体" w:hint="eastAsia"/>
          <w:szCs w:val="21"/>
        </w:rPr>
        <w:t>项目区域：即项目所在辖区，为</w:t>
      </w:r>
      <w:r>
        <w:rPr>
          <w:rFonts w:ascii="宋体" w:hAnsi="宋体"/>
          <w:szCs w:val="21"/>
        </w:rPr>
        <w:t>2</w:t>
      </w:r>
      <w:r>
        <w:rPr>
          <w:rFonts w:ascii="宋体" w:hAnsi="宋体" w:hint="eastAsia"/>
          <w:szCs w:val="21"/>
        </w:rPr>
        <w:t>位码。按照市辖区代码表填写。</w:t>
      </w:r>
    </w:p>
    <w:p w:rsidR="00D823A3" w:rsidRDefault="00AB7052">
      <w:pPr>
        <w:ind w:firstLineChars="200" w:firstLine="420"/>
        <w:rPr>
          <w:rFonts w:ascii="宋体"/>
          <w:szCs w:val="21"/>
        </w:rPr>
      </w:pPr>
      <w:r>
        <w:rPr>
          <w:rFonts w:ascii="宋体" w:hAnsi="宋体" w:hint="eastAsia"/>
          <w:szCs w:val="21"/>
        </w:rPr>
        <w:t>项目地段：项目地段为</w:t>
      </w:r>
      <w:r>
        <w:rPr>
          <w:rFonts w:ascii="宋体" w:hAnsi="宋体"/>
          <w:szCs w:val="21"/>
        </w:rPr>
        <w:t>1</w:t>
      </w:r>
      <w:r>
        <w:rPr>
          <w:rFonts w:ascii="宋体" w:hAnsi="宋体" w:hint="eastAsia"/>
          <w:szCs w:val="21"/>
        </w:rPr>
        <w:t>位码，是指根据项目所在地段的土地级别而划分的等级。其中，土地级别是由各级土地管理部门根据土地使用价值及所处地段繁华程度的不同而划分的土地等级，是计算土地价值的重要依据之一。目前各地对土地等级的划分标准并不统一，一般的划分原则是按照土地距离市中心的远近划分为一、二、三、四、其他五个级别。</w:t>
      </w:r>
    </w:p>
    <w:p w:rsidR="00D823A3" w:rsidRDefault="00AB7052">
      <w:pPr>
        <w:ind w:firstLine="435"/>
        <w:rPr>
          <w:rFonts w:ascii="宋体"/>
          <w:szCs w:val="21"/>
        </w:rPr>
      </w:pPr>
      <w:r>
        <w:rPr>
          <w:rFonts w:ascii="宋体" w:hAnsi="宋体" w:hint="eastAsia"/>
          <w:szCs w:val="21"/>
        </w:rPr>
        <w:lastRenderedPageBreak/>
        <w:t>假如某市自定的土地级别为一级、二级、三级、四级、五级、六级</w:t>
      </w:r>
      <w:r>
        <w:rPr>
          <w:rFonts w:ascii="宋体" w:hint="eastAsia"/>
          <w:szCs w:val="21"/>
        </w:rPr>
        <w:t>……</w:t>
      </w:r>
      <w:r>
        <w:rPr>
          <w:rFonts w:ascii="宋体" w:hAnsi="宋体" w:hint="eastAsia"/>
          <w:szCs w:val="21"/>
        </w:rPr>
        <w:t>，则报表</w:t>
      </w:r>
      <w:proofErr w:type="gramStart"/>
      <w:r>
        <w:rPr>
          <w:rFonts w:ascii="宋体" w:hAnsi="宋体" w:hint="eastAsia"/>
          <w:szCs w:val="21"/>
        </w:rPr>
        <w:t>中项目</w:t>
      </w:r>
      <w:proofErr w:type="gramEnd"/>
      <w:r>
        <w:rPr>
          <w:rFonts w:ascii="宋体" w:hAnsi="宋体" w:hint="eastAsia"/>
          <w:szCs w:val="21"/>
        </w:rPr>
        <w:t>地段编码统一填写格式为：一级填</w:t>
      </w:r>
      <w:r>
        <w:rPr>
          <w:rFonts w:ascii="宋体" w:hAnsi="宋体"/>
          <w:szCs w:val="21"/>
        </w:rPr>
        <w:t>1</w:t>
      </w:r>
      <w:r>
        <w:rPr>
          <w:rFonts w:ascii="宋体" w:hAnsi="宋体" w:hint="eastAsia"/>
          <w:szCs w:val="21"/>
        </w:rPr>
        <w:t>，二级填</w:t>
      </w:r>
      <w:r>
        <w:rPr>
          <w:rFonts w:ascii="宋体" w:hAnsi="宋体"/>
          <w:szCs w:val="21"/>
        </w:rPr>
        <w:t>2</w:t>
      </w:r>
      <w:r>
        <w:rPr>
          <w:rFonts w:ascii="宋体" w:hAnsi="宋体" w:hint="eastAsia"/>
          <w:szCs w:val="21"/>
        </w:rPr>
        <w:t>，三级填</w:t>
      </w:r>
      <w:r>
        <w:rPr>
          <w:rFonts w:ascii="宋体" w:hAnsi="宋体"/>
          <w:szCs w:val="21"/>
        </w:rPr>
        <w:t>3</w:t>
      </w:r>
      <w:r>
        <w:rPr>
          <w:rFonts w:ascii="宋体" w:hAnsi="宋体" w:hint="eastAsia"/>
          <w:szCs w:val="21"/>
        </w:rPr>
        <w:t>，四级填</w:t>
      </w:r>
      <w:r>
        <w:rPr>
          <w:rFonts w:ascii="宋体" w:hAnsi="宋体"/>
          <w:szCs w:val="21"/>
        </w:rPr>
        <w:t>4</w:t>
      </w:r>
      <w:r>
        <w:rPr>
          <w:rFonts w:ascii="宋体" w:hAnsi="宋体" w:hint="eastAsia"/>
          <w:szCs w:val="21"/>
        </w:rPr>
        <w:t>，五级及以后各级归为</w:t>
      </w:r>
      <w:proofErr w:type="gramStart"/>
      <w:r>
        <w:rPr>
          <w:rFonts w:ascii="宋体" w:hAnsi="宋体" w:hint="eastAsia"/>
          <w:szCs w:val="21"/>
        </w:rPr>
        <w:t>其他类填</w:t>
      </w:r>
      <w:proofErr w:type="gramEnd"/>
      <w:r>
        <w:rPr>
          <w:rFonts w:ascii="宋体" w:hAnsi="宋体"/>
          <w:szCs w:val="21"/>
        </w:rPr>
        <w:t>5</w:t>
      </w:r>
      <w:r>
        <w:rPr>
          <w:rFonts w:ascii="宋体" w:hAnsi="宋体" w:hint="eastAsia"/>
          <w:szCs w:val="21"/>
        </w:rPr>
        <w:t>。</w:t>
      </w:r>
    </w:p>
    <w:p w:rsidR="00D823A3" w:rsidRDefault="00AB7052">
      <w:pPr>
        <w:ind w:firstLine="435"/>
        <w:rPr>
          <w:rFonts w:ascii="宋体"/>
          <w:szCs w:val="21"/>
        </w:rPr>
      </w:pPr>
      <w:r>
        <w:rPr>
          <w:rFonts w:ascii="宋体" w:hAnsi="宋体" w:hint="eastAsia"/>
          <w:szCs w:val="21"/>
        </w:rPr>
        <w:t>土地没有进行级别划分的地区，可以将其按繁华、较好、一般和偏僻等划分为一、二、三、四级。</w:t>
      </w:r>
    </w:p>
    <w:p w:rsidR="00D823A3" w:rsidRDefault="00AB7052">
      <w:pPr>
        <w:tabs>
          <w:tab w:val="left" w:pos="5040"/>
        </w:tabs>
        <w:ind w:firstLineChars="200" w:firstLine="420"/>
        <w:rPr>
          <w:rFonts w:ascii="宋体"/>
          <w:szCs w:val="21"/>
        </w:rPr>
      </w:pPr>
      <w:r>
        <w:rPr>
          <w:rFonts w:ascii="宋体" w:hAnsi="宋体" w:hint="eastAsia"/>
          <w:szCs w:val="21"/>
        </w:rPr>
        <w:t>房屋（项目）类型：房屋（项目）类型编码为</w:t>
      </w:r>
      <w:r>
        <w:rPr>
          <w:rFonts w:ascii="宋体" w:hAnsi="宋体"/>
          <w:szCs w:val="21"/>
        </w:rPr>
        <w:t>4</w:t>
      </w:r>
      <w:r>
        <w:rPr>
          <w:rFonts w:ascii="宋体" w:hAnsi="宋体" w:hint="eastAsia"/>
          <w:szCs w:val="21"/>
        </w:rPr>
        <w:t>位码，按附录（二）调查指标及编码对照表填写。</w:t>
      </w:r>
    </w:p>
    <w:p w:rsidR="00D823A3" w:rsidRDefault="00AB7052">
      <w:pPr>
        <w:ind w:firstLine="420"/>
        <w:rPr>
          <w:rFonts w:ascii="宋体"/>
          <w:szCs w:val="21"/>
        </w:rPr>
      </w:pPr>
      <w:r>
        <w:rPr>
          <w:rFonts w:ascii="宋体" w:hAnsi="宋体" w:hint="eastAsia"/>
          <w:szCs w:val="21"/>
        </w:rPr>
        <w:t>本期销售面积：本期销售面积是指新建商品住宅、</w:t>
      </w:r>
      <w:proofErr w:type="gramStart"/>
      <w:r>
        <w:rPr>
          <w:rFonts w:ascii="宋体" w:hAnsi="宋体" w:hint="eastAsia"/>
          <w:szCs w:val="21"/>
        </w:rPr>
        <w:t>二手住宅</w:t>
      </w:r>
      <w:proofErr w:type="gramEnd"/>
      <w:r>
        <w:rPr>
          <w:rFonts w:ascii="宋体" w:hAnsi="宋体" w:hint="eastAsia"/>
          <w:szCs w:val="21"/>
        </w:rPr>
        <w:t>该填报项目本期交易（销售）的面积总量。填报时要按报表中要求的计量单位填写（精确到小数点后两位数）。</w:t>
      </w:r>
    </w:p>
    <w:p w:rsidR="00D823A3" w:rsidRDefault="00AB7052">
      <w:pPr>
        <w:ind w:firstLine="420"/>
        <w:rPr>
          <w:rFonts w:ascii="宋体"/>
          <w:szCs w:val="21"/>
        </w:rPr>
      </w:pPr>
      <w:r>
        <w:rPr>
          <w:rFonts w:ascii="宋体" w:hAnsi="宋体" w:hint="eastAsia"/>
          <w:szCs w:val="21"/>
        </w:rPr>
        <w:t>本期销售金额：本期销售金额是指新建商品住宅、</w:t>
      </w:r>
      <w:proofErr w:type="gramStart"/>
      <w:r>
        <w:rPr>
          <w:rFonts w:ascii="宋体" w:hAnsi="宋体" w:hint="eastAsia"/>
          <w:szCs w:val="21"/>
        </w:rPr>
        <w:t>二手住宅</w:t>
      </w:r>
      <w:proofErr w:type="gramEnd"/>
      <w:r>
        <w:rPr>
          <w:rFonts w:ascii="宋体" w:hAnsi="宋体" w:hint="eastAsia"/>
          <w:szCs w:val="21"/>
        </w:rPr>
        <w:t>该填报项目本期交易（销售）的价值总量。填报时要按报表中要求的计量单位填写（精确到小数点后两位数）。</w:t>
      </w:r>
    </w:p>
    <w:p w:rsidR="00D823A3" w:rsidRDefault="00AB7052">
      <w:pPr>
        <w:ind w:firstLine="420"/>
        <w:rPr>
          <w:rFonts w:ascii="宋体"/>
          <w:szCs w:val="21"/>
        </w:rPr>
      </w:pPr>
      <w:r>
        <w:rPr>
          <w:rFonts w:ascii="宋体" w:hAnsi="宋体" w:hint="eastAsia"/>
          <w:szCs w:val="21"/>
        </w:rPr>
        <w:t>本期销售单价：本期</w:t>
      </w:r>
      <w:proofErr w:type="gramStart"/>
      <w:r>
        <w:rPr>
          <w:rFonts w:ascii="宋体" w:hAnsi="宋体" w:hint="eastAsia"/>
          <w:szCs w:val="21"/>
        </w:rPr>
        <w:t>二手住宅</w:t>
      </w:r>
      <w:proofErr w:type="gramEnd"/>
      <w:r>
        <w:rPr>
          <w:rFonts w:ascii="宋体" w:hAnsi="宋体" w:hint="eastAsia"/>
          <w:szCs w:val="21"/>
        </w:rPr>
        <w:t>销售单价是指本期采集的样本房屋价格。填报时要按报表中要求的计量单位填写（精确到小数点后两位数）。</w:t>
      </w:r>
    </w:p>
    <w:p w:rsidR="00D823A3" w:rsidRDefault="00AB7052">
      <w:pPr>
        <w:ind w:firstLine="420"/>
        <w:rPr>
          <w:rFonts w:ascii="宋体"/>
          <w:szCs w:val="21"/>
        </w:rPr>
      </w:pPr>
      <w:r>
        <w:rPr>
          <w:rFonts w:ascii="宋体" w:hAnsi="宋体" w:hint="eastAsia"/>
          <w:szCs w:val="21"/>
        </w:rPr>
        <w:t>上期销售单价：上期</w:t>
      </w:r>
      <w:proofErr w:type="gramStart"/>
      <w:r>
        <w:rPr>
          <w:rFonts w:ascii="宋体" w:hAnsi="宋体" w:hint="eastAsia"/>
          <w:szCs w:val="21"/>
        </w:rPr>
        <w:t>二手住宅</w:t>
      </w:r>
      <w:proofErr w:type="gramEnd"/>
      <w:r>
        <w:rPr>
          <w:rFonts w:ascii="宋体" w:hAnsi="宋体" w:hint="eastAsia"/>
          <w:szCs w:val="21"/>
        </w:rPr>
        <w:t>销售单价是指同类样本上期的房屋销售价格。填报时要按报表中要求的计量单位填写（精确到小数点后两位数）。</w:t>
      </w:r>
    </w:p>
    <w:p w:rsidR="00D823A3" w:rsidRDefault="00AB7052">
      <w:pPr>
        <w:ind w:firstLine="420"/>
        <w:rPr>
          <w:rFonts w:ascii="宋体"/>
          <w:szCs w:val="21"/>
        </w:rPr>
      </w:pPr>
      <w:r>
        <w:rPr>
          <w:rFonts w:ascii="宋体" w:hAnsi="宋体" w:hint="eastAsia"/>
          <w:szCs w:val="21"/>
        </w:rPr>
        <w:t>所有二手房交易总量：指调查企业在调查月内所有</w:t>
      </w:r>
      <w:proofErr w:type="gramStart"/>
      <w:r>
        <w:rPr>
          <w:rFonts w:ascii="宋体" w:hAnsi="宋体" w:hint="eastAsia"/>
          <w:szCs w:val="21"/>
        </w:rPr>
        <w:t>二手住宅</w:t>
      </w:r>
      <w:proofErr w:type="gramEnd"/>
      <w:r>
        <w:rPr>
          <w:rFonts w:ascii="宋体" w:hAnsi="宋体" w:hint="eastAsia"/>
          <w:szCs w:val="21"/>
        </w:rPr>
        <w:t>交易的总面积和总金额。需按照不同面积段（</w:t>
      </w:r>
      <w:r>
        <w:rPr>
          <w:rFonts w:ascii="宋体" w:hAnsi="宋体"/>
          <w:szCs w:val="21"/>
        </w:rPr>
        <w:t>90</w:t>
      </w:r>
      <w:r>
        <w:rPr>
          <w:rFonts w:ascii="宋体" w:hAnsi="宋体" w:hint="eastAsia"/>
          <w:szCs w:val="21"/>
        </w:rPr>
        <w:t>平方米及以下</w:t>
      </w:r>
      <w:r>
        <w:rPr>
          <w:rFonts w:ascii="宋体" w:hAnsi="宋体" w:hint="eastAsia"/>
          <w:szCs w:val="21"/>
        </w:rPr>
        <w:t>、</w:t>
      </w:r>
      <w:r>
        <w:rPr>
          <w:rFonts w:ascii="宋体" w:hAnsi="宋体"/>
          <w:szCs w:val="21"/>
        </w:rPr>
        <w:t>90</w:t>
      </w:r>
      <w:r>
        <w:rPr>
          <w:rFonts w:ascii="宋体" w:hAnsi="宋体" w:hint="eastAsia"/>
          <w:szCs w:val="21"/>
        </w:rPr>
        <w:t>（不含）</w:t>
      </w:r>
      <w:r>
        <w:rPr>
          <w:rFonts w:ascii="宋体" w:hAnsi="宋体"/>
          <w:szCs w:val="21"/>
        </w:rPr>
        <w:t>-144</w:t>
      </w:r>
      <w:r>
        <w:rPr>
          <w:rFonts w:ascii="宋体" w:hAnsi="宋体" w:hint="eastAsia"/>
          <w:szCs w:val="21"/>
        </w:rPr>
        <w:t>平方米和</w:t>
      </w:r>
      <w:r>
        <w:rPr>
          <w:rFonts w:ascii="宋体" w:hAnsi="宋体"/>
          <w:szCs w:val="21"/>
        </w:rPr>
        <w:t>144</w:t>
      </w:r>
      <w:r>
        <w:rPr>
          <w:rFonts w:ascii="宋体" w:hAnsi="宋体" w:hint="eastAsia"/>
          <w:szCs w:val="21"/>
        </w:rPr>
        <w:t>平方米以上）分类填报。</w:t>
      </w:r>
    </w:p>
    <w:p w:rsidR="00D823A3" w:rsidRDefault="00AB7052">
      <w:pPr>
        <w:ind w:firstLineChars="200" w:firstLine="420"/>
        <w:rPr>
          <w:rFonts w:ascii="宋体"/>
          <w:szCs w:val="21"/>
        </w:rPr>
      </w:pPr>
      <w:r>
        <w:rPr>
          <w:rFonts w:ascii="宋体" w:hAnsi="宋体" w:hint="eastAsia"/>
          <w:szCs w:val="21"/>
        </w:rPr>
        <w:t>上月均价：指新建商品住宅某房屋类型上月成交平均价格。根据新建商品住宅某房屋类型上月成交金额除以成交面积取得。</w:t>
      </w:r>
    </w:p>
    <w:p w:rsidR="00D823A3" w:rsidRDefault="00D823A3">
      <w:pPr>
        <w:ind w:firstLine="420"/>
        <w:rPr>
          <w:rFonts w:ascii="宋体"/>
          <w:szCs w:val="21"/>
        </w:rPr>
      </w:pPr>
    </w:p>
    <w:p w:rsidR="00D823A3" w:rsidRDefault="00AB7052">
      <w:pPr>
        <w:ind w:firstLineChars="200" w:firstLine="420"/>
        <w:rPr>
          <w:rFonts w:ascii="黑体" w:eastAsia="黑体" w:hAnsi="黑体"/>
          <w:szCs w:val="21"/>
        </w:rPr>
      </w:pPr>
      <w:r>
        <w:rPr>
          <w:rFonts w:ascii="黑体" w:eastAsia="黑体" w:hAnsi="黑体"/>
          <w:szCs w:val="21"/>
        </w:rPr>
        <w:t>3</w:t>
      </w:r>
      <w:r>
        <w:rPr>
          <w:rFonts w:ascii="黑体" w:eastAsia="黑体" w:hAnsi="黑体" w:hint="eastAsia"/>
          <w:szCs w:val="21"/>
        </w:rPr>
        <w:t>．房地产价格调查中的价格是怎样定义的？</w:t>
      </w:r>
    </w:p>
    <w:p w:rsidR="00D823A3" w:rsidRDefault="00AB7052">
      <w:pPr>
        <w:rPr>
          <w:rFonts w:ascii="宋体"/>
          <w:szCs w:val="21"/>
        </w:rPr>
      </w:pPr>
      <w:r>
        <w:rPr>
          <w:rFonts w:ascii="宋体" w:hAnsi="宋体"/>
          <w:szCs w:val="21"/>
        </w:rPr>
        <w:t xml:space="preserve">    </w:t>
      </w:r>
      <w:r>
        <w:rPr>
          <w:rFonts w:ascii="宋体" w:hAnsi="宋体" w:hint="eastAsia"/>
          <w:szCs w:val="21"/>
        </w:rPr>
        <w:t>房地产价格调查中所调查的价格均是买方为取得房地产所有权所支付的实际成交价格，不包括与交易有关的各种税费、手续费、中介费和物业服务费等。由于房屋销售（交易）价格受房屋地段、环境、</w:t>
      </w:r>
      <w:r>
        <w:rPr>
          <w:rFonts w:ascii="宋体" w:hAnsi="宋体"/>
          <w:szCs w:val="21"/>
        </w:rPr>
        <w:t xml:space="preserve"> </w:t>
      </w:r>
      <w:r>
        <w:rPr>
          <w:rFonts w:ascii="宋体" w:hAnsi="宋体" w:hint="eastAsia"/>
          <w:szCs w:val="21"/>
        </w:rPr>
        <w:t>层位、朝向、装修等因素的影响，所以房地产销售（交易）价格有基价、起价、平均交易价等等。为便于资料收集和数据可比，方案规定填报价格为调查项目某特定代表样本的实际销售（交易）价。房屋销售（交易）价格统一按建筑面积计算。</w:t>
      </w:r>
    </w:p>
    <w:p w:rsidR="00D823A3" w:rsidRDefault="00D823A3">
      <w:pPr>
        <w:rPr>
          <w:rFonts w:ascii="宋体"/>
          <w:szCs w:val="21"/>
        </w:rPr>
      </w:pPr>
    </w:p>
    <w:p w:rsidR="00D823A3" w:rsidRDefault="00D823A3">
      <w:pPr>
        <w:rPr>
          <w:rFonts w:ascii="宋体"/>
          <w:szCs w:val="21"/>
        </w:rPr>
      </w:pPr>
    </w:p>
    <w:p w:rsidR="00D823A3" w:rsidRDefault="00AB7052">
      <w:pPr>
        <w:ind w:firstLineChars="200" w:firstLine="420"/>
        <w:rPr>
          <w:rFonts w:ascii="黑体" w:eastAsia="黑体" w:hAnsi="黑体"/>
          <w:szCs w:val="21"/>
        </w:rPr>
      </w:pPr>
      <w:r>
        <w:rPr>
          <w:rFonts w:ascii="黑体" w:eastAsia="黑体" w:hAnsi="黑体"/>
          <w:szCs w:val="21"/>
        </w:rPr>
        <w:t>4</w:t>
      </w:r>
      <w:r>
        <w:rPr>
          <w:rFonts w:ascii="黑体" w:eastAsia="黑体" w:hAnsi="黑体" w:hint="eastAsia"/>
          <w:szCs w:val="21"/>
        </w:rPr>
        <w:t>．</w:t>
      </w:r>
      <w:proofErr w:type="gramStart"/>
      <w:r>
        <w:rPr>
          <w:rFonts w:ascii="黑体" w:eastAsia="黑体" w:hAnsi="黑体" w:hint="eastAsia"/>
          <w:szCs w:val="21"/>
        </w:rPr>
        <w:t>二手住宅</w:t>
      </w:r>
      <w:proofErr w:type="gramEnd"/>
      <w:r>
        <w:rPr>
          <w:rFonts w:ascii="黑体" w:eastAsia="黑体" w:hAnsi="黑体" w:hint="eastAsia"/>
          <w:szCs w:val="21"/>
        </w:rPr>
        <w:t>销售中的金额、价格是如何确定的？</w:t>
      </w:r>
    </w:p>
    <w:p w:rsidR="00D823A3" w:rsidRDefault="00AB7052">
      <w:pPr>
        <w:ind w:firstLineChars="200" w:firstLine="420"/>
        <w:rPr>
          <w:rFonts w:ascii="宋体"/>
          <w:szCs w:val="21"/>
        </w:rPr>
      </w:pPr>
      <w:proofErr w:type="gramStart"/>
      <w:r>
        <w:rPr>
          <w:rFonts w:ascii="宋体" w:hAnsi="宋体" w:hint="eastAsia"/>
          <w:szCs w:val="21"/>
        </w:rPr>
        <w:t>二手住宅</w:t>
      </w:r>
      <w:proofErr w:type="gramEnd"/>
      <w:r>
        <w:rPr>
          <w:rFonts w:ascii="宋体" w:hAnsi="宋体" w:hint="eastAsia"/>
          <w:szCs w:val="21"/>
        </w:rPr>
        <w:t>中的交易金额为不含税价格。例如：本月销售三套</w:t>
      </w:r>
      <w:r>
        <w:rPr>
          <w:rFonts w:ascii="宋体" w:hAnsi="宋体"/>
          <w:szCs w:val="21"/>
        </w:rPr>
        <w:t>90</w:t>
      </w:r>
      <w:r>
        <w:rPr>
          <w:rFonts w:ascii="宋体" w:hAnsi="宋体" w:hint="eastAsia"/>
          <w:szCs w:val="21"/>
        </w:rPr>
        <w:t>平方米以下的二手住宅，其中两套为不含税价，合同价款分别为</w:t>
      </w:r>
      <w:r>
        <w:rPr>
          <w:rFonts w:ascii="宋体" w:hAnsi="宋体"/>
          <w:szCs w:val="21"/>
        </w:rPr>
        <w:t>102</w:t>
      </w:r>
      <w:r>
        <w:rPr>
          <w:rFonts w:ascii="宋体" w:hAnsi="宋体" w:hint="eastAsia"/>
          <w:szCs w:val="21"/>
        </w:rPr>
        <w:t>万和</w:t>
      </w:r>
      <w:r>
        <w:rPr>
          <w:rFonts w:ascii="宋体" w:hAnsi="宋体"/>
          <w:szCs w:val="21"/>
        </w:rPr>
        <w:t>105</w:t>
      </w:r>
      <w:r>
        <w:rPr>
          <w:rFonts w:ascii="宋体" w:hAnsi="宋体" w:hint="eastAsia"/>
          <w:szCs w:val="21"/>
        </w:rPr>
        <w:t>万，另一套为含税价</w:t>
      </w:r>
      <w:r>
        <w:rPr>
          <w:rFonts w:ascii="宋体" w:hAnsi="宋体"/>
          <w:szCs w:val="21"/>
        </w:rPr>
        <w:t>127</w:t>
      </w:r>
      <w:r>
        <w:rPr>
          <w:rFonts w:ascii="宋体" w:hAnsi="宋体" w:hint="eastAsia"/>
          <w:szCs w:val="21"/>
        </w:rPr>
        <w:t>万，其中税费</w:t>
      </w:r>
      <w:r>
        <w:rPr>
          <w:rFonts w:ascii="宋体" w:hAnsi="宋体"/>
          <w:szCs w:val="21"/>
        </w:rPr>
        <w:t>13</w:t>
      </w:r>
      <w:r>
        <w:rPr>
          <w:rFonts w:ascii="宋体" w:hAnsi="宋体" w:hint="eastAsia"/>
          <w:szCs w:val="21"/>
        </w:rPr>
        <w:t>万，则本月销售金额为</w:t>
      </w:r>
      <w:r>
        <w:rPr>
          <w:rFonts w:ascii="宋体" w:hAnsi="宋体"/>
          <w:szCs w:val="21"/>
        </w:rPr>
        <w:t>102+105+127-13=321</w:t>
      </w:r>
      <w:r>
        <w:rPr>
          <w:rFonts w:ascii="宋体" w:hAnsi="宋体" w:hint="eastAsia"/>
          <w:szCs w:val="21"/>
        </w:rPr>
        <w:t>（万）。</w:t>
      </w:r>
    </w:p>
    <w:p w:rsidR="00D823A3" w:rsidRDefault="00AB7052">
      <w:pPr>
        <w:ind w:firstLineChars="200" w:firstLine="420"/>
        <w:rPr>
          <w:rFonts w:ascii="宋体"/>
          <w:szCs w:val="21"/>
        </w:rPr>
      </w:pPr>
      <w:r>
        <w:rPr>
          <w:rFonts w:ascii="宋体" w:hAnsi="宋体" w:hint="eastAsia"/>
          <w:szCs w:val="21"/>
        </w:rPr>
        <w:t>样本房屋销售</w:t>
      </w:r>
      <w:r>
        <w:rPr>
          <w:rFonts w:ascii="宋体" w:hAnsi="宋体" w:hint="eastAsia"/>
          <w:szCs w:val="21"/>
        </w:rPr>
        <w:t>单价为所选样本的实际成交价格，但要扣除相关税费。假如一套</w:t>
      </w:r>
      <w:proofErr w:type="gramStart"/>
      <w:r>
        <w:rPr>
          <w:rFonts w:ascii="宋体" w:hAnsi="宋体" w:hint="eastAsia"/>
          <w:szCs w:val="21"/>
        </w:rPr>
        <w:t>二手住宅</w:t>
      </w:r>
      <w:proofErr w:type="gramEnd"/>
      <w:r>
        <w:rPr>
          <w:rFonts w:ascii="宋体" w:hAnsi="宋体" w:hint="eastAsia"/>
          <w:szCs w:val="21"/>
        </w:rPr>
        <w:t>建筑面积</w:t>
      </w:r>
      <w:r>
        <w:rPr>
          <w:rFonts w:ascii="宋体" w:hAnsi="宋体"/>
          <w:szCs w:val="21"/>
        </w:rPr>
        <w:t>70</w:t>
      </w:r>
      <w:r>
        <w:rPr>
          <w:rFonts w:ascii="宋体" w:hAnsi="宋体" w:hint="eastAsia"/>
          <w:szCs w:val="21"/>
        </w:rPr>
        <w:t>平方米，合同价款为</w:t>
      </w:r>
      <w:r>
        <w:rPr>
          <w:rFonts w:ascii="宋体" w:hAnsi="宋体"/>
          <w:szCs w:val="21"/>
        </w:rPr>
        <w:t>103</w:t>
      </w:r>
      <w:r>
        <w:rPr>
          <w:rFonts w:ascii="宋体" w:hAnsi="宋体" w:hint="eastAsia"/>
          <w:szCs w:val="21"/>
        </w:rPr>
        <w:t>万，其中税费</w:t>
      </w:r>
      <w:r>
        <w:rPr>
          <w:rFonts w:ascii="宋体" w:hAnsi="宋体"/>
          <w:szCs w:val="21"/>
        </w:rPr>
        <w:t>12</w:t>
      </w:r>
      <w:r>
        <w:rPr>
          <w:rFonts w:ascii="宋体" w:hAnsi="宋体" w:hint="eastAsia"/>
          <w:szCs w:val="21"/>
        </w:rPr>
        <w:t>万，则样本房屋销售单价为（</w:t>
      </w:r>
      <w:r>
        <w:rPr>
          <w:rFonts w:ascii="宋体" w:hAnsi="宋体"/>
          <w:szCs w:val="21"/>
        </w:rPr>
        <w:t>103-12</w:t>
      </w:r>
      <w:r>
        <w:rPr>
          <w:rFonts w:ascii="宋体" w:hAnsi="宋体" w:hint="eastAsia"/>
          <w:szCs w:val="21"/>
        </w:rPr>
        <w:t>）</w:t>
      </w:r>
      <w:r>
        <w:rPr>
          <w:rFonts w:ascii="宋体" w:hAnsi="宋体"/>
          <w:szCs w:val="21"/>
        </w:rPr>
        <w:t>/70=13000</w:t>
      </w:r>
      <w:r>
        <w:rPr>
          <w:rFonts w:ascii="宋体" w:hAnsi="宋体" w:hint="eastAsia"/>
          <w:szCs w:val="21"/>
        </w:rPr>
        <w:t>元</w:t>
      </w:r>
      <w:r>
        <w:rPr>
          <w:rFonts w:ascii="宋体" w:hAnsi="宋体"/>
          <w:szCs w:val="21"/>
        </w:rPr>
        <w:t>/</w:t>
      </w:r>
      <w:r>
        <w:rPr>
          <w:rFonts w:ascii="宋体" w:hAnsi="宋体" w:hint="eastAsia"/>
          <w:szCs w:val="21"/>
        </w:rPr>
        <w:t>平方米。</w:t>
      </w:r>
    </w:p>
    <w:p w:rsidR="00D823A3" w:rsidRDefault="00D823A3">
      <w:pPr>
        <w:ind w:firstLineChars="200" w:firstLine="420"/>
        <w:rPr>
          <w:rFonts w:ascii="宋体"/>
          <w:szCs w:val="21"/>
        </w:rPr>
      </w:pPr>
    </w:p>
    <w:p w:rsidR="00D823A3" w:rsidRDefault="00AB7052">
      <w:pPr>
        <w:ind w:firstLineChars="200" w:firstLine="420"/>
        <w:rPr>
          <w:rFonts w:ascii="黑体" w:eastAsia="黑体" w:hAnsi="黑体"/>
          <w:szCs w:val="21"/>
        </w:rPr>
      </w:pPr>
      <w:r>
        <w:rPr>
          <w:rFonts w:ascii="黑体" w:eastAsia="黑体" w:hAnsi="黑体"/>
          <w:szCs w:val="21"/>
        </w:rPr>
        <w:t>5</w:t>
      </w:r>
      <w:r>
        <w:rPr>
          <w:rFonts w:ascii="黑体" w:eastAsia="黑体" w:hAnsi="黑体" w:hint="eastAsia"/>
          <w:szCs w:val="21"/>
        </w:rPr>
        <w:t>．住宅销售价格调查中，价格资料应从哪里取得？</w:t>
      </w:r>
      <w:r>
        <w:rPr>
          <w:rFonts w:ascii="黑体" w:eastAsia="黑体" w:hAnsi="黑体"/>
          <w:szCs w:val="21"/>
        </w:rPr>
        <w:t xml:space="preserve">  </w:t>
      </w:r>
    </w:p>
    <w:p w:rsidR="00D823A3" w:rsidRDefault="00AB7052">
      <w:pPr>
        <w:ind w:firstLineChars="200" w:firstLine="420"/>
        <w:rPr>
          <w:rFonts w:ascii="宋体"/>
          <w:szCs w:val="21"/>
        </w:rPr>
      </w:pPr>
      <w:r>
        <w:rPr>
          <w:rFonts w:ascii="宋体" w:hAnsi="宋体" w:hint="eastAsia"/>
          <w:szCs w:val="21"/>
        </w:rPr>
        <w:t>由于住宅销售价格构成及其影响因素的多样性，其价格资料的来源在各地有所不同。从主管部门看，有住房和城乡建设管理委员会等；从社会调查对象看，有房地产开发商（销售商）和二手房交易中心（中介公司）等。各地应依照方案所规定的抽选原则，根据当地的实际情况，确定调查对象。现就各调查资</w:t>
      </w:r>
      <w:r>
        <w:rPr>
          <w:rFonts w:ascii="宋体" w:hAnsi="宋体" w:hint="eastAsia"/>
          <w:szCs w:val="21"/>
        </w:rPr>
        <w:t>料的来源渠道简</w:t>
      </w:r>
      <w:proofErr w:type="gramStart"/>
      <w:r>
        <w:rPr>
          <w:rFonts w:ascii="宋体" w:hAnsi="宋体" w:hint="eastAsia"/>
          <w:szCs w:val="21"/>
        </w:rPr>
        <w:t>列如</w:t>
      </w:r>
      <w:proofErr w:type="gramEnd"/>
      <w:r>
        <w:rPr>
          <w:rFonts w:ascii="宋体" w:hAnsi="宋体" w:hint="eastAsia"/>
          <w:szCs w:val="21"/>
        </w:rPr>
        <w:t>下，供各地参考。</w:t>
      </w:r>
    </w:p>
    <w:p w:rsidR="00D823A3" w:rsidRDefault="00AB7052">
      <w:pPr>
        <w:rPr>
          <w:rFonts w:ascii="宋体"/>
          <w:szCs w:val="21"/>
        </w:rPr>
      </w:pPr>
      <w:r>
        <w:rPr>
          <w:rFonts w:ascii="宋体" w:hAnsi="宋体"/>
          <w:szCs w:val="21"/>
        </w:rPr>
        <w:t xml:space="preserve">    </w:t>
      </w:r>
      <w:r>
        <w:rPr>
          <w:rFonts w:ascii="宋体" w:hAnsi="宋体" w:hint="eastAsia"/>
          <w:szCs w:val="21"/>
        </w:rPr>
        <w:t>新建商品住宅、</w:t>
      </w:r>
      <w:proofErr w:type="gramStart"/>
      <w:r>
        <w:rPr>
          <w:rFonts w:ascii="宋体" w:hAnsi="宋体" w:hint="eastAsia"/>
          <w:szCs w:val="21"/>
        </w:rPr>
        <w:t>二手住宅</w:t>
      </w:r>
      <w:proofErr w:type="gramEnd"/>
      <w:r>
        <w:rPr>
          <w:rFonts w:ascii="宋体" w:hAnsi="宋体" w:hint="eastAsia"/>
          <w:szCs w:val="21"/>
        </w:rPr>
        <w:t>销售价格：新建商品住宅</w:t>
      </w:r>
      <w:proofErr w:type="gramStart"/>
      <w:r>
        <w:rPr>
          <w:rFonts w:ascii="宋体" w:hAnsi="宋体" w:hint="eastAsia"/>
          <w:szCs w:val="21"/>
        </w:rPr>
        <w:t>采用网签数据</w:t>
      </w:r>
      <w:proofErr w:type="gramEnd"/>
      <w:r>
        <w:rPr>
          <w:rFonts w:ascii="宋体" w:hAnsi="宋体" w:hint="eastAsia"/>
          <w:szCs w:val="21"/>
        </w:rPr>
        <w:t>。</w:t>
      </w:r>
      <w:proofErr w:type="gramStart"/>
      <w:r>
        <w:rPr>
          <w:rFonts w:ascii="宋体" w:hAnsi="宋体" w:hint="eastAsia"/>
          <w:szCs w:val="21"/>
        </w:rPr>
        <w:t>二手住宅</w:t>
      </w:r>
      <w:proofErr w:type="gramEnd"/>
      <w:r>
        <w:rPr>
          <w:rFonts w:ascii="宋体" w:hAnsi="宋体" w:hint="eastAsia"/>
          <w:szCs w:val="21"/>
        </w:rPr>
        <w:t>可通过住房和城乡建设委、房地产管理局、房产交易中心、房地产开发商（销售商）、二手房交易中心、中介公司等调查取得，也可从旧房交易中心获得一些辅助资料。</w:t>
      </w:r>
    </w:p>
    <w:p w:rsidR="00D823A3" w:rsidRDefault="00AB7052">
      <w:pPr>
        <w:rPr>
          <w:rFonts w:ascii="宋体"/>
          <w:szCs w:val="21"/>
        </w:rPr>
      </w:pPr>
      <w:r>
        <w:rPr>
          <w:rFonts w:ascii="宋体" w:hAnsi="宋体"/>
          <w:szCs w:val="21"/>
        </w:rPr>
        <w:lastRenderedPageBreak/>
        <w:t xml:space="preserve">    </w:t>
      </w:r>
    </w:p>
    <w:p w:rsidR="00D823A3" w:rsidRDefault="00AB7052">
      <w:pPr>
        <w:ind w:firstLineChars="200" w:firstLine="420"/>
        <w:rPr>
          <w:rFonts w:ascii="黑体" w:eastAsia="黑体" w:hAnsi="黑体"/>
          <w:b/>
          <w:szCs w:val="21"/>
        </w:rPr>
      </w:pPr>
      <w:r>
        <w:rPr>
          <w:rFonts w:ascii="黑体" w:eastAsia="黑体" w:hAnsi="黑体"/>
          <w:szCs w:val="21"/>
        </w:rPr>
        <w:t>6</w:t>
      </w:r>
      <w:r>
        <w:rPr>
          <w:rFonts w:ascii="黑体" w:eastAsia="黑体" w:hAnsi="黑体" w:hint="eastAsia"/>
          <w:szCs w:val="21"/>
        </w:rPr>
        <w:t>．其他</w:t>
      </w:r>
    </w:p>
    <w:p w:rsidR="00D823A3" w:rsidRDefault="00AB7052">
      <w:pPr>
        <w:ind w:firstLineChars="200" w:firstLine="420"/>
        <w:rPr>
          <w:rFonts w:ascii="宋体"/>
          <w:bCs/>
          <w:szCs w:val="21"/>
        </w:rPr>
      </w:pPr>
      <w:r>
        <w:rPr>
          <w:rFonts w:ascii="宋体" w:hAnsi="宋体" w:hint="eastAsia"/>
          <w:bCs/>
          <w:szCs w:val="21"/>
        </w:rPr>
        <w:t>（</w:t>
      </w:r>
      <w:r>
        <w:rPr>
          <w:rFonts w:ascii="宋体" w:hAnsi="宋体"/>
          <w:bCs/>
          <w:szCs w:val="21"/>
        </w:rPr>
        <w:t>1</w:t>
      </w:r>
      <w:r>
        <w:rPr>
          <w:rFonts w:ascii="宋体" w:hAnsi="宋体" w:hint="eastAsia"/>
          <w:bCs/>
          <w:szCs w:val="21"/>
        </w:rPr>
        <w:t>）本制度采用统一的统计分类标准和编码，各单位不得自行改变。</w:t>
      </w:r>
    </w:p>
    <w:p w:rsidR="00D823A3" w:rsidRDefault="00AB7052">
      <w:pPr>
        <w:ind w:firstLineChars="200" w:firstLine="420"/>
        <w:rPr>
          <w:rFonts w:ascii="宋体"/>
          <w:bCs/>
          <w:szCs w:val="21"/>
        </w:rPr>
      </w:pPr>
      <w:r>
        <w:rPr>
          <w:rFonts w:ascii="宋体" w:hAnsi="宋体" w:hint="eastAsia"/>
          <w:bCs/>
          <w:szCs w:val="21"/>
        </w:rPr>
        <w:t>（</w:t>
      </w:r>
      <w:r>
        <w:rPr>
          <w:rFonts w:ascii="宋体" w:hAnsi="宋体"/>
          <w:bCs/>
          <w:szCs w:val="21"/>
        </w:rPr>
        <w:t>2</w:t>
      </w:r>
      <w:r>
        <w:rPr>
          <w:rFonts w:ascii="宋体" w:hAnsi="宋体" w:hint="eastAsia"/>
          <w:bCs/>
          <w:szCs w:val="21"/>
        </w:rPr>
        <w:t>）各单位必须按规定及时、准确、全面地填报统计报表，不得虚报、瞒报、拒报、伪造和篡改统计数据，要建立健全各类统计台帐，做到数出有据。</w:t>
      </w:r>
    </w:p>
    <w:p w:rsidR="00D823A3" w:rsidRDefault="00AB7052">
      <w:pPr>
        <w:ind w:firstLineChars="200" w:firstLine="420"/>
        <w:rPr>
          <w:rFonts w:ascii="宋体" w:hAnsi="宋体"/>
          <w:szCs w:val="21"/>
        </w:rPr>
        <w:sectPr w:rsidR="00D823A3">
          <w:headerReference w:type="default" r:id="rId60"/>
          <w:footerReference w:type="default" r:id="rId61"/>
          <w:pgSz w:w="11907" w:h="16839"/>
          <w:pgMar w:top="1440" w:right="1800" w:bottom="1440" w:left="1800" w:header="851" w:footer="851" w:gutter="0"/>
          <w:pgNumType w:fmt="numberInDash" w:start="1"/>
          <w:cols w:space="425"/>
          <w:docGrid w:type="linesAndChars" w:linePitch="312"/>
        </w:sectPr>
      </w:pPr>
      <w:r>
        <w:rPr>
          <w:rFonts w:ascii="宋体" w:hAnsi="宋体" w:hint="eastAsia"/>
          <w:bCs/>
          <w:szCs w:val="21"/>
        </w:rPr>
        <w:t>（</w:t>
      </w:r>
      <w:r>
        <w:rPr>
          <w:rFonts w:ascii="宋体" w:hAnsi="宋体"/>
          <w:bCs/>
          <w:szCs w:val="21"/>
        </w:rPr>
        <w:t>3</w:t>
      </w:r>
      <w:r>
        <w:rPr>
          <w:rFonts w:ascii="宋体" w:hAnsi="宋体" w:hint="eastAsia"/>
          <w:bCs/>
          <w:szCs w:val="21"/>
        </w:rPr>
        <w:t>）报表内容要填写完整，包括单位负责人、填表人、联系电话、报出日期；手工填写的报表一律使用钢笔或签字笔，保证字迹清晰；上报统计机构的报表一律使用加盖公章的原件</w:t>
      </w:r>
      <w:r>
        <w:rPr>
          <w:rFonts w:ascii="宋体" w:hAnsi="宋体" w:hint="eastAsia"/>
          <w:bCs/>
          <w:szCs w:val="21"/>
        </w:rPr>
        <w:t>。</w:t>
      </w:r>
    </w:p>
    <w:p w:rsidR="00D823A3" w:rsidRDefault="00D823A3"/>
    <w:sectPr w:rsidR="00D823A3">
      <w:headerReference w:type="default" r:id="rId62"/>
      <w:pgSz w:w="11907" w:h="16839"/>
      <w:pgMar w:top="1440" w:right="1800" w:bottom="1440" w:left="1800" w:header="851" w:footer="851" w:gutter="0"/>
      <w:pgNumType w:fmt="numberInDash"/>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052" w:rsidRDefault="00AB7052">
      <w:r>
        <w:separator/>
      </w:r>
    </w:p>
  </w:endnote>
  <w:endnote w:type="continuationSeparator" w:id="0">
    <w:p w:rsidR="00AB7052" w:rsidRDefault="00AB7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MS UI Gothic">
    <w:panose1 w:val="020B0600070205080204"/>
    <w:charset w:val="80"/>
    <w:family w:val="swiss"/>
    <w:pitch w:val="default"/>
    <w:sig w:usb0="E00002FF" w:usb1="6AC7FDFB" w:usb2="00000012" w:usb3="00000000" w:csb0="4002009F" w:csb1="DFD70000"/>
  </w:font>
  <w:font w:name="Arial Narrow">
    <w:panose1 w:val="020B0606020202030204"/>
    <w:charset w:val="00"/>
    <w:family w:val="swiss"/>
    <w:pitch w:val="default"/>
    <w:sig w:usb0="00000287" w:usb1="00000800" w:usb2="00000000" w:usb3="00000000" w:csb0="2000009F" w:csb1="DFD7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3A3" w:rsidRDefault="00AB7052">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D823A3" w:rsidRDefault="00D823A3">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3A3" w:rsidRDefault="00D823A3">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3A3" w:rsidRDefault="00D823A3">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052" w:rsidRDefault="00AB7052">
      <w:r>
        <w:separator/>
      </w:r>
    </w:p>
  </w:footnote>
  <w:footnote w:type="continuationSeparator" w:id="0">
    <w:p w:rsidR="00AB7052" w:rsidRDefault="00AB70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3A3" w:rsidRDefault="00AB7052">
    <w:pPr>
      <w:pStyle w:val="aa"/>
      <w:framePr w:wrap="around" w:vAnchor="text" w:hAnchor="margin" w:xAlign="outside" w:y="1"/>
      <w:rPr>
        <w:rStyle w:val="ac"/>
      </w:rPr>
    </w:pPr>
    <w:r>
      <w:rPr>
        <w:rStyle w:val="ac"/>
      </w:rPr>
      <w:fldChar w:fldCharType="begin"/>
    </w:r>
    <w:r>
      <w:rPr>
        <w:rStyle w:val="ac"/>
      </w:rPr>
      <w:instrText xml:space="preserve">PAGE  </w:instrText>
    </w:r>
    <w:r>
      <w:rPr>
        <w:rStyle w:val="ac"/>
      </w:rPr>
      <w:fldChar w:fldCharType="end"/>
    </w:r>
  </w:p>
  <w:p w:rsidR="00D823A3" w:rsidRDefault="00AB7052">
    <w:pPr>
      <w:pStyle w:val="aa"/>
      <w:ind w:right="360" w:firstLine="360"/>
      <w:jc w:val="both"/>
    </w:pPr>
    <w:r>
      <w:rPr>
        <w:rStyle w:val="ac"/>
        <w:rFonts w:hint="eastAsia"/>
      </w:rPr>
      <w:t>——</w:t>
    </w:r>
    <w:r>
      <w:rPr>
        <w:rStyle w:val="ac"/>
        <w:rFonts w:hint="eastAsia"/>
      </w:rPr>
      <w:t xml:space="preserve">                                    </w:t>
    </w:r>
    <w:r>
      <w:rPr>
        <w:rFonts w:hint="eastAsia"/>
      </w:rPr>
      <w:t>住宅和租赁价格统计调查方案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3A3" w:rsidRDefault="00D823A3">
    <w:pPr>
      <w:pStyle w:val="aa"/>
      <w:pBdr>
        <w:bottom w:val="none" w:sz="0" w:space="0" w:color="auto"/>
      </w:pBd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3A3" w:rsidRDefault="00AB7052">
    <w:pPr>
      <w:pStyle w:val="aa"/>
      <w:framePr w:wrap="around" w:vAnchor="text" w:hAnchor="margin" w:xAlign="outside" w:y="1"/>
      <w:pBdr>
        <w:bottom w:val="none" w:sz="0" w:space="0" w:color="auto"/>
      </w:pBdr>
      <w:rPr>
        <w:rStyle w:val="ac"/>
      </w:rPr>
    </w:pPr>
    <w:r>
      <w:rPr>
        <w:rStyle w:val="ac"/>
      </w:rPr>
      <w:fldChar w:fldCharType="begin"/>
    </w:r>
    <w:r>
      <w:rPr>
        <w:rStyle w:val="ac"/>
      </w:rPr>
      <w:instrText xml:space="preserve">PAGE  </w:instrText>
    </w:r>
    <w:r>
      <w:rPr>
        <w:rStyle w:val="ac"/>
      </w:rPr>
      <w:fldChar w:fldCharType="separate"/>
    </w:r>
    <w:r w:rsidR="00042536">
      <w:rPr>
        <w:rStyle w:val="ac"/>
        <w:noProof/>
      </w:rPr>
      <w:t>- 12 -</w:t>
    </w:r>
    <w:r>
      <w:rPr>
        <w:rStyle w:val="ac"/>
      </w:rPr>
      <w:fldChar w:fldCharType="end"/>
    </w:r>
  </w:p>
  <w:p w:rsidR="00D823A3" w:rsidRDefault="00AB7052">
    <w:pPr>
      <w:pStyle w:val="aa"/>
      <w:tabs>
        <w:tab w:val="left" w:pos="9407"/>
      </w:tabs>
      <w:ind w:right="19"/>
    </w:pPr>
    <w:r>
      <w:rPr>
        <w:rStyle w:val="ac"/>
        <w:rFonts w:hint="eastAsia"/>
      </w:rPr>
      <w:t>房地产价格统计报表制度</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3A3" w:rsidRDefault="00AB7052">
    <w:pPr>
      <w:pStyle w:val="aa"/>
      <w:tabs>
        <w:tab w:val="left" w:pos="9407"/>
      </w:tabs>
      <w:ind w:right="19"/>
    </w:pPr>
    <w:r>
      <w:rPr>
        <w:rStyle w:val="ac"/>
        <w:rFonts w:hint="eastAsia"/>
      </w:rPr>
      <w:t>房地产价格统计报表制度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31C23"/>
    <w:rsid w:val="00042536"/>
    <w:rsid w:val="00080EA8"/>
    <w:rsid w:val="000C2A4E"/>
    <w:rsid w:val="000F78E9"/>
    <w:rsid w:val="0013665E"/>
    <w:rsid w:val="00145BCB"/>
    <w:rsid w:val="0016507D"/>
    <w:rsid w:val="00172A27"/>
    <w:rsid w:val="00203690"/>
    <w:rsid w:val="00214603"/>
    <w:rsid w:val="002A4C1B"/>
    <w:rsid w:val="002F6214"/>
    <w:rsid w:val="0031600B"/>
    <w:rsid w:val="003E1ED2"/>
    <w:rsid w:val="00414599"/>
    <w:rsid w:val="0043631A"/>
    <w:rsid w:val="004815E1"/>
    <w:rsid w:val="004817A1"/>
    <w:rsid w:val="004972E5"/>
    <w:rsid w:val="004A026D"/>
    <w:rsid w:val="004B4005"/>
    <w:rsid w:val="004F1A42"/>
    <w:rsid w:val="005773C0"/>
    <w:rsid w:val="00585A30"/>
    <w:rsid w:val="005A4BCA"/>
    <w:rsid w:val="006C325E"/>
    <w:rsid w:val="0070037E"/>
    <w:rsid w:val="007B7233"/>
    <w:rsid w:val="007D592A"/>
    <w:rsid w:val="007F3112"/>
    <w:rsid w:val="00854971"/>
    <w:rsid w:val="00862039"/>
    <w:rsid w:val="008A1B4E"/>
    <w:rsid w:val="008C1AAF"/>
    <w:rsid w:val="008D0FA6"/>
    <w:rsid w:val="008D611B"/>
    <w:rsid w:val="008F77FC"/>
    <w:rsid w:val="009B22F3"/>
    <w:rsid w:val="009F79EE"/>
    <w:rsid w:val="00A3691D"/>
    <w:rsid w:val="00A401CA"/>
    <w:rsid w:val="00AB7052"/>
    <w:rsid w:val="00AD5658"/>
    <w:rsid w:val="00AF027F"/>
    <w:rsid w:val="00B24FD4"/>
    <w:rsid w:val="00B53634"/>
    <w:rsid w:val="00BA3217"/>
    <w:rsid w:val="00BC189D"/>
    <w:rsid w:val="00C207DF"/>
    <w:rsid w:val="00C22110"/>
    <w:rsid w:val="00C27FF4"/>
    <w:rsid w:val="00C72D7E"/>
    <w:rsid w:val="00C87947"/>
    <w:rsid w:val="00CB4CA8"/>
    <w:rsid w:val="00CC7066"/>
    <w:rsid w:val="00D55B66"/>
    <w:rsid w:val="00D6093E"/>
    <w:rsid w:val="00D61658"/>
    <w:rsid w:val="00D823A3"/>
    <w:rsid w:val="00DD6CE5"/>
    <w:rsid w:val="00E52A65"/>
    <w:rsid w:val="00EF0505"/>
    <w:rsid w:val="00F664AE"/>
    <w:rsid w:val="00F769D7"/>
    <w:rsid w:val="00FF3ACD"/>
    <w:rsid w:val="00FF6106"/>
    <w:rsid w:val="09EC4253"/>
    <w:rsid w:val="11CA274A"/>
    <w:rsid w:val="1D5F1282"/>
    <w:rsid w:val="328620AE"/>
    <w:rsid w:val="378F6FC3"/>
    <w:rsid w:val="395A13A9"/>
    <w:rsid w:val="3B3F65B8"/>
    <w:rsid w:val="422E32DD"/>
    <w:rsid w:val="498A0961"/>
    <w:rsid w:val="52AF48F3"/>
    <w:rsid w:val="615039BF"/>
    <w:rsid w:val="6FE249A1"/>
    <w:rsid w:val="71ED58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B64280-9BD8-4045-82C4-602902F3B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semiHidden="1" w:uiPriority="0"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semiHidden/>
    <w:unhideWhenUsed/>
    <w:qFormat/>
    <w:pPr>
      <w:keepNext/>
      <w:keepLines/>
      <w:spacing w:before="260" w:after="260" w:line="416" w:lineRule="auto"/>
      <w:outlineLvl w:val="1"/>
    </w:pPr>
    <w:rPr>
      <w:rFonts w:ascii="Calibri Light" w:hAnsi="Calibri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semiHidden/>
    <w:qFormat/>
    <w:rPr>
      <w:b/>
      <w:bCs/>
    </w:rPr>
  </w:style>
  <w:style w:type="paragraph" w:styleId="a4">
    <w:name w:val="annotation text"/>
    <w:basedOn w:val="a"/>
    <w:link w:val="Char0"/>
    <w:semiHidden/>
    <w:qFormat/>
    <w:pPr>
      <w:jc w:val="left"/>
    </w:pPr>
  </w:style>
  <w:style w:type="paragraph" w:styleId="a5">
    <w:name w:val="Body Text"/>
    <w:basedOn w:val="a"/>
    <w:link w:val="Char1"/>
    <w:qFormat/>
    <w:rPr>
      <w:sz w:val="28"/>
    </w:rPr>
  </w:style>
  <w:style w:type="paragraph" w:styleId="a6">
    <w:name w:val="Body Text Indent"/>
    <w:basedOn w:val="a"/>
    <w:link w:val="Char2"/>
    <w:qFormat/>
    <w:pPr>
      <w:adjustRightInd w:val="0"/>
      <w:spacing w:line="312" w:lineRule="atLeast"/>
      <w:ind w:firstLine="2100"/>
      <w:textAlignment w:val="baseline"/>
    </w:pPr>
    <w:rPr>
      <w:kern w:val="0"/>
      <w:szCs w:val="20"/>
    </w:rPr>
  </w:style>
  <w:style w:type="paragraph" w:styleId="a7">
    <w:name w:val="Date"/>
    <w:basedOn w:val="a"/>
    <w:next w:val="a"/>
    <w:link w:val="Char3"/>
    <w:qFormat/>
    <w:pPr>
      <w:ind w:leftChars="2500" w:left="100"/>
    </w:pPr>
    <w:rPr>
      <w:rFonts w:eastAsia="楷体_GB2312"/>
      <w:sz w:val="32"/>
    </w:rPr>
  </w:style>
  <w:style w:type="paragraph" w:styleId="20">
    <w:name w:val="Body Text Indent 2"/>
    <w:basedOn w:val="a"/>
    <w:link w:val="2Char0"/>
    <w:qFormat/>
    <w:pPr>
      <w:ind w:firstLineChars="200" w:firstLine="420"/>
    </w:pPr>
  </w:style>
  <w:style w:type="paragraph" w:styleId="a8">
    <w:name w:val="Balloon Text"/>
    <w:basedOn w:val="a"/>
    <w:link w:val="Char4"/>
    <w:semiHidden/>
    <w:qFormat/>
    <w:rPr>
      <w:sz w:val="18"/>
      <w:szCs w:val="18"/>
    </w:rPr>
  </w:style>
  <w:style w:type="paragraph" w:styleId="a9">
    <w:name w:val="footer"/>
    <w:basedOn w:val="a"/>
    <w:link w:val="Char5"/>
    <w:qFormat/>
    <w:pPr>
      <w:tabs>
        <w:tab w:val="center" w:pos="4153"/>
        <w:tab w:val="right" w:pos="8306"/>
      </w:tabs>
      <w:snapToGrid w:val="0"/>
      <w:jc w:val="left"/>
    </w:pPr>
    <w:rPr>
      <w:sz w:val="18"/>
      <w:szCs w:val="18"/>
    </w:rPr>
  </w:style>
  <w:style w:type="paragraph" w:styleId="aa">
    <w:name w:val="header"/>
    <w:basedOn w:val="a"/>
    <w:link w:val="Char6"/>
    <w:qFormat/>
    <w:pPr>
      <w:pBdr>
        <w:bottom w:val="single" w:sz="6" w:space="1" w:color="auto"/>
      </w:pBdr>
      <w:tabs>
        <w:tab w:val="center" w:pos="4153"/>
        <w:tab w:val="right" w:pos="8306"/>
      </w:tabs>
      <w:adjustRightInd w:val="0"/>
      <w:spacing w:line="240" w:lineRule="atLeast"/>
      <w:jc w:val="center"/>
      <w:textAlignment w:val="baseline"/>
    </w:pPr>
    <w:rPr>
      <w:kern w:val="0"/>
      <w:sz w:val="18"/>
      <w:szCs w:val="20"/>
    </w:rPr>
  </w:style>
  <w:style w:type="paragraph" w:styleId="3">
    <w:name w:val="Body Text Indent 3"/>
    <w:basedOn w:val="a"/>
    <w:link w:val="3Char"/>
    <w:qFormat/>
    <w:pPr>
      <w:adjustRightInd w:val="0"/>
      <w:spacing w:line="312" w:lineRule="atLeast"/>
      <w:ind w:firstLine="560"/>
      <w:textAlignment w:val="baseline"/>
    </w:pPr>
    <w:rPr>
      <w:kern w:val="0"/>
      <w:sz w:val="28"/>
      <w:szCs w:val="20"/>
    </w:rPr>
  </w:style>
  <w:style w:type="paragraph" w:styleId="ab">
    <w:name w:val="Normal (Web)"/>
    <w:basedOn w:val="a"/>
    <w:qFormat/>
    <w:pPr>
      <w:widowControl/>
      <w:spacing w:before="100" w:beforeAutospacing="1" w:after="100" w:afterAutospacing="1"/>
      <w:jc w:val="left"/>
    </w:pPr>
    <w:rPr>
      <w:rFonts w:ascii="宋体" w:hAnsi="宋体" w:cs="宋体"/>
      <w:kern w:val="0"/>
      <w:sz w:val="24"/>
    </w:rPr>
  </w:style>
  <w:style w:type="character" w:styleId="ac">
    <w:name w:val="page number"/>
    <w:basedOn w:val="a0"/>
    <w:qFormat/>
  </w:style>
  <w:style w:type="character" w:styleId="ad">
    <w:name w:val="Hyperlink"/>
    <w:basedOn w:val="a0"/>
    <w:uiPriority w:val="99"/>
    <w:semiHidden/>
    <w:unhideWhenUsed/>
    <w:rPr>
      <w:color w:val="0000FF"/>
      <w:u w:val="single"/>
    </w:rPr>
  </w:style>
  <w:style w:type="character" w:styleId="ae">
    <w:name w:val="annotation reference"/>
    <w:semiHidden/>
    <w:qFormat/>
    <w:rPr>
      <w:sz w:val="21"/>
      <w:szCs w:val="21"/>
    </w:rPr>
  </w:style>
  <w:style w:type="table" w:styleId="af">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qFormat/>
    <w:rPr>
      <w:rFonts w:ascii="Times New Roman" w:eastAsia="宋体" w:hAnsi="Times New Roman" w:cs="Times New Roman"/>
      <w:b/>
      <w:bCs/>
      <w:kern w:val="44"/>
      <w:sz w:val="44"/>
      <w:szCs w:val="44"/>
    </w:rPr>
  </w:style>
  <w:style w:type="character" w:customStyle="1" w:styleId="2Char">
    <w:name w:val="标题 2 Char"/>
    <w:basedOn w:val="a0"/>
    <w:link w:val="2"/>
    <w:semiHidden/>
    <w:qFormat/>
    <w:rPr>
      <w:rFonts w:ascii="Calibri Light" w:eastAsia="宋体" w:hAnsi="Calibri Light" w:cs="Times New Roman"/>
      <w:b/>
      <w:bCs/>
      <w:sz w:val="32"/>
      <w:szCs w:val="32"/>
    </w:rPr>
  </w:style>
  <w:style w:type="character" w:customStyle="1" w:styleId="Char3">
    <w:name w:val="日期 Char"/>
    <w:basedOn w:val="a0"/>
    <w:link w:val="a7"/>
    <w:qFormat/>
    <w:rPr>
      <w:rFonts w:ascii="Times New Roman" w:eastAsia="楷体_GB2312" w:hAnsi="Times New Roman" w:cs="Times New Roman"/>
      <w:sz w:val="32"/>
      <w:szCs w:val="24"/>
    </w:rPr>
  </w:style>
  <w:style w:type="character" w:customStyle="1" w:styleId="Char5">
    <w:name w:val="页脚 Char"/>
    <w:basedOn w:val="a0"/>
    <w:link w:val="a9"/>
    <w:qFormat/>
    <w:rPr>
      <w:rFonts w:ascii="Times New Roman" w:eastAsia="宋体" w:hAnsi="Times New Roman" w:cs="Times New Roman"/>
      <w:sz w:val="18"/>
      <w:szCs w:val="18"/>
    </w:rPr>
  </w:style>
  <w:style w:type="character" w:customStyle="1" w:styleId="Char6">
    <w:name w:val="页眉 Char"/>
    <w:basedOn w:val="a0"/>
    <w:link w:val="aa"/>
    <w:qFormat/>
    <w:rPr>
      <w:rFonts w:ascii="Times New Roman" w:eastAsia="宋体" w:hAnsi="Times New Roman" w:cs="Times New Roman"/>
      <w:kern w:val="0"/>
      <w:sz w:val="18"/>
      <w:szCs w:val="20"/>
    </w:rPr>
  </w:style>
  <w:style w:type="character" w:customStyle="1" w:styleId="Char2">
    <w:name w:val="正文文本缩进 Char"/>
    <w:basedOn w:val="a0"/>
    <w:link w:val="a6"/>
    <w:qFormat/>
    <w:rPr>
      <w:rFonts w:ascii="Times New Roman" w:eastAsia="宋体" w:hAnsi="Times New Roman" w:cs="Times New Roman"/>
      <w:kern w:val="0"/>
      <w:szCs w:val="20"/>
    </w:rPr>
  </w:style>
  <w:style w:type="character" w:customStyle="1" w:styleId="3Char">
    <w:name w:val="正文文本缩进 3 Char"/>
    <w:basedOn w:val="a0"/>
    <w:link w:val="3"/>
    <w:qFormat/>
    <w:rPr>
      <w:rFonts w:ascii="Times New Roman" w:eastAsia="宋体" w:hAnsi="Times New Roman" w:cs="Times New Roman"/>
      <w:kern w:val="0"/>
      <w:sz w:val="28"/>
      <w:szCs w:val="20"/>
    </w:rPr>
  </w:style>
  <w:style w:type="character" w:customStyle="1" w:styleId="2Char0">
    <w:name w:val="正文文本缩进 2 Char"/>
    <w:basedOn w:val="a0"/>
    <w:link w:val="20"/>
    <w:qFormat/>
    <w:rPr>
      <w:rFonts w:ascii="Times New Roman" w:eastAsia="宋体" w:hAnsi="Times New Roman" w:cs="Times New Roman"/>
      <w:szCs w:val="24"/>
    </w:rPr>
  </w:style>
  <w:style w:type="character" w:customStyle="1" w:styleId="Char1">
    <w:name w:val="正文文本 Char"/>
    <w:basedOn w:val="a0"/>
    <w:link w:val="a5"/>
    <w:qFormat/>
    <w:rPr>
      <w:rFonts w:ascii="Times New Roman" w:eastAsia="宋体" w:hAnsi="Times New Roman" w:cs="Times New Roman"/>
      <w:sz w:val="28"/>
      <w:szCs w:val="24"/>
    </w:rPr>
  </w:style>
  <w:style w:type="character" w:customStyle="1" w:styleId="Char0">
    <w:name w:val="批注文字 Char"/>
    <w:basedOn w:val="a0"/>
    <w:link w:val="a4"/>
    <w:semiHidden/>
    <w:qFormat/>
    <w:rPr>
      <w:rFonts w:ascii="Times New Roman" w:eastAsia="宋体" w:hAnsi="Times New Roman" w:cs="Times New Roman"/>
      <w:szCs w:val="24"/>
    </w:rPr>
  </w:style>
  <w:style w:type="character" w:customStyle="1" w:styleId="Char">
    <w:name w:val="批注主题 Char"/>
    <w:basedOn w:val="Char0"/>
    <w:link w:val="a3"/>
    <w:semiHidden/>
    <w:qFormat/>
    <w:rPr>
      <w:rFonts w:ascii="Times New Roman" w:eastAsia="宋体" w:hAnsi="Times New Roman" w:cs="Times New Roman"/>
      <w:b/>
      <w:bCs/>
      <w:szCs w:val="24"/>
    </w:rPr>
  </w:style>
  <w:style w:type="character" w:customStyle="1" w:styleId="Char4">
    <w:name w:val="批注框文本 Char"/>
    <w:basedOn w:val="a0"/>
    <w:link w:val="a8"/>
    <w:semiHidden/>
    <w:qFormat/>
    <w:rPr>
      <w:rFonts w:ascii="Times New Roman" w:eastAsia="宋体" w:hAnsi="Times New Roman" w:cs="Times New Roman"/>
      <w:sz w:val="18"/>
      <w:szCs w:val="18"/>
    </w:rPr>
  </w:style>
  <w:style w:type="paragraph" w:customStyle="1" w:styleId="MTDisplayEquation">
    <w:name w:val="MTDisplayEquation"/>
    <w:basedOn w:val="a"/>
    <w:next w:val="a"/>
    <w:qFormat/>
    <w:pPr>
      <w:tabs>
        <w:tab w:val="center" w:pos="4160"/>
        <w:tab w:val="right" w:pos="8300"/>
      </w:tabs>
      <w:ind w:firstLine="420"/>
    </w:pPr>
    <w:rPr>
      <w:rFonts w:ascii="宋体" w:hAnsi="宋体"/>
      <w:kern w:val="0"/>
      <w:szCs w:val="21"/>
    </w:rPr>
  </w:style>
  <w:style w:type="paragraph" w:customStyle="1" w:styleId="10">
    <w:name w:val="修订1"/>
    <w:hidden/>
    <w:uiPriority w:val="99"/>
    <w:semiHidden/>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5.wmf"/><Relationship Id="rId21" Type="http://schemas.openxmlformats.org/officeDocument/2006/relationships/image" Target="media/image6.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19.wmf"/><Relationship Id="rId50" Type="http://schemas.openxmlformats.org/officeDocument/2006/relationships/oleObject" Target="embeddings/oleObject20.bin"/><Relationship Id="rId55" Type="http://schemas.openxmlformats.org/officeDocument/2006/relationships/oleObject" Target="embeddings/oleObject24.bin"/><Relationship Id="rId63"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3.bin"/><Relationship Id="rId29" Type="http://schemas.openxmlformats.org/officeDocument/2006/relationships/image" Target="media/image10.wmf"/><Relationship Id="rId11" Type="http://schemas.openxmlformats.org/officeDocument/2006/relationships/image" Target="media/image1.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4.wmf"/><Relationship Id="rId40" Type="http://schemas.openxmlformats.org/officeDocument/2006/relationships/oleObject" Target="embeddings/oleObject15.bin"/><Relationship Id="rId45" Type="http://schemas.openxmlformats.org/officeDocument/2006/relationships/image" Target="media/image18.wmf"/><Relationship Id="rId53" Type="http://schemas.openxmlformats.org/officeDocument/2006/relationships/oleObject" Target="embeddings/oleObject22.bin"/><Relationship Id="rId58" Type="http://schemas.openxmlformats.org/officeDocument/2006/relationships/oleObject" Target="embeddings/oleObject26.bin"/><Relationship Id="rId5" Type="http://schemas.openxmlformats.org/officeDocument/2006/relationships/footnotes" Target="footnotes.xml"/><Relationship Id="rId61" Type="http://schemas.openxmlformats.org/officeDocument/2006/relationships/footer" Target="footer3.xml"/><Relationship Id="rId19" Type="http://schemas.openxmlformats.org/officeDocument/2006/relationships/image" Target="media/image5.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9.wmf"/><Relationship Id="rId30" Type="http://schemas.openxmlformats.org/officeDocument/2006/relationships/oleObject" Target="embeddings/oleObject10.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oleObject" Target="embeddings/oleObject19.bin"/><Relationship Id="rId56" Type="http://schemas.openxmlformats.org/officeDocument/2006/relationships/image" Target="media/image22.wmf"/><Relationship Id="rId64" Type="http://schemas.openxmlformats.org/officeDocument/2006/relationships/theme" Target="theme/theme1.xml"/><Relationship Id="rId8" Type="http://schemas.openxmlformats.org/officeDocument/2006/relationships/header" Target="header2.xml"/><Relationship Id="rId51" Type="http://schemas.openxmlformats.org/officeDocument/2006/relationships/image" Target="media/image21.wmf"/><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oleObject" Target="embeddings/oleObject27.bin"/><Relationship Id="rId20" Type="http://schemas.openxmlformats.org/officeDocument/2006/relationships/oleObject" Target="embeddings/oleObject5.bin"/><Relationship Id="rId41" Type="http://schemas.openxmlformats.org/officeDocument/2006/relationships/image" Target="media/image16.wmf"/><Relationship Id="rId54" Type="http://schemas.openxmlformats.org/officeDocument/2006/relationships/oleObject" Target="embeddings/oleObject23.bin"/><Relationship Id="rId62"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0.wmf"/><Relationship Id="rId57" Type="http://schemas.openxmlformats.org/officeDocument/2006/relationships/oleObject" Target="embeddings/oleObject25.bin"/><Relationship Id="rId10" Type="http://schemas.openxmlformats.org/officeDocument/2006/relationships/footer" Target="footer2.xml"/><Relationship Id="rId31" Type="http://schemas.openxmlformats.org/officeDocument/2006/relationships/image" Target="media/image11.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27</Pages>
  <Words>2710</Words>
  <Characters>15447</Characters>
  <Application>Microsoft Office Word</Application>
  <DocSecurity>0</DocSecurity>
  <Lines>128</Lines>
  <Paragraphs>36</Paragraphs>
  <ScaleCrop>false</ScaleCrop>
  <Company>国家统计局</Company>
  <LinksUpToDate>false</LinksUpToDate>
  <CharactersWithSpaces>18121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5</cp:revision>
  <cp:lastPrinted>2019-11-25T03:05:00Z</cp:lastPrinted>
  <dcterms:created xsi:type="dcterms:W3CDTF">2019-11-08T02:46:00Z</dcterms:created>
  <dcterms:modified xsi:type="dcterms:W3CDTF">2020-02-19T05:53:00Z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