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474" w:rsidRDefault="00D93474" w:rsidP="00D93474">
      <w:pPr>
        <w:spacing w:line="600" w:lineRule="exact"/>
        <w:jc w:val="center"/>
        <w:rPr>
          <w:rFonts w:ascii="黑体" w:eastAsia="黑体" w:hAnsi="黑体" w:hint="eastAsia"/>
          <w:spacing w:val="-4"/>
          <w:sz w:val="32"/>
          <w:szCs w:val="32"/>
        </w:rPr>
      </w:pPr>
    </w:p>
    <w:p w:rsidR="00564839" w:rsidRDefault="00564839" w:rsidP="00121D69">
      <w:pPr>
        <w:spacing w:line="600" w:lineRule="exact"/>
        <w:jc w:val="center"/>
        <w:rPr>
          <w:rFonts w:ascii="方正小标宋_GBK" w:eastAsia="方正小标宋_GBK" w:hAnsi="黑体" w:cs="Calibri"/>
          <w:sz w:val="44"/>
          <w:szCs w:val="44"/>
        </w:rPr>
      </w:pPr>
      <w:r>
        <w:rPr>
          <w:rFonts w:ascii="方正小标宋_GBK" w:eastAsia="方正小标宋_GBK" w:hAnsi="黑体" w:cs="Calibri" w:hint="eastAsia"/>
          <w:sz w:val="44"/>
          <w:szCs w:val="44"/>
        </w:rPr>
        <w:t>服务零售结构调查方案</w:t>
      </w:r>
    </w:p>
    <w:p w:rsidR="00564839" w:rsidRDefault="00564839" w:rsidP="00FA2B21">
      <w:pPr>
        <w:spacing w:line="600" w:lineRule="exact"/>
        <w:jc w:val="center"/>
        <w:rPr>
          <w:rFonts w:ascii="黑体" w:eastAsia="黑体"/>
          <w:spacing w:val="-4"/>
          <w:sz w:val="32"/>
          <w:szCs w:val="32"/>
        </w:rPr>
      </w:pPr>
    </w:p>
    <w:p w:rsidR="00564839" w:rsidRDefault="00564839" w:rsidP="00FA2B21">
      <w:pPr>
        <w:spacing w:line="600" w:lineRule="exact"/>
        <w:jc w:val="center"/>
        <w:rPr>
          <w:rFonts w:ascii="黑体" w:eastAsia="黑体"/>
          <w:spacing w:val="-4"/>
          <w:sz w:val="32"/>
          <w:szCs w:val="32"/>
        </w:rPr>
      </w:pPr>
      <w:r>
        <w:rPr>
          <w:rFonts w:ascii="黑体" w:eastAsia="黑体" w:hint="eastAsia"/>
          <w:spacing w:val="-4"/>
          <w:sz w:val="32"/>
          <w:szCs w:val="32"/>
        </w:rPr>
        <w:t>一、总</w:t>
      </w:r>
      <w:r>
        <w:rPr>
          <w:rFonts w:ascii="黑体" w:eastAsia="黑体"/>
          <w:spacing w:val="-4"/>
          <w:sz w:val="32"/>
          <w:szCs w:val="32"/>
        </w:rPr>
        <w:t xml:space="preserve">  </w:t>
      </w:r>
      <w:r>
        <w:rPr>
          <w:rFonts w:ascii="黑体" w:eastAsia="黑体" w:hint="eastAsia"/>
          <w:spacing w:val="-4"/>
          <w:sz w:val="32"/>
          <w:szCs w:val="32"/>
        </w:rPr>
        <w:t>说</w:t>
      </w:r>
      <w:r>
        <w:rPr>
          <w:rFonts w:ascii="黑体" w:eastAsia="黑体"/>
          <w:spacing w:val="-4"/>
          <w:sz w:val="32"/>
          <w:szCs w:val="32"/>
        </w:rPr>
        <w:t xml:space="preserve">  </w:t>
      </w:r>
      <w:r>
        <w:rPr>
          <w:rFonts w:ascii="黑体" w:eastAsia="黑体" w:hint="eastAsia"/>
          <w:spacing w:val="-4"/>
          <w:sz w:val="32"/>
          <w:szCs w:val="32"/>
        </w:rPr>
        <w:t>明</w:t>
      </w:r>
      <w:bookmarkStart w:id="0" w:name="_GoBack"/>
      <w:bookmarkEnd w:id="0"/>
    </w:p>
    <w:p w:rsidR="00564839" w:rsidRDefault="00564839" w:rsidP="00FA2B21">
      <w:pPr>
        <w:spacing w:line="600" w:lineRule="exact"/>
        <w:ind w:firstLineChars="200" w:firstLine="643"/>
        <w:rPr>
          <w:rFonts w:ascii="楷体_GB2312" w:eastAsia="楷体_GB2312" w:hAnsi="宋体" w:cs="Calibri"/>
          <w:b/>
          <w:sz w:val="32"/>
          <w:szCs w:val="28"/>
        </w:rPr>
      </w:pPr>
      <w:r>
        <w:rPr>
          <w:rFonts w:ascii="楷体_GB2312" w:eastAsia="楷体_GB2312" w:hAnsi="宋体" w:cs="Calibri" w:hint="eastAsia"/>
          <w:b/>
          <w:sz w:val="32"/>
          <w:szCs w:val="28"/>
        </w:rPr>
        <w:t>（一）调查目的</w:t>
      </w:r>
    </w:p>
    <w:p w:rsidR="00564839" w:rsidRDefault="00564839" w:rsidP="00FA2B21">
      <w:pPr>
        <w:spacing w:line="600" w:lineRule="exact"/>
        <w:ind w:firstLineChars="200" w:firstLine="624"/>
        <w:rPr>
          <w:rFonts w:ascii="仿宋_GB2312" w:eastAsia="仿宋_GB2312" w:hAnsi="华文仿宋"/>
          <w:spacing w:val="-4"/>
          <w:sz w:val="32"/>
          <w:szCs w:val="32"/>
        </w:rPr>
      </w:pPr>
      <w:r>
        <w:rPr>
          <w:rFonts w:ascii="仿宋_GB2312" w:eastAsia="仿宋_GB2312" w:hAnsi="华文仿宋" w:hint="eastAsia"/>
          <w:spacing w:val="-4"/>
          <w:sz w:val="32"/>
          <w:szCs w:val="32"/>
        </w:rPr>
        <w:t>从服务消费市场供给方的角度出发，通过对服务行业经营者的调查，推算服务行业通过交易提供给其他单位和居民个人用于非生产、非经营用的服务活动价值总额在其总收入中的占比，为全国及地区服务零售额测算提供基础数据和有关资料。</w:t>
      </w:r>
    </w:p>
    <w:p w:rsidR="00564839" w:rsidRDefault="00564839" w:rsidP="00FA2B21">
      <w:pPr>
        <w:spacing w:line="600" w:lineRule="exact"/>
        <w:ind w:firstLineChars="200" w:firstLine="643"/>
        <w:rPr>
          <w:rFonts w:ascii="楷体_GB2312" w:eastAsia="楷体_GB2312" w:hAnsi="宋体" w:cs="Calibri"/>
          <w:b/>
          <w:sz w:val="32"/>
          <w:szCs w:val="28"/>
        </w:rPr>
      </w:pPr>
      <w:r>
        <w:rPr>
          <w:rFonts w:ascii="楷体_GB2312" w:eastAsia="楷体_GB2312" w:hAnsi="宋体" w:cs="Calibri" w:hint="eastAsia"/>
          <w:b/>
          <w:sz w:val="32"/>
          <w:szCs w:val="28"/>
        </w:rPr>
        <w:t>（二）调查范围</w:t>
      </w:r>
    </w:p>
    <w:p w:rsidR="00564839" w:rsidRDefault="00564839" w:rsidP="00FA2B21">
      <w:pPr>
        <w:widowControl/>
        <w:spacing w:line="600" w:lineRule="exact"/>
        <w:ind w:firstLineChars="200" w:firstLine="624"/>
        <w:rPr>
          <w:rFonts w:ascii="仿宋_GB2312" w:eastAsia="仿宋_GB2312" w:hAnsi="华文仿宋"/>
          <w:spacing w:val="-4"/>
          <w:sz w:val="32"/>
          <w:szCs w:val="32"/>
        </w:rPr>
      </w:pPr>
      <w:r>
        <w:rPr>
          <w:rFonts w:ascii="仿宋_GB2312" w:eastAsia="仿宋_GB2312" w:hAnsi="华文仿宋" w:hint="eastAsia"/>
          <w:spacing w:val="-4"/>
          <w:sz w:val="32"/>
          <w:szCs w:val="32"/>
        </w:rPr>
        <w:t>服务零售结构调查在全国</w:t>
      </w:r>
      <w:r>
        <w:rPr>
          <w:rFonts w:ascii="仿宋_GB2312" w:eastAsia="仿宋_GB2312" w:hAnsi="华文仿宋"/>
          <w:spacing w:val="-4"/>
          <w:sz w:val="32"/>
          <w:szCs w:val="32"/>
        </w:rPr>
        <w:t>31</w:t>
      </w:r>
      <w:r>
        <w:rPr>
          <w:rFonts w:ascii="仿宋_GB2312" w:eastAsia="仿宋_GB2312" w:hAnsi="华文仿宋" w:hint="eastAsia"/>
          <w:spacing w:val="-4"/>
          <w:sz w:val="32"/>
          <w:szCs w:val="32"/>
        </w:rPr>
        <w:t>个省、自治区、直辖市范围内开展。调查范围以《国民经济行业分类（</w:t>
      </w:r>
      <w:r>
        <w:rPr>
          <w:rFonts w:ascii="仿宋_GB2312" w:eastAsia="仿宋_GB2312" w:hAnsi="华文仿宋"/>
          <w:spacing w:val="-4"/>
          <w:sz w:val="32"/>
          <w:szCs w:val="32"/>
        </w:rPr>
        <w:t>GB/T</w:t>
      </w:r>
      <w:r>
        <w:rPr>
          <w:rFonts w:ascii="仿宋_GB2312" w:eastAsia="仿宋_GB2312" w:hAnsi="华文仿宋" w:hint="eastAsia"/>
          <w:spacing w:val="-4"/>
          <w:sz w:val="32"/>
          <w:szCs w:val="32"/>
        </w:rPr>
        <w:t xml:space="preserve"> </w:t>
      </w:r>
      <w:r>
        <w:rPr>
          <w:rFonts w:ascii="仿宋_GB2312" w:eastAsia="仿宋_GB2312" w:hAnsi="华文仿宋"/>
          <w:spacing w:val="-4"/>
          <w:sz w:val="32"/>
          <w:szCs w:val="32"/>
        </w:rPr>
        <w:t>4754</w:t>
      </w:r>
      <w:r>
        <w:rPr>
          <w:rFonts w:ascii="仿宋_GB2312" w:eastAsia="仿宋_GB2312" w:hAnsi="华文仿宋"/>
          <w:spacing w:val="-4"/>
          <w:sz w:val="32"/>
          <w:szCs w:val="32"/>
        </w:rPr>
        <w:t>—</w:t>
      </w:r>
      <w:r>
        <w:rPr>
          <w:rFonts w:ascii="仿宋_GB2312" w:eastAsia="仿宋_GB2312" w:hAnsi="华文仿宋"/>
          <w:spacing w:val="-4"/>
          <w:sz w:val="32"/>
          <w:szCs w:val="32"/>
        </w:rPr>
        <w:t>2017</w:t>
      </w:r>
      <w:r>
        <w:rPr>
          <w:rFonts w:ascii="仿宋_GB2312" w:eastAsia="仿宋_GB2312" w:hAnsi="华文仿宋" w:hint="eastAsia"/>
          <w:spacing w:val="-4"/>
          <w:sz w:val="32"/>
          <w:szCs w:val="32"/>
        </w:rPr>
        <w:t>）》为基础，重点调查第三产业中既提供生产性服务又提供消费性服务的行业，包括以下1</w:t>
      </w:r>
      <w:r>
        <w:rPr>
          <w:rFonts w:ascii="仿宋_GB2312" w:eastAsia="仿宋_GB2312" w:hAnsi="华文仿宋"/>
          <w:spacing w:val="-4"/>
          <w:sz w:val="32"/>
          <w:szCs w:val="32"/>
        </w:rPr>
        <w:t>2个</w:t>
      </w:r>
      <w:r>
        <w:rPr>
          <w:rFonts w:ascii="仿宋_GB2312" w:eastAsia="仿宋_GB2312" w:hAnsi="华文仿宋" w:hint="eastAsia"/>
          <w:spacing w:val="-4"/>
          <w:sz w:val="32"/>
          <w:szCs w:val="32"/>
        </w:rPr>
        <w:t>行业：</w:t>
      </w:r>
    </w:p>
    <w:p w:rsidR="00564839" w:rsidRDefault="00564839" w:rsidP="00FA2B21">
      <w:pPr>
        <w:widowControl/>
        <w:spacing w:line="600" w:lineRule="exact"/>
        <w:ind w:firstLineChars="200" w:firstLine="624"/>
        <w:rPr>
          <w:rFonts w:ascii="仿宋_GB2312" w:eastAsia="仿宋_GB2312" w:hAnsi="华文仿宋"/>
          <w:spacing w:val="-4"/>
          <w:sz w:val="32"/>
          <w:szCs w:val="32"/>
        </w:rPr>
      </w:pPr>
      <w:r>
        <w:rPr>
          <w:rFonts w:ascii="仿宋_GB2312" w:eastAsia="仿宋_GB2312" w:hAnsi="华文仿宋" w:hint="eastAsia"/>
          <w:spacing w:val="-4"/>
          <w:sz w:val="32"/>
          <w:szCs w:val="32"/>
        </w:rPr>
        <w:t>道路运输业</w:t>
      </w:r>
      <w:r>
        <w:rPr>
          <w:rFonts w:ascii="仿宋_GB2312" w:eastAsia="仿宋_GB2312" w:hAnsi="华文仿宋"/>
          <w:spacing w:val="-4"/>
          <w:sz w:val="32"/>
          <w:szCs w:val="32"/>
        </w:rPr>
        <w:t xml:space="preserve">  54</w:t>
      </w:r>
    </w:p>
    <w:p w:rsidR="00564839" w:rsidRDefault="00564839" w:rsidP="00FA2B21">
      <w:pPr>
        <w:widowControl/>
        <w:spacing w:line="600" w:lineRule="exact"/>
        <w:ind w:firstLineChars="200" w:firstLine="624"/>
        <w:rPr>
          <w:rFonts w:ascii="仿宋_GB2312" w:eastAsia="仿宋_GB2312" w:hAnsi="华文仿宋"/>
          <w:spacing w:val="-4"/>
          <w:sz w:val="32"/>
          <w:szCs w:val="32"/>
        </w:rPr>
      </w:pPr>
      <w:r>
        <w:rPr>
          <w:rFonts w:ascii="仿宋_GB2312" w:eastAsia="仿宋_GB2312" w:hAnsi="华文仿宋" w:hint="eastAsia"/>
          <w:spacing w:val="-4"/>
          <w:sz w:val="32"/>
          <w:szCs w:val="32"/>
        </w:rPr>
        <w:t>水上运输业</w:t>
      </w:r>
      <w:r>
        <w:rPr>
          <w:rFonts w:ascii="仿宋_GB2312" w:eastAsia="仿宋_GB2312" w:hAnsi="华文仿宋"/>
          <w:spacing w:val="-4"/>
          <w:sz w:val="32"/>
          <w:szCs w:val="32"/>
        </w:rPr>
        <w:t xml:space="preserve">  55</w:t>
      </w:r>
    </w:p>
    <w:p w:rsidR="00564839" w:rsidRDefault="00564839" w:rsidP="00FA2B21">
      <w:pPr>
        <w:widowControl/>
        <w:spacing w:line="600" w:lineRule="exact"/>
        <w:ind w:firstLineChars="200" w:firstLine="624"/>
        <w:rPr>
          <w:rFonts w:ascii="仿宋_GB2312" w:eastAsia="仿宋_GB2312" w:hAnsi="华文仿宋"/>
          <w:spacing w:val="-4"/>
          <w:sz w:val="32"/>
          <w:szCs w:val="32"/>
        </w:rPr>
      </w:pPr>
      <w:r>
        <w:rPr>
          <w:rFonts w:ascii="仿宋_GB2312" w:eastAsia="仿宋_GB2312" w:hAnsi="华文仿宋" w:hint="eastAsia"/>
          <w:spacing w:val="-4"/>
          <w:sz w:val="32"/>
          <w:szCs w:val="32"/>
        </w:rPr>
        <w:t>航空运输业</w:t>
      </w:r>
      <w:r>
        <w:rPr>
          <w:rFonts w:ascii="仿宋_GB2312" w:eastAsia="仿宋_GB2312" w:hAnsi="华文仿宋"/>
          <w:spacing w:val="-4"/>
          <w:sz w:val="32"/>
          <w:szCs w:val="32"/>
        </w:rPr>
        <w:t xml:space="preserve">  56</w:t>
      </w:r>
    </w:p>
    <w:p w:rsidR="00564839" w:rsidRDefault="00564839" w:rsidP="00FA2B21">
      <w:pPr>
        <w:widowControl/>
        <w:spacing w:line="600" w:lineRule="exact"/>
        <w:ind w:firstLineChars="200" w:firstLine="624"/>
        <w:rPr>
          <w:rFonts w:ascii="仿宋_GB2312" w:eastAsia="仿宋_GB2312" w:hAnsi="华文仿宋"/>
          <w:spacing w:val="-4"/>
          <w:sz w:val="32"/>
          <w:szCs w:val="32"/>
        </w:rPr>
      </w:pPr>
      <w:r>
        <w:rPr>
          <w:rFonts w:ascii="仿宋_GB2312" w:eastAsia="仿宋_GB2312" w:hAnsi="华文仿宋" w:hint="eastAsia"/>
          <w:spacing w:val="-4"/>
          <w:sz w:val="32"/>
          <w:szCs w:val="32"/>
        </w:rPr>
        <w:t>多式联运和运输代理业</w:t>
      </w:r>
      <w:r>
        <w:rPr>
          <w:rFonts w:ascii="仿宋_GB2312" w:eastAsia="仿宋_GB2312" w:hAnsi="华文仿宋"/>
          <w:spacing w:val="-4"/>
          <w:sz w:val="32"/>
          <w:szCs w:val="32"/>
        </w:rPr>
        <w:t xml:space="preserve">  58</w:t>
      </w:r>
    </w:p>
    <w:p w:rsidR="00564839" w:rsidRDefault="00564839" w:rsidP="00FA2B21">
      <w:pPr>
        <w:widowControl/>
        <w:spacing w:line="600" w:lineRule="exact"/>
        <w:ind w:firstLineChars="200" w:firstLine="624"/>
        <w:rPr>
          <w:rFonts w:ascii="仿宋_GB2312" w:eastAsia="仿宋_GB2312" w:hAnsi="华文仿宋"/>
          <w:spacing w:val="-4"/>
          <w:sz w:val="32"/>
          <w:szCs w:val="32"/>
        </w:rPr>
      </w:pPr>
      <w:r>
        <w:rPr>
          <w:rFonts w:ascii="仿宋_GB2312" w:eastAsia="仿宋_GB2312" w:hAnsi="华文仿宋" w:hint="eastAsia"/>
          <w:spacing w:val="-4"/>
          <w:sz w:val="32"/>
          <w:szCs w:val="32"/>
        </w:rPr>
        <w:t>住宿业</w:t>
      </w:r>
      <w:r>
        <w:rPr>
          <w:rFonts w:ascii="仿宋_GB2312" w:eastAsia="仿宋_GB2312" w:hAnsi="华文仿宋"/>
          <w:spacing w:val="-4"/>
          <w:sz w:val="32"/>
          <w:szCs w:val="32"/>
        </w:rPr>
        <w:t xml:space="preserve">  61</w:t>
      </w:r>
    </w:p>
    <w:p w:rsidR="00564839" w:rsidRDefault="00564839" w:rsidP="00FA2B21">
      <w:pPr>
        <w:widowControl/>
        <w:spacing w:line="600" w:lineRule="exact"/>
        <w:ind w:firstLineChars="200" w:firstLine="624"/>
        <w:rPr>
          <w:rFonts w:ascii="仿宋_GB2312" w:eastAsia="仿宋_GB2312" w:hAnsi="华文仿宋"/>
          <w:spacing w:val="-4"/>
          <w:sz w:val="32"/>
          <w:szCs w:val="32"/>
        </w:rPr>
      </w:pPr>
      <w:r>
        <w:rPr>
          <w:rFonts w:ascii="仿宋_GB2312" w:eastAsia="仿宋_GB2312" w:hAnsi="华文仿宋" w:hint="eastAsia"/>
          <w:spacing w:val="-4"/>
          <w:sz w:val="32"/>
          <w:szCs w:val="32"/>
        </w:rPr>
        <w:t>互联网和相关服务</w:t>
      </w:r>
      <w:r>
        <w:rPr>
          <w:rFonts w:ascii="仿宋_GB2312" w:eastAsia="仿宋_GB2312" w:hAnsi="华文仿宋"/>
          <w:spacing w:val="-4"/>
          <w:sz w:val="32"/>
          <w:szCs w:val="32"/>
        </w:rPr>
        <w:t xml:space="preserve">  64</w:t>
      </w:r>
    </w:p>
    <w:p w:rsidR="00564839" w:rsidRDefault="00564839" w:rsidP="00FA2B21">
      <w:pPr>
        <w:widowControl/>
        <w:spacing w:line="600" w:lineRule="exact"/>
        <w:ind w:firstLineChars="200" w:firstLine="624"/>
        <w:rPr>
          <w:rFonts w:ascii="仿宋_GB2312" w:eastAsia="仿宋_GB2312" w:hAnsi="华文仿宋"/>
          <w:spacing w:val="-4"/>
          <w:sz w:val="32"/>
          <w:szCs w:val="32"/>
        </w:rPr>
      </w:pPr>
      <w:r>
        <w:rPr>
          <w:rFonts w:ascii="仿宋_GB2312" w:eastAsia="仿宋_GB2312" w:hAnsi="华文仿宋" w:hint="eastAsia"/>
          <w:spacing w:val="-4"/>
          <w:sz w:val="32"/>
          <w:szCs w:val="32"/>
        </w:rPr>
        <w:t>软件和信息技术服务业</w:t>
      </w:r>
      <w:r>
        <w:rPr>
          <w:rFonts w:ascii="仿宋_GB2312" w:eastAsia="仿宋_GB2312" w:hAnsi="华文仿宋"/>
          <w:spacing w:val="-4"/>
          <w:sz w:val="32"/>
          <w:szCs w:val="32"/>
        </w:rPr>
        <w:t xml:space="preserve">  65</w:t>
      </w:r>
    </w:p>
    <w:p w:rsidR="00564839" w:rsidRDefault="00564839" w:rsidP="00FA2B21">
      <w:pPr>
        <w:widowControl/>
        <w:spacing w:line="600" w:lineRule="exact"/>
        <w:ind w:firstLineChars="200" w:firstLine="624"/>
        <w:rPr>
          <w:rFonts w:ascii="仿宋_GB2312" w:eastAsia="仿宋_GB2312" w:hAnsi="华文仿宋"/>
          <w:spacing w:val="-4"/>
          <w:sz w:val="32"/>
          <w:szCs w:val="32"/>
        </w:rPr>
      </w:pPr>
      <w:r>
        <w:rPr>
          <w:rFonts w:ascii="仿宋_GB2312" w:eastAsia="仿宋_GB2312" w:hAnsi="华文仿宋" w:hint="eastAsia"/>
          <w:spacing w:val="-4"/>
          <w:sz w:val="32"/>
          <w:szCs w:val="32"/>
        </w:rPr>
        <w:t>房地产业</w:t>
      </w:r>
      <w:r>
        <w:rPr>
          <w:rFonts w:ascii="仿宋_GB2312" w:eastAsia="仿宋_GB2312" w:hAnsi="华文仿宋"/>
          <w:spacing w:val="-4"/>
          <w:sz w:val="32"/>
          <w:szCs w:val="32"/>
        </w:rPr>
        <w:t>(</w:t>
      </w:r>
      <w:r>
        <w:rPr>
          <w:rFonts w:ascii="仿宋_GB2312" w:eastAsia="仿宋_GB2312" w:hAnsi="华文仿宋" w:hint="eastAsia"/>
          <w:spacing w:val="-4"/>
          <w:sz w:val="32"/>
          <w:szCs w:val="32"/>
        </w:rPr>
        <w:t>不包括房地产开发经营</w:t>
      </w:r>
      <w:r>
        <w:rPr>
          <w:rFonts w:ascii="仿宋_GB2312" w:eastAsia="仿宋_GB2312" w:hAnsi="华文仿宋"/>
          <w:spacing w:val="-4"/>
          <w:sz w:val="32"/>
          <w:szCs w:val="32"/>
        </w:rPr>
        <w:t>701)  70</w:t>
      </w:r>
    </w:p>
    <w:p w:rsidR="00564839" w:rsidRDefault="00564839" w:rsidP="00FA2B21">
      <w:pPr>
        <w:widowControl/>
        <w:spacing w:line="600" w:lineRule="exact"/>
        <w:ind w:firstLineChars="200" w:firstLine="624"/>
        <w:rPr>
          <w:rFonts w:ascii="仿宋_GB2312" w:eastAsia="仿宋_GB2312" w:hAnsi="华文仿宋"/>
          <w:spacing w:val="-4"/>
          <w:sz w:val="32"/>
          <w:szCs w:val="32"/>
        </w:rPr>
      </w:pPr>
      <w:r>
        <w:rPr>
          <w:rFonts w:ascii="仿宋_GB2312" w:eastAsia="仿宋_GB2312" w:hAnsi="华文仿宋" w:hint="eastAsia"/>
          <w:spacing w:val="-4"/>
          <w:sz w:val="32"/>
          <w:szCs w:val="32"/>
        </w:rPr>
        <w:lastRenderedPageBreak/>
        <w:t>租赁业</w:t>
      </w:r>
      <w:r>
        <w:rPr>
          <w:rFonts w:ascii="仿宋_GB2312" w:eastAsia="仿宋_GB2312" w:hAnsi="华文仿宋"/>
          <w:spacing w:val="-4"/>
          <w:sz w:val="32"/>
          <w:szCs w:val="32"/>
        </w:rPr>
        <w:t xml:space="preserve">  71</w:t>
      </w:r>
    </w:p>
    <w:p w:rsidR="00564839" w:rsidRDefault="00564839" w:rsidP="00FA2B21">
      <w:pPr>
        <w:widowControl/>
        <w:spacing w:line="600" w:lineRule="exact"/>
        <w:ind w:firstLineChars="200" w:firstLine="624"/>
        <w:rPr>
          <w:rFonts w:ascii="仿宋_GB2312" w:eastAsia="仿宋_GB2312" w:hAnsi="华文仿宋"/>
          <w:spacing w:val="-4"/>
          <w:sz w:val="32"/>
          <w:szCs w:val="32"/>
        </w:rPr>
      </w:pPr>
      <w:r>
        <w:rPr>
          <w:rFonts w:ascii="仿宋_GB2312" w:eastAsia="仿宋_GB2312" w:hAnsi="华文仿宋" w:hint="eastAsia"/>
          <w:spacing w:val="-4"/>
          <w:sz w:val="32"/>
          <w:szCs w:val="32"/>
        </w:rPr>
        <w:t>商务服务业</w:t>
      </w:r>
      <w:r>
        <w:rPr>
          <w:rFonts w:ascii="仿宋_GB2312" w:eastAsia="仿宋_GB2312" w:hAnsi="华文仿宋"/>
          <w:spacing w:val="-4"/>
          <w:sz w:val="32"/>
          <w:szCs w:val="32"/>
        </w:rPr>
        <w:t xml:space="preserve">  72</w:t>
      </w:r>
    </w:p>
    <w:p w:rsidR="00564839" w:rsidRDefault="00564839" w:rsidP="00FA2B21">
      <w:pPr>
        <w:widowControl/>
        <w:spacing w:line="600" w:lineRule="exact"/>
        <w:ind w:firstLineChars="200" w:firstLine="624"/>
        <w:rPr>
          <w:rFonts w:ascii="仿宋_GB2312" w:eastAsia="仿宋_GB2312" w:hAnsi="华文仿宋"/>
          <w:spacing w:val="-4"/>
          <w:sz w:val="32"/>
          <w:szCs w:val="32"/>
        </w:rPr>
      </w:pPr>
      <w:r>
        <w:rPr>
          <w:rFonts w:ascii="仿宋_GB2312" w:eastAsia="仿宋_GB2312" w:hAnsi="华文仿宋" w:hint="eastAsia"/>
          <w:spacing w:val="-4"/>
          <w:sz w:val="32"/>
          <w:szCs w:val="32"/>
        </w:rPr>
        <w:t>其他服务业</w:t>
      </w:r>
      <w:r>
        <w:rPr>
          <w:rFonts w:ascii="仿宋_GB2312" w:eastAsia="仿宋_GB2312" w:hAnsi="华文仿宋"/>
          <w:spacing w:val="-4"/>
          <w:sz w:val="32"/>
          <w:szCs w:val="32"/>
        </w:rPr>
        <w:t xml:space="preserve">  82</w:t>
      </w:r>
    </w:p>
    <w:p w:rsidR="00564839" w:rsidRDefault="00564839" w:rsidP="00FA2B21">
      <w:pPr>
        <w:widowControl/>
        <w:spacing w:line="600" w:lineRule="exact"/>
        <w:ind w:firstLineChars="200" w:firstLine="624"/>
        <w:rPr>
          <w:rFonts w:ascii="仿宋_GB2312" w:eastAsia="仿宋_GB2312" w:hAnsi="华文仿宋"/>
          <w:spacing w:val="-4"/>
          <w:sz w:val="32"/>
          <w:szCs w:val="32"/>
        </w:rPr>
      </w:pPr>
      <w:r>
        <w:rPr>
          <w:rFonts w:ascii="仿宋_GB2312" w:eastAsia="仿宋_GB2312" w:hAnsi="华文仿宋" w:hint="eastAsia"/>
          <w:spacing w:val="-4"/>
          <w:sz w:val="32"/>
          <w:szCs w:val="32"/>
        </w:rPr>
        <w:t>新闻和出版业</w:t>
      </w:r>
      <w:r>
        <w:rPr>
          <w:rFonts w:ascii="仿宋_GB2312" w:eastAsia="仿宋_GB2312" w:hAnsi="华文仿宋"/>
          <w:spacing w:val="-4"/>
          <w:sz w:val="32"/>
          <w:szCs w:val="32"/>
        </w:rPr>
        <w:t xml:space="preserve">  86</w:t>
      </w:r>
    </w:p>
    <w:p w:rsidR="00564839" w:rsidRDefault="00564839" w:rsidP="00FA2B21">
      <w:pPr>
        <w:spacing w:line="600" w:lineRule="exact"/>
        <w:ind w:firstLineChars="200" w:firstLine="643"/>
        <w:rPr>
          <w:rFonts w:ascii="楷体_GB2312" w:eastAsia="楷体_GB2312" w:hAnsi="宋体" w:cs="Calibri"/>
          <w:b/>
          <w:sz w:val="32"/>
          <w:szCs w:val="28"/>
        </w:rPr>
      </w:pPr>
      <w:r>
        <w:rPr>
          <w:rFonts w:ascii="楷体_GB2312" w:eastAsia="楷体_GB2312" w:hAnsi="宋体" w:cs="Calibri" w:hint="eastAsia"/>
          <w:b/>
          <w:sz w:val="32"/>
          <w:szCs w:val="28"/>
        </w:rPr>
        <w:t>（三）调查内容</w:t>
      </w:r>
    </w:p>
    <w:p w:rsidR="00564839" w:rsidRDefault="00564839" w:rsidP="00FA2B21">
      <w:pPr>
        <w:widowControl/>
        <w:spacing w:line="600" w:lineRule="exact"/>
        <w:ind w:firstLineChars="200" w:firstLine="624"/>
        <w:rPr>
          <w:rFonts w:ascii="仿宋_GB2312" w:eastAsia="仿宋_GB2312" w:hAnsi="华文仿宋"/>
          <w:spacing w:val="-4"/>
          <w:sz w:val="32"/>
          <w:szCs w:val="32"/>
        </w:rPr>
      </w:pPr>
      <w:r>
        <w:rPr>
          <w:rFonts w:ascii="仿宋_GB2312" w:eastAsia="仿宋_GB2312" w:hAnsi="华文仿宋" w:hint="eastAsia"/>
          <w:spacing w:val="-4"/>
          <w:sz w:val="32"/>
          <w:szCs w:val="32"/>
        </w:rPr>
        <w:t>调查内容为</w:t>
      </w:r>
      <w:r>
        <w:rPr>
          <w:rFonts w:ascii="仿宋_GB2312" w:eastAsia="仿宋_GB2312" w:hAnsi="华文仿宋"/>
          <w:spacing w:val="-4"/>
          <w:sz w:val="32"/>
          <w:szCs w:val="32"/>
        </w:rPr>
        <w:t>2019</w:t>
      </w:r>
      <w:r>
        <w:rPr>
          <w:rFonts w:ascii="仿宋_GB2312" w:eastAsia="仿宋_GB2312" w:hAnsi="华文仿宋" w:hint="eastAsia"/>
          <w:spacing w:val="-4"/>
          <w:sz w:val="32"/>
          <w:szCs w:val="32"/>
        </w:rPr>
        <w:t>年1</w:t>
      </w:r>
      <w:r>
        <w:rPr>
          <w:rFonts w:ascii="仿宋_GB2312" w:eastAsia="仿宋_GB2312" w:hAnsi="华文仿宋"/>
          <w:spacing w:val="-4"/>
          <w:sz w:val="32"/>
          <w:szCs w:val="32"/>
        </w:rPr>
        <w:t>-10月份</w:t>
      </w:r>
      <w:r>
        <w:rPr>
          <w:rFonts w:ascii="仿宋_GB2312" w:eastAsia="仿宋_GB2312" w:hAnsi="华文仿宋" w:hint="eastAsia"/>
          <w:spacing w:val="-4"/>
          <w:sz w:val="32"/>
          <w:szCs w:val="32"/>
        </w:rPr>
        <w:t>样本单位的基本情况、经营状况以及客户构成等。详见调查表式。</w:t>
      </w:r>
    </w:p>
    <w:p w:rsidR="00564839" w:rsidRDefault="00564839" w:rsidP="00FA2B21">
      <w:pPr>
        <w:spacing w:line="600" w:lineRule="exact"/>
        <w:ind w:firstLineChars="200" w:firstLine="643"/>
        <w:rPr>
          <w:rFonts w:ascii="楷体_GB2312" w:eastAsia="楷体_GB2312" w:hAnsi="宋体" w:cs="Calibri"/>
          <w:b/>
          <w:sz w:val="32"/>
          <w:szCs w:val="28"/>
        </w:rPr>
      </w:pPr>
      <w:r>
        <w:rPr>
          <w:rFonts w:ascii="楷体_GB2312" w:eastAsia="楷体_GB2312" w:hAnsi="宋体" w:cs="Calibri" w:hint="eastAsia"/>
          <w:b/>
          <w:sz w:val="32"/>
          <w:szCs w:val="28"/>
        </w:rPr>
        <w:t>（四）抽样方法</w:t>
      </w:r>
    </w:p>
    <w:p w:rsidR="00564839" w:rsidRDefault="00564839" w:rsidP="00FA2B21">
      <w:pPr>
        <w:widowControl/>
        <w:spacing w:line="600" w:lineRule="exact"/>
        <w:ind w:firstLineChars="200" w:firstLine="624"/>
        <w:rPr>
          <w:rFonts w:ascii="仿宋_GB2312" w:eastAsia="仿宋_GB2312" w:hAnsi="华文仿宋"/>
          <w:spacing w:val="-4"/>
          <w:sz w:val="32"/>
          <w:szCs w:val="32"/>
        </w:rPr>
      </w:pPr>
      <w:r>
        <w:rPr>
          <w:rFonts w:ascii="仿宋_GB2312" w:eastAsia="仿宋_GB2312" w:hAnsi="华文仿宋"/>
          <w:spacing w:val="-4"/>
          <w:sz w:val="32"/>
          <w:szCs w:val="32"/>
        </w:rPr>
        <w:t>本调查采用分层随机抽样方法</w:t>
      </w:r>
      <w:r>
        <w:rPr>
          <w:rFonts w:ascii="仿宋_GB2312" w:eastAsia="仿宋_GB2312" w:hAnsi="华文仿宋" w:hint="eastAsia"/>
          <w:spacing w:val="-4"/>
          <w:sz w:val="32"/>
          <w:szCs w:val="32"/>
        </w:rPr>
        <w:t>。抽样步骤如下：</w:t>
      </w:r>
    </w:p>
    <w:p w:rsidR="00564839" w:rsidRDefault="00564839" w:rsidP="00121D69">
      <w:pPr>
        <w:widowControl/>
        <w:spacing w:line="600" w:lineRule="exact"/>
        <w:ind w:firstLineChars="200" w:firstLine="624"/>
        <w:rPr>
          <w:rFonts w:ascii="仿宋_GB2312" w:eastAsia="仿宋_GB2312" w:hAnsi="华文仿宋"/>
          <w:spacing w:val="-4"/>
          <w:sz w:val="32"/>
          <w:szCs w:val="32"/>
        </w:rPr>
      </w:pPr>
      <w:r>
        <w:rPr>
          <w:rFonts w:ascii="仿宋_GB2312" w:eastAsia="仿宋_GB2312" w:hAnsi="华文仿宋" w:hint="eastAsia"/>
          <w:spacing w:val="-4"/>
          <w:sz w:val="32"/>
          <w:szCs w:val="32"/>
        </w:rPr>
        <w:t>根据各省（直辖市、自治区）的行业发展情况、最终消费特点等信息进行聚类，将</w:t>
      </w:r>
      <w:r w:rsidR="001026C1">
        <w:rPr>
          <w:rFonts w:ascii="仿宋_GB2312" w:eastAsia="仿宋_GB2312" w:hAnsi="华文仿宋" w:hint="eastAsia"/>
          <w:spacing w:val="-4"/>
          <w:sz w:val="32"/>
          <w:szCs w:val="32"/>
        </w:rPr>
        <w:t>部分</w:t>
      </w:r>
      <w:r>
        <w:rPr>
          <w:rFonts w:ascii="仿宋_GB2312" w:eastAsia="仿宋_GB2312" w:hAnsi="华文仿宋" w:hint="eastAsia"/>
          <w:spacing w:val="-4"/>
          <w:sz w:val="32"/>
          <w:szCs w:val="32"/>
        </w:rPr>
        <w:t>行业划分成若干个片区，形成“</w:t>
      </w:r>
      <w:r>
        <w:rPr>
          <w:rFonts w:ascii="仿宋_GB2312" w:eastAsia="仿宋_GB2312" w:hAnsi="华文仿宋"/>
          <w:spacing w:val="-4"/>
          <w:sz w:val="32"/>
          <w:szCs w:val="32"/>
        </w:rPr>
        <w:t>行业</w:t>
      </w:r>
      <w:r>
        <w:rPr>
          <w:rFonts w:ascii="仿宋_GB2312" w:eastAsia="仿宋_GB2312" w:hAnsi="华文仿宋" w:hint="eastAsia"/>
          <w:spacing w:val="-4"/>
          <w:sz w:val="32"/>
          <w:szCs w:val="32"/>
        </w:rPr>
        <w:t>×</w:t>
      </w:r>
      <w:r>
        <w:rPr>
          <w:rFonts w:ascii="仿宋_GB2312" w:eastAsia="仿宋_GB2312" w:hAnsi="华文仿宋"/>
          <w:spacing w:val="-4"/>
          <w:sz w:val="32"/>
          <w:szCs w:val="32"/>
        </w:rPr>
        <w:t>片区</w:t>
      </w:r>
      <w:r>
        <w:rPr>
          <w:rFonts w:ascii="仿宋_GB2312" w:eastAsia="仿宋_GB2312" w:hAnsi="华文仿宋" w:hint="eastAsia"/>
          <w:spacing w:val="-4"/>
          <w:sz w:val="32"/>
          <w:szCs w:val="32"/>
        </w:rPr>
        <w:t>”</w:t>
      </w:r>
      <w:r>
        <w:rPr>
          <w:rFonts w:ascii="仿宋_GB2312" w:eastAsia="仿宋_GB2312" w:hAnsi="华文仿宋"/>
          <w:spacing w:val="-4"/>
          <w:sz w:val="32"/>
          <w:szCs w:val="32"/>
        </w:rPr>
        <w:t>的若干子总体</w:t>
      </w:r>
      <w:r>
        <w:rPr>
          <w:rFonts w:ascii="仿宋_GB2312" w:eastAsia="仿宋_GB2312" w:hAnsi="华文仿宋" w:hint="eastAsia"/>
          <w:spacing w:val="-4"/>
          <w:sz w:val="32"/>
          <w:szCs w:val="32"/>
        </w:rPr>
        <w:t>。对每个子总体采用分层随机抽样方法，</w:t>
      </w:r>
      <w:r w:rsidRPr="00046825">
        <w:rPr>
          <w:rFonts w:ascii="仿宋_GB2312" w:eastAsia="仿宋_GB2312" w:hAnsi="华文仿宋" w:hint="eastAsia"/>
          <w:spacing w:val="-4"/>
          <w:sz w:val="32"/>
          <w:szCs w:val="32"/>
        </w:rPr>
        <w:t>抽样框</w:t>
      </w:r>
      <w:r w:rsidRPr="00FC457F">
        <w:rPr>
          <w:rFonts w:ascii="仿宋_GB2312" w:eastAsia="仿宋_GB2312" w:hAnsi="华文仿宋" w:hint="eastAsia"/>
          <w:spacing w:val="-4"/>
          <w:sz w:val="32"/>
          <w:szCs w:val="32"/>
        </w:rPr>
        <w:t>以</w:t>
      </w:r>
      <w:r w:rsidRPr="0080766D">
        <w:rPr>
          <w:rFonts w:ascii="仿宋_GB2312" w:eastAsia="仿宋_GB2312" w:hAnsi="华文仿宋" w:hint="eastAsia"/>
          <w:spacing w:val="-4"/>
          <w:sz w:val="32"/>
          <w:szCs w:val="32"/>
        </w:rPr>
        <w:t>第四次全国经济普查企业法人单位名录库</w:t>
      </w:r>
      <w:r w:rsidRPr="00046825">
        <w:rPr>
          <w:rFonts w:ascii="仿宋_GB2312" w:eastAsia="仿宋_GB2312" w:hAnsi="华文仿宋" w:hint="eastAsia"/>
          <w:spacing w:val="-4"/>
          <w:sz w:val="32"/>
          <w:szCs w:val="32"/>
        </w:rPr>
        <w:t>为基础</w:t>
      </w:r>
      <w:r w:rsidRPr="00FC457F">
        <w:rPr>
          <w:rFonts w:ascii="仿宋_GB2312" w:eastAsia="仿宋_GB2312" w:hAnsi="华文仿宋" w:hint="eastAsia"/>
          <w:spacing w:val="-4"/>
          <w:sz w:val="32"/>
          <w:szCs w:val="32"/>
        </w:rPr>
        <w:t>，</w:t>
      </w:r>
      <w:r>
        <w:rPr>
          <w:rFonts w:ascii="仿宋_GB2312" w:eastAsia="仿宋_GB2312" w:hAnsi="华文仿宋" w:hint="eastAsia"/>
          <w:spacing w:val="-4"/>
          <w:sz w:val="32"/>
          <w:szCs w:val="32"/>
        </w:rPr>
        <w:t>匹配</w:t>
      </w:r>
      <w:r>
        <w:rPr>
          <w:rFonts w:ascii="仿宋_GB2312" w:eastAsia="仿宋_GB2312" w:hAnsi="华文仿宋"/>
          <w:spacing w:val="-4"/>
          <w:sz w:val="32"/>
          <w:szCs w:val="32"/>
        </w:rPr>
        <w:t>2019</w:t>
      </w:r>
      <w:r>
        <w:rPr>
          <w:rFonts w:ascii="仿宋_GB2312" w:eastAsia="仿宋_GB2312" w:hAnsi="华文仿宋" w:hint="eastAsia"/>
          <w:spacing w:val="-4"/>
          <w:sz w:val="32"/>
          <w:szCs w:val="32"/>
        </w:rPr>
        <w:t>年服务业统计报表、住宿和餐饮业统计报表中的企业信息，</w:t>
      </w:r>
      <w:r w:rsidRPr="00FC457F">
        <w:rPr>
          <w:rFonts w:ascii="仿宋_GB2312" w:eastAsia="仿宋_GB2312" w:hAnsi="华文仿宋" w:hint="eastAsia"/>
          <w:spacing w:val="-4"/>
          <w:sz w:val="32"/>
          <w:szCs w:val="32"/>
        </w:rPr>
        <w:t>综合形成抽样框资料</w:t>
      </w:r>
      <w:r w:rsidRPr="006E674D">
        <w:rPr>
          <w:rFonts w:ascii="仿宋_GB2312" w:eastAsia="仿宋_GB2312" w:hAnsi="华文仿宋" w:hint="eastAsia"/>
          <w:spacing w:val="-4"/>
          <w:sz w:val="32"/>
          <w:szCs w:val="32"/>
        </w:rPr>
        <w:t>。</w:t>
      </w:r>
    </w:p>
    <w:p w:rsidR="00564839" w:rsidRDefault="00564839" w:rsidP="00FA2B21">
      <w:pPr>
        <w:widowControl/>
        <w:spacing w:line="600" w:lineRule="exact"/>
        <w:ind w:firstLineChars="200" w:firstLine="624"/>
        <w:rPr>
          <w:rFonts w:ascii="仿宋_GB2312" w:eastAsia="仿宋_GB2312" w:hAnsi="华文仿宋"/>
          <w:spacing w:val="-4"/>
          <w:sz w:val="32"/>
          <w:szCs w:val="32"/>
        </w:rPr>
      </w:pPr>
      <w:r>
        <w:rPr>
          <w:rFonts w:ascii="仿宋_GB2312" w:eastAsia="仿宋_GB2312" w:hAnsi="华文仿宋" w:hint="eastAsia"/>
          <w:spacing w:val="-4"/>
          <w:sz w:val="32"/>
          <w:szCs w:val="32"/>
        </w:rPr>
        <w:t>按照</w:t>
      </w:r>
      <w:r>
        <w:rPr>
          <w:rFonts w:ascii="仿宋_GB2312" w:eastAsia="仿宋_GB2312" w:hAnsi="华文仿宋"/>
          <w:spacing w:val="-4"/>
          <w:sz w:val="32"/>
          <w:szCs w:val="32"/>
        </w:rPr>
        <w:t>95%</w:t>
      </w:r>
      <w:r>
        <w:rPr>
          <w:rFonts w:ascii="仿宋_GB2312" w:eastAsia="仿宋_GB2312" w:hAnsi="华文仿宋" w:hint="eastAsia"/>
          <w:spacing w:val="-4"/>
          <w:sz w:val="32"/>
          <w:szCs w:val="32"/>
        </w:rPr>
        <w:t>的置信度、抽样相对误差控制在</w:t>
      </w:r>
      <w:r>
        <w:rPr>
          <w:rFonts w:ascii="仿宋_GB2312" w:eastAsia="仿宋_GB2312" w:hAnsi="华文仿宋"/>
          <w:spacing w:val="-4"/>
          <w:sz w:val="32"/>
          <w:szCs w:val="32"/>
        </w:rPr>
        <w:t>10%</w:t>
      </w:r>
      <w:r>
        <w:rPr>
          <w:rFonts w:ascii="仿宋_GB2312" w:eastAsia="仿宋_GB2312" w:hAnsi="华文仿宋" w:hint="eastAsia"/>
          <w:spacing w:val="-4"/>
          <w:sz w:val="32"/>
          <w:szCs w:val="32"/>
        </w:rPr>
        <w:t>以内进行计算，同时考虑调查对象配合程度和各地区工作量及实际可操作性等情况，预计共抽取约</w:t>
      </w:r>
      <w:r w:rsidRPr="00FC457F">
        <w:rPr>
          <w:rFonts w:ascii="仿宋_GB2312" w:eastAsia="仿宋_GB2312" w:hAnsi="华文仿宋" w:hint="eastAsia"/>
          <w:spacing w:val="-4"/>
          <w:sz w:val="32"/>
          <w:szCs w:val="32"/>
        </w:rPr>
        <w:t>1</w:t>
      </w:r>
      <w:r w:rsidRPr="00FC457F">
        <w:rPr>
          <w:rFonts w:ascii="仿宋_GB2312" w:eastAsia="仿宋_GB2312" w:hAnsi="华文仿宋"/>
          <w:spacing w:val="-4"/>
          <w:sz w:val="32"/>
          <w:szCs w:val="32"/>
        </w:rPr>
        <w:t>.</w:t>
      </w:r>
      <w:r>
        <w:rPr>
          <w:rFonts w:ascii="仿宋_GB2312" w:eastAsia="仿宋_GB2312" w:hAnsi="华文仿宋"/>
          <w:spacing w:val="-4"/>
          <w:sz w:val="32"/>
          <w:szCs w:val="32"/>
        </w:rPr>
        <w:t>1</w:t>
      </w:r>
      <w:r w:rsidRPr="00FC457F">
        <w:rPr>
          <w:rFonts w:ascii="仿宋_GB2312" w:eastAsia="仿宋_GB2312" w:hAnsi="华文仿宋"/>
          <w:spacing w:val="-4"/>
          <w:sz w:val="32"/>
          <w:szCs w:val="32"/>
        </w:rPr>
        <w:t>万</w:t>
      </w:r>
      <w:r>
        <w:rPr>
          <w:rFonts w:ascii="仿宋_GB2312" w:eastAsia="仿宋_GB2312" w:hAnsi="华文仿宋" w:hint="eastAsia"/>
          <w:spacing w:val="-4"/>
          <w:sz w:val="32"/>
          <w:szCs w:val="32"/>
        </w:rPr>
        <w:t>家样本单位。</w:t>
      </w:r>
    </w:p>
    <w:p w:rsidR="00564839" w:rsidRDefault="00564839" w:rsidP="00121D69">
      <w:pPr>
        <w:widowControl/>
        <w:spacing w:afterLines="50" w:after="156" w:line="600" w:lineRule="exact"/>
        <w:ind w:firstLineChars="200" w:firstLine="624"/>
        <w:rPr>
          <w:rFonts w:ascii="仿宋_GB2312" w:eastAsia="仿宋_GB2312" w:hAnsi="华文仿宋"/>
          <w:spacing w:val="-4"/>
          <w:sz w:val="32"/>
          <w:szCs w:val="32"/>
        </w:rPr>
      </w:pPr>
      <w:r>
        <w:rPr>
          <w:rFonts w:ascii="仿宋_GB2312" w:eastAsia="仿宋_GB2312" w:hAnsi="华文仿宋" w:hint="eastAsia"/>
          <w:spacing w:val="-4"/>
          <w:sz w:val="32"/>
          <w:szCs w:val="32"/>
        </w:rPr>
        <w:t>各子总体每层随机抽样初始样本量计算公式如下：</w:t>
      </w:r>
    </w:p>
    <w:p w:rsidR="00564839" w:rsidRPr="00490EA5" w:rsidRDefault="00564839" w:rsidP="00564839">
      <w:pPr>
        <w:widowControl/>
        <w:ind w:firstLineChars="200" w:firstLine="640"/>
        <w:rPr>
          <w:rFonts w:ascii="仿宋_GB2312" w:eastAsia="仿宋_GB2312" w:hAnsi="华文仿宋"/>
          <w:spacing w:val="-4"/>
          <w:sz w:val="32"/>
          <w:szCs w:val="32"/>
        </w:rPr>
      </w:pPr>
      <w:r w:rsidRPr="00490EA5">
        <w:rPr>
          <w:rFonts w:ascii="仿宋_GB2312" w:eastAsia="仿宋_GB2312" w:hAnsi="华文仿宋"/>
          <w:spacing w:val="-4"/>
          <w:position w:val="-68"/>
          <w:sz w:val="32"/>
          <w:szCs w:val="32"/>
        </w:rPr>
        <w:object w:dxaOrig="3820" w:dyaOrig="1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5pt;height:78pt" o:ole="">
            <v:imagedata r:id="rId7" o:title=""/>
          </v:shape>
          <o:OLEObject Type="Embed" ProgID="Equation.DSMT4" ShapeID="_x0000_i1025" DrawAspect="Content" ObjectID="_1635335017" r:id="rId8"/>
        </w:object>
      </w:r>
    </w:p>
    <w:p w:rsidR="00564839" w:rsidRDefault="00564839" w:rsidP="00121D69">
      <w:pPr>
        <w:widowControl/>
        <w:spacing w:beforeLines="50" w:before="156" w:line="600" w:lineRule="exact"/>
        <w:ind w:firstLineChars="200" w:firstLine="624"/>
        <w:rPr>
          <w:rFonts w:ascii="仿宋_GB2312" w:eastAsia="仿宋_GB2312" w:hAnsi="华文仿宋"/>
          <w:spacing w:val="-4"/>
          <w:sz w:val="32"/>
          <w:szCs w:val="32"/>
        </w:rPr>
      </w:pPr>
      <w:r>
        <w:rPr>
          <w:rFonts w:ascii="仿宋_GB2312" w:eastAsia="仿宋_GB2312" w:hAnsi="华文仿宋" w:hint="eastAsia"/>
          <w:spacing w:val="-4"/>
          <w:sz w:val="32"/>
          <w:szCs w:val="32"/>
        </w:rPr>
        <w:lastRenderedPageBreak/>
        <w:t>此抽样的数据结果对地区具有一定的代表性。</w:t>
      </w:r>
    </w:p>
    <w:p w:rsidR="00564839" w:rsidRDefault="00564839" w:rsidP="00FA2B21">
      <w:pPr>
        <w:widowControl/>
        <w:spacing w:line="600" w:lineRule="exact"/>
        <w:ind w:firstLineChars="200" w:firstLine="643"/>
        <w:rPr>
          <w:rFonts w:ascii="楷体_GB2312" w:eastAsia="楷体_GB2312" w:hAnsi="宋体" w:cs="Calibri"/>
          <w:b/>
          <w:sz w:val="32"/>
          <w:szCs w:val="28"/>
        </w:rPr>
      </w:pPr>
      <w:r>
        <w:rPr>
          <w:rFonts w:ascii="楷体_GB2312" w:eastAsia="楷体_GB2312" w:hAnsi="宋体" w:cs="Calibri" w:hint="eastAsia"/>
          <w:b/>
          <w:sz w:val="32"/>
          <w:szCs w:val="28"/>
        </w:rPr>
        <w:t>（五）数据采集</w:t>
      </w:r>
    </w:p>
    <w:p w:rsidR="00564839" w:rsidRDefault="00564839" w:rsidP="00FA2B21">
      <w:pPr>
        <w:widowControl/>
        <w:spacing w:line="600" w:lineRule="exact"/>
        <w:ind w:firstLineChars="200" w:firstLine="624"/>
        <w:rPr>
          <w:rFonts w:ascii="仿宋_GB2312" w:eastAsia="仿宋_GB2312" w:hAnsi="华文仿宋"/>
          <w:spacing w:val="-4"/>
          <w:sz w:val="32"/>
          <w:szCs w:val="32"/>
        </w:rPr>
      </w:pPr>
      <w:r>
        <w:rPr>
          <w:rFonts w:ascii="仿宋_GB2312" w:eastAsia="仿宋_GB2312" w:hAnsi="华文仿宋" w:hint="eastAsia"/>
          <w:spacing w:val="-4"/>
          <w:sz w:val="32"/>
          <w:szCs w:val="32"/>
        </w:rPr>
        <w:t>数据采集包括现场调查、初步审核和数据录入。</w:t>
      </w:r>
    </w:p>
    <w:p w:rsidR="00564839" w:rsidRDefault="00564839" w:rsidP="00FA2B21">
      <w:pPr>
        <w:widowControl/>
        <w:spacing w:line="600" w:lineRule="exact"/>
        <w:ind w:firstLineChars="200" w:firstLine="624"/>
        <w:rPr>
          <w:rFonts w:ascii="仿宋_GB2312" w:eastAsia="仿宋_GB2312" w:hAnsi="华文仿宋"/>
          <w:spacing w:val="-4"/>
          <w:sz w:val="32"/>
          <w:szCs w:val="32"/>
        </w:rPr>
      </w:pPr>
      <w:r>
        <w:rPr>
          <w:rFonts w:ascii="仿宋_GB2312" w:eastAsia="仿宋_GB2312" w:hAnsi="华文仿宋" w:hint="eastAsia"/>
          <w:spacing w:val="-4"/>
          <w:sz w:val="32"/>
          <w:szCs w:val="32"/>
        </w:rPr>
        <w:t>调查员通过对经营单位逐一上门访问，填报问卷的方式获取数据。经初步审核后，使用统一数据处理平台进行调查数据的录入、审核和上报。</w:t>
      </w:r>
    </w:p>
    <w:p w:rsidR="00564839" w:rsidRDefault="00564839" w:rsidP="00FA2B21">
      <w:pPr>
        <w:spacing w:line="600" w:lineRule="exact"/>
        <w:ind w:firstLineChars="200" w:firstLine="643"/>
        <w:rPr>
          <w:rFonts w:ascii="楷体_GB2312" w:eastAsia="楷体_GB2312" w:hAnsi="宋体" w:cs="Calibri"/>
          <w:b/>
          <w:sz w:val="32"/>
          <w:szCs w:val="28"/>
        </w:rPr>
      </w:pPr>
      <w:r>
        <w:rPr>
          <w:rFonts w:ascii="楷体_GB2312" w:eastAsia="楷体_GB2312" w:hAnsi="宋体" w:cs="Calibri" w:hint="eastAsia"/>
          <w:b/>
          <w:sz w:val="32"/>
          <w:szCs w:val="28"/>
        </w:rPr>
        <w:t>（六）调查时间和调查频率</w:t>
      </w:r>
    </w:p>
    <w:p w:rsidR="00564839" w:rsidRDefault="00564839" w:rsidP="00FA2B21">
      <w:pPr>
        <w:widowControl/>
        <w:spacing w:line="600" w:lineRule="exact"/>
        <w:ind w:firstLineChars="200" w:firstLine="624"/>
        <w:rPr>
          <w:rFonts w:ascii="仿宋_GB2312" w:eastAsia="仿宋_GB2312" w:hAnsi="华文仿宋"/>
          <w:spacing w:val="-4"/>
          <w:sz w:val="32"/>
          <w:szCs w:val="32"/>
        </w:rPr>
      </w:pPr>
      <w:bookmarkStart w:id="1" w:name="OLE_LINK12"/>
      <w:bookmarkStart w:id="2" w:name="OLE_LINK13"/>
      <w:r w:rsidRPr="00FC457F">
        <w:rPr>
          <w:rFonts w:ascii="仿宋_GB2312" w:eastAsia="仿宋_GB2312" w:hAnsi="华文仿宋"/>
          <w:color w:val="000000"/>
          <w:spacing w:val="-4"/>
          <w:sz w:val="32"/>
          <w:szCs w:val="32"/>
        </w:rPr>
        <w:t>2019</w:t>
      </w:r>
      <w:r w:rsidRPr="00FC457F">
        <w:rPr>
          <w:rFonts w:ascii="仿宋_GB2312" w:eastAsia="仿宋_GB2312" w:hAnsi="华文仿宋" w:hint="eastAsia"/>
          <w:color w:val="000000"/>
          <w:spacing w:val="-4"/>
          <w:sz w:val="32"/>
          <w:szCs w:val="32"/>
        </w:rPr>
        <w:t>年</w:t>
      </w:r>
      <w:r w:rsidRPr="00FC457F">
        <w:rPr>
          <w:rFonts w:ascii="仿宋_GB2312" w:eastAsia="仿宋_GB2312" w:hAnsi="华文仿宋"/>
          <w:color w:val="000000"/>
          <w:spacing w:val="-4"/>
          <w:sz w:val="32"/>
          <w:szCs w:val="32"/>
        </w:rPr>
        <w:t>12</w:t>
      </w:r>
      <w:r w:rsidRPr="00FC457F">
        <w:rPr>
          <w:rFonts w:ascii="仿宋_GB2312" w:eastAsia="仿宋_GB2312" w:hAnsi="华文仿宋" w:hint="eastAsia"/>
          <w:color w:val="000000"/>
          <w:spacing w:val="-4"/>
          <w:sz w:val="32"/>
          <w:szCs w:val="32"/>
        </w:rPr>
        <w:t>月</w:t>
      </w:r>
      <w:r w:rsidRPr="00FC457F">
        <w:rPr>
          <w:rFonts w:ascii="仿宋_GB2312" w:eastAsia="仿宋_GB2312" w:hAnsi="华文仿宋"/>
          <w:color w:val="000000"/>
          <w:spacing w:val="-4"/>
          <w:sz w:val="32"/>
          <w:szCs w:val="32"/>
        </w:rPr>
        <w:t>1</w:t>
      </w:r>
      <w:r w:rsidRPr="00FC457F">
        <w:rPr>
          <w:rFonts w:ascii="仿宋_GB2312" w:eastAsia="仿宋_GB2312" w:hAnsi="华文仿宋" w:hint="eastAsia"/>
          <w:color w:val="000000"/>
          <w:spacing w:val="-4"/>
          <w:sz w:val="32"/>
          <w:szCs w:val="32"/>
        </w:rPr>
        <w:t>日至</w:t>
      </w:r>
      <w:r w:rsidRPr="00FC457F">
        <w:rPr>
          <w:rFonts w:ascii="仿宋_GB2312" w:eastAsia="仿宋_GB2312" w:hAnsi="华文仿宋"/>
          <w:color w:val="000000"/>
          <w:spacing w:val="-4"/>
          <w:sz w:val="32"/>
          <w:szCs w:val="32"/>
        </w:rPr>
        <w:t>2019</w:t>
      </w:r>
      <w:r w:rsidRPr="00FC457F">
        <w:rPr>
          <w:rFonts w:ascii="仿宋_GB2312" w:eastAsia="仿宋_GB2312" w:hAnsi="华文仿宋" w:hint="eastAsia"/>
          <w:color w:val="000000"/>
          <w:spacing w:val="-4"/>
          <w:sz w:val="32"/>
          <w:szCs w:val="32"/>
        </w:rPr>
        <w:t>年</w:t>
      </w:r>
      <w:r w:rsidRPr="00FC457F">
        <w:rPr>
          <w:rFonts w:ascii="仿宋_GB2312" w:eastAsia="仿宋_GB2312" w:hAnsi="华文仿宋"/>
          <w:color w:val="000000"/>
          <w:spacing w:val="-4"/>
          <w:sz w:val="32"/>
          <w:szCs w:val="32"/>
        </w:rPr>
        <w:t>12</w:t>
      </w:r>
      <w:r w:rsidRPr="00FC457F">
        <w:rPr>
          <w:rFonts w:ascii="仿宋_GB2312" w:eastAsia="仿宋_GB2312" w:hAnsi="华文仿宋" w:hint="eastAsia"/>
          <w:color w:val="000000"/>
          <w:spacing w:val="-4"/>
          <w:sz w:val="32"/>
          <w:szCs w:val="32"/>
        </w:rPr>
        <w:t>月</w:t>
      </w:r>
      <w:r w:rsidRPr="00FC457F">
        <w:rPr>
          <w:rFonts w:ascii="仿宋_GB2312" w:eastAsia="仿宋_GB2312" w:hAnsi="华文仿宋"/>
          <w:color w:val="000000"/>
          <w:spacing w:val="-4"/>
          <w:sz w:val="32"/>
          <w:szCs w:val="32"/>
        </w:rPr>
        <w:t>20</w:t>
      </w:r>
      <w:r w:rsidRPr="00FC457F">
        <w:rPr>
          <w:rFonts w:ascii="仿宋_GB2312" w:eastAsia="仿宋_GB2312" w:hAnsi="华文仿宋" w:hint="eastAsia"/>
          <w:color w:val="000000"/>
          <w:spacing w:val="-4"/>
          <w:sz w:val="32"/>
          <w:szCs w:val="32"/>
        </w:rPr>
        <w:t>日进行现场调查，</w:t>
      </w:r>
      <w:r w:rsidRPr="00FC457F">
        <w:rPr>
          <w:rFonts w:ascii="仿宋_GB2312" w:eastAsia="仿宋_GB2312" w:hAnsi="华文仿宋"/>
          <w:color w:val="000000"/>
          <w:spacing w:val="-4"/>
          <w:sz w:val="32"/>
          <w:szCs w:val="32"/>
        </w:rPr>
        <w:t>2019</w:t>
      </w:r>
      <w:r w:rsidRPr="00FC457F">
        <w:rPr>
          <w:rFonts w:ascii="仿宋_GB2312" w:eastAsia="仿宋_GB2312" w:hAnsi="华文仿宋" w:hint="eastAsia"/>
          <w:color w:val="000000"/>
          <w:spacing w:val="-4"/>
          <w:sz w:val="32"/>
          <w:szCs w:val="32"/>
        </w:rPr>
        <w:t>年</w:t>
      </w:r>
      <w:r w:rsidRPr="00FC457F">
        <w:rPr>
          <w:rFonts w:ascii="仿宋_GB2312" w:eastAsia="仿宋_GB2312" w:hAnsi="华文仿宋"/>
          <w:color w:val="000000"/>
          <w:spacing w:val="-4"/>
          <w:sz w:val="32"/>
          <w:szCs w:val="32"/>
        </w:rPr>
        <w:t>12</w:t>
      </w:r>
      <w:r w:rsidRPr="00FC457F">
        <w:rPr>
          <w:rFonts w:ascii="仿宋_GB2312" w:eastAsia="仿宋_GB2312" w:hAnsi="华文仿宋" w:hint="eastAsia"/>
          <w:color w:val="000000"/>
          <w:spacing w:val="-4"/>
          <w:sz w:val="32"/>
          <w:szCs w:val="32"/>
        </w:rPr>
        <w:t>月</w:t>
      </w:r>
      <w:r w:rsidRPr="00FC457F">
        <w:rPr>
          <w:rFonts w:ascii="仿宋_GB2312" w:eastAsia="仿宋_GB2312" w:hAnsi="华文仿宋"/>
          <w:color w:val="000000"/>
          <w:spacing w:val="-4"/>
          <w:sz w:val="32"/>
          <w:szCs w:val="32"/>
        </w:rPr>
        <w:t>30</w:t>
      </w:r>
      <w:r w:rsidRPr="00FC457F">
        <w:rPr>
          <w:rFonts w:ascii="仿宋_GB2312" w:eastAsia="仿宋_GB2312" w:hAnsi="华文仿宋" w:hint="eastAsia"/>
          <w:color w:val="000000"/>
          <w:spacing w:val="-4"/>
          <w:sz w:val="32"/>
          <w:szCs w:val="32"/>
        </w:rPr>
        <w:t>日</w:t>
      </w:r>
      <w:r>
        <w:rPr>
          <w:rFonts w:ascii="仿宋_GB2312" w:eastAsia="仿宋_GB2312" w:hAnsi="华文仿宋" w:hint="eastAsia"/>
          <w:spacing w:val="-4"/>
          <w:sz w:val="32"/>
          <w:szCs w:val="32"/>
        </w:rPr>
        <w:t>前，完成调查数据的录入、审核、报送。</w:t>
      </w:r>
    </w:p>
    <w:bookmarkEnd w:id="1"/>
    <w:bookmarkEnd w:id="2"/>
    <w:p w:rsidR="00564839" w:rsidRDefault="00564839" w:rsidP="00FA2B21">
      <w:pPr>
        <w:widowControl/>
        <w:spacing w:line="600" w:lineRule="exact"/>
        <w:ind w:firstLineChars="200" w:firstLine="624"/>
        <w:rPr>
          <w:rFonts w:ascii="仿宋_GB2312" w:eastAsia="仿宋_GB2312" w:hAnsi="华文仿宋"/>
          <w:spacing w:val="-4"/>
          <w:sz w:val="32"/>
          <w:szCs w:val="32"/>
        </w:rPr>
      </w:pPr>
      <w:r>
        <w:rPr>
          <w:rFonts w:ascii="仿宋_GB2312" w:eastAsia="仿宋_GB2312" w:hAnsi="华文仿宋" w:hint="eastAsia"/>
          <w:spacing w:val="-4"/>
          <w:sz w:val="32"/>
          <w:szCs w:val="32"/>
        </w:rPr>
        <w:t>服务零售结构调查原则上每年实施一次。</w:t>
      </w:r>
    </w:p>
    <w:p w:rsidR="00564839" w:rsidRDefault="00564839" w:rsidP="00FA2B21">
      <w:pPr>
        <w:spacing w:line="600" w:lineRule="exact"/>
        <w:ind w:firstLineChars="200" w:firstLine="643"/>
        <w:rPr>
          <w:rFonts w:ascii="楷体_GB2312" w:eastAsia="楷体_GB2312" w:hAnsi="宋体" w:cs="Calibri"/>
          <w:b/>
          <w:sz w:val="32"/>
          <w:szCs w:val="28"/>
        </w:rPr>
      </w:pPr>
      <w:r>
        <w:rPr>
          <w:rFonts w:ascii="楷体_GB2312" w:eastAsia="楷体_GB2312" w:hAnsi="宋体" w:cs="Calibri" w:hint="eastAsia"/>
          <w:b/>
          <w:sz w:val="32"/>
          <w:szCs w:val="28"/>
        </w:rPr>
        <w:t>（七）组织实施</w:t>
      </w:r>
    </w:p>
    <w:p w:rsidR="00564839" w:rsidRDefault="00564839" w:rsidP="00FA2B21">
      <w:pPr>
        <w:widowControl/>
        <w:spacing w:line="600" w:lineRule="exact"/>
        <w:ind w:firstLineChars="200" w:firstLine="624"/>
        <w:rPr>
          <w:rFonts w:ascii="宋体" w:cs="Calibri"/>
          <w:sz w:val="28"/>
          <w:szCs w:val="28"/>
        </w:rPr>
      </w:pPr>
      <w:r>
        <w:rPr>
          <w:rFonts w:ascii="仿宋_GB2312" w:eastAsia="仿宋_GB2312" w:hAnsi="华文仿宋" w:hint="eastAsia"/>
          <w:spacing w:val="-4"/>
          <w:sz w:val="32"/>
          <w:szCs w:val="32"/>
        </w:rPr>
        <w:t>国家统计局负责抽样调查方案的制定、样本单位的选取、数据处理和总体推算。国家统计局贸易外经司和服务业司共同负责服务零售结构调查。国家统计局各调查总队负责组织实施本地区样本单位的数据采集、录入、审核和上报。</w:t>
      </w:r>
    </w:p>
    <w:p w:rsidR="00564839" w:rsidRDefault="00564839" w:rsidP="00564839">
      <w:pPr>
        <w:widowControl/>
        <w:spacing w:line="600" w:lineRule="exact"/>
        <w:ind w:firstLineChars="200" w:firstLine="560"/>
        <w:rPr>
          <w:rFonts w:ascii="宋体" w:cs="Calibri"/>
          <w:sz w:val="28"/>
          <w:szCs w:val="28"/>
        </w:rPr>
      </w:pPr>
    </w:p>
    <w:p w:rsidR="00564839" w:rsidRDefault="00564839" w:rsidP="00564839">
      <w:pPr>
        <w:widowControl/>
        <w:spacing w:line="600" w:lineRule="exact"/>
        <w:ind w:firstLineChars="200" w:firstLine="560"/>
        <w:rPr>
          <w:rFonts w:ascii="宋体" w:cs="Calibri"/>
          <w:sz w:val="28"/>
          <w:szCs w:val="28"/>
        </w:rPr>
      </w:pPr>
    </w:p>
    <w:p w:rsidR="00564839" w:rsidRDefault="00564839" w:rsidP="00564839">
      <w:pPr>
        <w:jc w:val="center"/>
        <w:rPr>
          <w:rFonts w:ascii="黑体" w:eastAsia="黑体"/>
          <w:sz w:val="32"/>
          <w:szCs w:val="32"/>
        </w:rPr>
      </w:pPr>
      <w:r>
        <w:rPr>
          <w:rFonts w:ascii="宋体" w:cs="Calibri"/>
          <w:sz w:val="28"/>
          <w:szCs w:val="28"/>
        </w:rPr>
        <w:br w:type="page"/>
      </w:r>
      <w:r>
        <w:rPr>
          <w:rFonts w:ascii="黑体" w:eastAsia="黑体" w:hint="eastAsia"/>
          <w:sz w:val="32"/>
          <w:szCs w:val="32"/>
        </w:rPr>
        <w:lastRenderedPageBreak/>
        <w:t>二、调</w:t>
      </w:r>
      <w:r>
        <w:rPr>
          <w:rFonts w:ascii="黑体" w:eastAsia="黑体"/>
          <w:sz w:val="32"/>
          <w:szCs w:val="32"/>
        </w:rPr>
        <w:t xml:space="preserve">  </w:t>
      </w:r>
      <w:r>
        <w:rPr>
          <w:rFonts w:ascii="黑体" w:eastAsia="黑体" w:hint="eastAsia"/>
          <w:sz w:val="32"/>
          <w:szCs w:val="32"/>
        </w:rPr>
        <w:t>查</w:t>
      </w:r>
      <w:r>
        <w:rPr>
          <w:rFonts w:ascii="黑体" w:eastAsia="黑体"/>
          <w:sz w:val="32"/>
          <w:szCs w:val="32"/>
        </w:rPr>
        <w:t xml:space="preserve">  </w:t>
      </w:r>
      <w:r>
        <w:rPr>
          <w:rFonts w:ascii="黑体" w:eastAsia="黑体" w:hint="eastAsia"/>
          <w:sz w:val="32"/>
          <w:szCs w:val="32"/>
        </w:rPr>
        <w:t>表</w:t>
      </w:r>
      <w:r>
        <w:rPr>
          <w:rFonts w:ascii="黑体" w:eastAsia="黑体"/>
          <w:sz w:val="32"/>
          <w:szCs w:val="32"/>
        </w:rPr>
        <w:t xml:space="preserve">  </w:t>
      </w:r>
      <w:r>
        <w:rPr>
          <w:rFonts w:ascii="黑体" w:eastAsia="黑体" w:hint="eastAsia"/>
          <w:sz w:val="32"/>
          <w:szCs w:val="32"/>
        </w:rPr>
        <w:t>式</w:t>
      </w: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3"/>
        <w:gridCol w:w="2881"/>
        <w:gridCol w:w="1177"/>
        <w:gridCol w:w="2205"/>
      </w:tblGrid>
      <w:tr w:rsidR="00564839" w:rsidTr="00A1411D">
        <w:trPr>
          <w:trHeight w:val="794"/>
          <w:jc w:val="center"/>
        </w:trPr>
        <w:tc>
          <w:tcPr>
            <w:tcW w:w="3863" w:type="dxa"/>
            <w:tcBorders>
              <w:top w:val="single" w:sz="4" w:space="0" w:color="auto"/>
              <w:left w:val="single" w:sz="4" w:space="0" w:color="auto"/>
              <w:bottom w:val="single" w:sz="2" w:space="0" w:color="auto"/>
              <w:right w:val="single" w:sz="4" w:space="0" w:color="auto"/>
            </w:tcBorders>
          </w:tcPr>
          <w:p w:rsidR="00564839" w:rsidRDefault="00564839" w:rsidP="00A1411D">
            <w:pPr>
              <w:spacing w:line="280" w:lineRule="exact"/>
              <w:ind w:rightChars="-47" w:right="-99" w:firstLineChars="200" w:firstLine="360"/>
              <w:rPr>
                <w:rFonts w:ascii="宋体"/>
                <w:sz w:val="18"/>
                <w:szCs w:val="18"/>
              </w:rPr>
            </w:pPr>
            <w:r>
              <w:rPr>
                <w:rFonts w:ascii="宋体" w:hAnsi="宋体" w:hint="eastAsia"/>
                <w:sz w:val="18"/>
                <w:szCs w:val="1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564839" w:rsidRDefault="00564839" w:rsidP="00A1411D">
            <w:pPr>
              <w:spacing w:line="280" w:lineRule="exact"/>
              <w:ind w:rightChars="-47" w:right="-99" w:firstLineChars="200" w:firstLine="360"/>
              <w:rPr>
                <w:rFonts w:ascii="黑体" w:eastAsia="黑体" w:hAnsi="宋体"/>
                <w:sz w:val="18"/>
                <w:szCs w:val="18"/>
              </w:rPr>
            </w:pPr>
            <w:r>
              <w:rPr>
                <w:rFonts w:ascii="宋体" w:hAnsi="宋体" w:hint="eastAsia"/>
                <w:sz w:val="18"/>
                <w:szCs w:val="18"/>
              </w:rPr>
              <w:t>《中华人民共和国统计法》第九条规定：统计机构和统计人员对在统计工作中知悉的国家秘密、商业秘密和个人信息，应当予以保密。</w:t>
            </w:r>
          </w:p>
        </w:tc>
        <w:tc>
          <w:tcPr>
            <w:tcW w:w="2881" w:type="dxa"/>
            <w:tcBorders>
              <w:top w:val="single" w:sz="4" w:space="0" w:color="auto"/>
              <w:left w:val="single" w:sz="4" w:space="0" w:color="auto"/>
              <w:bottom w:val="single" w:sz="2" w:space="0" w:color="auto"/>
              <w:right w:val="single" w:sz="4" w:space="0" w:color="auto"/>
            </w:tcBorders>
          </w:tcPr>
          <w:p w:rsidR="00564839" w:rsidRDefault="00564839" w:rsidP="00A1411D">
            <w:pPr>
              <w:spacing w:line="500" w:lineRule="exact"/>
              <w:jc w:val="center"/>
              <w:rPr>
                <w:rFonts w:ascii="黑体" w:eastAsia="黑体"/>
                <w:sz w:val="32"/>
                <w:szCs w:val="32"/>
              </w:rPr>
            </w:pPr>
          </w:p>
          <w:p w:rsidR="00564839" w:rsidRDefault="00564839" w:rsidP="00A1411D">
            <w:pPr>
              <w:spacing w:line="500" w:lineRule="exact"/>
              <w:jc w:val="center"/>
              <w:rPr>
                <w:rFonts w:ascii="黑体" w:eastAsia="黑体"/>
                <w:sz w:val="32"/>
                <w:szCs w:val="32"/>
              </w:rPr>
            </w:pPr>
            <w:r>
              <w:rPr>
                <w:rFonts w:ascii="黑体" w:eastAsia="黑体" w:hint="eastAsia"/>
                <w:sz w:val="32"/>
                <w:szCs w:val="32"/>
              </w:rPr>
              <w:t>服务零售结构</w:t>
            </w:r>
          </w:p>
          <w:p w:rsidR="00564839" w:rsidRDefault="00564839" w:rsidP="00A1411D">
            <w:pPr>
              <w:spacing w:line="500" w:lineRule="exact"/>
              <w:jc w:val="center"/>
              <w:rPr>
                <w:rFonts w:ascii="黑体" w:eastAsia="黑体"/>
                <w:sz w:val="32"/>
                <w:szCs w:val="32"/>
              </w:rPr>
            </w:pPr>
            <w:r>
              <w:rPr>
                <w:rFonts w:ascii="黑体" w:eastAsia="黑体" w:hint="eastAsia"/>
                <w:sz w:val="32"/>
                <w:szCs w:val="32"/>
              </w:rPr>
              <w:t>调查问卷</w:t>
            </w:r>
          </w:p>
          <w:p w:rsidR="00564839" w:rsidRDefault="00564839" w:rsidP="00A1411D">
            <w:pPr>
              <w:spacing w:line="500" w:lineRule="exact"/>
              <w:jc w:val="center"/>
              <w:rPr>
                <w:rFonts w:ascii="黑体" w:eastAsia="黑体"/>
                <w:sz w:val="28"/>
                <w:szCs w:val="28"/>
              </w:rPr>
            </w:pPr>
          </w:p>
          <w:p w:rsidR="00564839" w:rsidRDefault="00564839" w:rsidP="00A1411D">
            <w:pPr>
              <w:spacing w:line="480" w:lineRule="exact"/>
              <w:jc w:val="center"/>
              <w:rPr>
                <w:szCs w:val="21"/>
              </w:rPr>
            </w:pPr>
            <w:r>
              <w:rPr>
                <w:rFonts w:ascii="宋体" w:hAnsi="宋体"/>
                <w:szCs w:val="21"/>
              </w:rPr>
              <w:t>2019</w:t>
            </w:r>
            <w:r>
              <w:rPr>
                <w:rFonts w:ascii="宋体" w:hAnsi="宋体" w:hint="eastAsia"/>
                <w:szCs w:val="21"/>
              </w:rPr>
              <w:t>年1</w:t>
            </w:r>
            <w:r>
              <w:rPr>
                <w:rFonts w:ascii="宋体" w:hAnsi="宋体"/>
                <w:szCs w:val="21"/>
              </w:rPr>
              <w:t>-10月</w:t>
            </w:r>
          </w:p>
        </w:tc>
        <w:tc>
          <w:tcPr>
            <w:tcW w:w="1177" w:type="dxa"/>
            <w:tcBorders>
              <w:top w:val="single" w:sz="4" w:space="0" w:color="auto"/>
              <w:left w:val="single" w:sz="4" w:space="0" w:color="auto"/>
              <w:bottom w:val="single" w:sz="2" w:space="0" w:color="auto"/>
              <w:right w:val="nil"/>
            </w:tcBorders>
          </w:tcPr>
          <w:p w:rsidR="00564839" w:rsidRPr="004A1586" w:rsidRDefault="00564839" w:rsidP="00A1411D">
            <w:pPr>
              <w:spacing w:line="360" w:lineRule="exact"/>
              <w:jc w:val="right"/>
              <w:rPr>
                <w:rFonts w:ascii="宋体" w:hAnsi="宋体"/>
                <w:sz w:val="18"/>
                <w:szCs w:val="18"/>
              </w:rPr>
            </w:pPr>
          </w:p>
          <w:p w:rsidR="00564839" w:rsidRPr="004A1586" w:rsidRDefault="00564839" w:rsidP="00A1411D">
            <w:pPr>
              <w:spacing w:line="360" w:lineRule="exact"/>
              <w:jc w:val="right"/>
              <w:rPr>
                <w:rFonts w:ascii="宋体" w:hAnsi="宋体"/>
                <w:sz w:val="18"/>
                <w:szCs w:val="18"/>
              </w:rPr>
            </w:pPr>
          </w:p>
          <w:p w:rsidR="00564839" w:rsidRPr="004A1586" w:rsidRDefault="00564839" w:rsidP="00A1411D">
            <w:pPr>
              <w:spacing w:line="360" w:lineRule="exact"/>
              <w:jc w:val="right"/>
              <w:rPr>
                <w:rFonts w:ascii="宋体" w:hAnsi="宋体"/>
                <w:sz w:val="18"/>
                <w:szCs w:val="18"/>
              </w:rPr>
            </w:pPr>
          </w:p>
          <w:p w:rsidR="00564839" w:rsidRPr="004A1586" w:rsidRDefault="00564839" w:rsidP="00A1411D">
            <w:pPr>
              <w:spacing w:line="360" w:lineRule="exact"/>
              <w:jc w:val="right"/>
              <w:rPr>
                <w:rFonts w:ascii="宋体" w:hAnsi="宋体"/>
                <w:sz w:val="18"/>
                <w:szCs w:val="18"/>
              </w:rPr>
            </w:pPr>
            <w:r>
              <w:rPr>
                <w:rFonts w:ascii="宋体" w:hAnsi="宋体" w:hint="eastAsia"/>
                <w:sz w:val="18"/>
                <w:szCs w:val="18"/>
              </w:rPr>
              <w:t>表</w:t>
            </w:r>
            <w:r>
              <w:rPr>
                <w:rFonts w:ascii="宋体" w:hAnsi="宋体"/>
                <w:sz w:val="18"/>
                <w:szCs w:val="18"/>
              </w:rPr>
              <w:t xml:space="preserve">    </w:t>
            </w:r>
            <w:r>
              <w:rPr>
                <w:rFonts w:ascii="宋体" w:hAnsi="宋体" w:hint="eastAsia"/>
                <w:sz w:val="18"/>
                <w:szCs w:val="18"/>
              </w:rPr>
              <w:t>号：</w:t>
            </w:r>
          </w:p>
          <w:p w:rsidR="00564839" w:rsidRPr="004A1586" w:rsidRDefault="00564839" w:rsidP="00A1411D">
            <w:pPr>
              <w:spacing w:line="360" w:lineRule="exact"/>
              <w:jc w:val="right"/>
              <w:rPr>
                <w:rFonts w:ascii="宋体" w:hAnsi="宋体"/>
                <w:sz w:val="18"/>
                <w:szCs w:val="18"/>
              </w:rPr>
            </w:pPr>
            <w:r>
              <w:rPr>
                <w:rFonts w:ascii="宋体" w:hAnsi="宋体" w:hint="eastAsia"/>
                <w:sz w:val="18"/>
                <w:szCs w:val="18"/>
              </w:rPr>
              <w:t>制定机关：</w:t>
            </w:r>
          </w:p>
          <w:p w:rsidR="00564839" w:rsidRPr="004A1586" w:rsidRDefault="00564839" w:rsidP="00A1411D">
            <w:pPr>
              <w:spacing w:line="360" w:lineRule="exact"/>
              <w:jc w:val="right"/>
              <w:rPr>
                <w:rFonts w:ascii="宋体" w:hAnsi="宋体"/>
                <w:sz w:val="18"/>
                <w:szCs w:val="18"/>
              </w:rPr>
            </w:pPr>
            <w:r>
              <w:rPr>
                <w:rFonts w:ascii="宋体" w:hAnsi="宋体" w:hint="eastAsia"/>
                <w:sz w:val="18"/>
                <w:szCs w:val="18"/>
              </w:rPr>
              <w:t>文</w:t>
            </w:r>
            <w:r>
              <w:rPr>
                <w:rFonts w:ascii="宋体" w:hAnsi="宋体"/>
                <w:sz w:val="18"/>
                <w:szCs w:val="18"/>
              </w:rPr>
              <w:t xml:space="preserve">    </w:t>
            </w:r>
            <w:r>
              <w:rPr>
                <w:rFonts w:ascii="宋体" w:hAnsi="宋体" w:hint="eastAsia"/>
                <w:sz w:val="18"/>
                <w:szCs w:val="18"/>
              </w:rPr>
              <w:t>号：</w:t>
            </w:r>
          </w:p>
          <w:p w:rsidR="00564839" w:rsidRPr="004A1586" w:rsidRDefault="00564839" w:rsidP="00A1411D">
            <w:pPr>
              <w:spacing w:line="360" w:lineRule="exact"/>
              <w:jc w:val="right"/>
              <w:rPr>
                <w:rFonts w:ascii="宋体" w:hAnsi="宋体"/>
                <w:sz w:val="18"/>
                <w:szCs w:val="18"/>
              </w:rPr>
            </w:pPr>
            <w:r>
              <w:rPr>
                <w:rFonts w:ascii="宋体" w:hAnsi="宋体" w:hint="eastAsia"/>
                <w:sz w:val="18"/>
                <w:szCs w:val="18"/>
              </w:rPr>
              <w:t>有效期至：</w:t>
            </w:r>
          </w:p>
        </w:tc>
        <w:tc>
          <w:tcPr>
            <w:tcW w:w="2205" w:type="dxa"/>
            <w:tcBorders>
              <w:top w:val="single" w:sz="4" w:space="0" w:color="auto"/>
              <w:left w:val="nil"/>
              <w:bottom w:val="single" w:sz="2" w:space="0" w:color="auto"/>
              <w:right w:val="single" w:sz="4" w:space="0" w:color="auto"/>
            </w:tcBorders>
          </w:tcPr>
          <w:p w:rsidR="00564839" w:rsidRPr="004A1586" w:rsidRDefault="00564839" w:rsidP="00A1411D">
            <w:pPr>
              <w:spacing w:line="360" w:lineRule="exact"/>
              <w:jc w:val="distribute"/>
              <w:rPr>
                <w:rFonts w:ascii="宋体" w:hAnsi="宋体"/>
                <w:sz w:val="18"/>
                <w:szCs w:val="18"/>
              </w:rPr>
            </w:pPr>
          </w:p>
          <w:p w:rsidR="00564839" w:rsidRPr="004A1586" w:rsidRDefault="00564839" w:rsidP="00A1411D">
            <w:pPr>
              <w:spacing w:line="360" w:lineRule="exact"/>
              <w:jc w:val="distribute"/>
              <w:rPr>
                <w:rFonts w:ascii="宋体" w:hAnsi="宋体"/>
                <w:sz w:val="18"/>
                <w:szCs w:val="18"/>
              </w:rPr>
            </w:pPr>
          </w:p>
          <w:p w:rsidR="00564839" w:rsidRPr="004A1586" w:rsidRDefault="00564839" w:rsidP="00A1411D">
            <w:pPr>
              <w:spacing w:line="360" w:lineRule="exact"/>
              <w:jc w:val="distribute"/>
              <w:rPr>
                <w:rFonts w:ascii="宋体" w:hAnsi="宋体"/>
                <w:sz w:val="18"/>
                <w:szCs w:val="18"/>
              </w:rPr>
            </w:pPr>
          </w:p>
          <w:p w:rsidR="006563BE" w:rsidRPr="00812674" w:rsidRDefault="006563BE" w:rsidP="006563BE">
            <w:pPr>
              <w:spacing w:line="360" w:lineRule="exact"/>
              <w:jc w:val="distribute"/>
              <w:rPr>
                <w:rFonts w:ascii="宋体" w:hAnsi="宋体"/>
                <w:sz w:val="18"/>
                <w:szCs w:val="18"/>
              </w:rPr>
            </w:pPr>
            <w:r>
              <w:rPr>
                <w:rFonts w:ascii="宋体" w:hAnsi="宋体" w:hint="eastAsia"/>
                <w:sz w:val="18"/>
                <w:szCs w:val="18"/>
              </w:rPr>
              <w:t>Ｖ５５０表</w:t>
            </w:r>
          </w:p>
          <w:p w:rsidR="00564839" w:rsidRPr="004A1586" w:rsidRDefault="00564839" w:rsidP="00A1411D">
            <w:pPr>
              <w:spacing w:line="360" w:lineRule="exact"/>
              <w:ind w:leftChars="-119" w:left="-250" w:firstLineChars="80" w:firstLine="144"/>
              <w:jc w:val="distribute"/>
              <w:rPr>
                <w:rFonts w:ascii="宋体" w:hAnsi="宋体"/>
                <w:sz w:val="18"/>
                <w:szCs w:val="18"/>
              </w:rPr>
            </w:pPr>
            <w:r>
              <w:rPr>
                <w:rFonts w:ascii="宋体" w:hAnsi="宋体" w:hint="eastAsia"/>
                <w:sz w:val="18"/>
                <w:szCs w:val="18"/>
              </w:rPr>
              <w:t>国家统计局</w:t>
            </w:r>
          </w:p>
          <w:p w:rsidR="00564839" w:rsidRPr="004A1586" w:rsidRDefault="00D93474" w:rsidP="00A1411D">
            <w:pPr>
              <w:spacing w:line="360" w:lineRule="exact"/>
              <w:ind w:leftChars="-119" w:left="-250" w:firstLineChars="80" w:firstLine="134"/>
              <w:jc w:val="distribute"/>
              <w:rPr>
                <w:rFonts w:ascii="宋体" w:hAnsi="宋体"/>
                <w:sz w:val="18"/>
                <w:szCs w:val="18"/>
              </w:rPr>
            </w:pPr>
            <w:r>
              <w:rPr>
                <w:rFonts w:ascii="宋体" w:hAnsi="宋体" w:hint="eastAsia"/>
                <w:spacing w:val="-6"/>
                <w:sz w:val="18"/>
              </w:rPr>
              <w:t>国统字（2019）133</w:t>
            </w:r>
            <w:r w:rsidR="00564839">
              <w:rPr>
                <w:rFonts w:ascii="宋体" w:hAnsi="宋体" w:hint="eastAsia"/>
                <w:sz w:val="18"/>
                <w:szCs w:val="18"/>
              </w:rPr>
              <w:t>号</w:t>
            </w:r>
          </w:p>
          <w:p w:rsidR="00564839" w:rsidRPr="004A1586" w:rsidRDefault="00564839" w:rsidP="00A1411D">
            <w:pPr>
              <w:spacing w:line="360" w:lineRule="exact"/>
              <w:ind w:leftChars="-50" w:left="-105"/>
              <w:jc w:val="distribute"/>
              <w:rPr>
                <w:rFonts w:ascii="宋体" w:hAnsi="宋体"/>
                <w:sz w:val="18"/>
                <w:szCs w:val="18"/>
              </w:rPr>
            </w:pPr>
            <w:r>
              <w:rPr>
                <w:rFonts w:ascii="宋体" w:hAnsi="宋体" w:hint="eastAsia"/>
                <w:sz w:val="18"/>
                <w:szCs w:val="18"/>
              </w:rPr>
              <w:t>２０２０年６月</w:t>
            </w:r>
          </w:p>
        </w:tc>
      </w:tr>
    </w:tbl>
    <w:p w:rsidR="00564839" w:rsidRDefault="00564839" w:rsidP="00564839">
      <w:pPr>
        <w:rPr>
          <w:rFonts w:ascii="黑体" w:eastAsia="黑体"/>
          <w:sz w:val="32"/>
          <w:szCs w:val="32"/>
        </w:rPr>
      </w:pPr>
    </w:p>
    <w:tbl>
      <w:tblPr>
        <w:tblW w:w="103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0348"/>
      </w:tblGrid>
      <w:tr w:rsidR="00564839" w:rsidTr="00A1411D">
        <w:trPr>
          <w:trHeight w:val="297"/>
          <w:jc w:val="center"/>
        </w:trPr>
        <w:tc>
          <w:tcPr>
            <w:tcW w:w="10348" w:type="dxa"/>
            <w:tcBorders>
              <w:top w:val="double" w:sz="4" w:space="0" w:color="auto"/>
              <w:left w:val="double" w:sz="4" w:space="0" w:color="auto"/>
              <w:bottom w:val="single" w:sz="4" w:space="0" w:color="auto"/>
              <w:right w:val="double" w:sz="4" w:space="0" w:color="auto"/>
            </w:tcBorders>
            <w:vAlign w:val="center"/>
          </w:tcPr>
          <w:p w:rsidR="00564839" w:rsidRDefault="00564839" w:rsidP="00A1411D">
            <w:pPr>
              <w:jc w:val="center"/>
              <w:rPr>
                <w:rFonts w:ascii="宋体"/>
                <w:b/>
                <w:bCs/>
                <w:szCs w:val="21"/>
              </w:rPr>
            </w:pPr>
            <w:r>
              <w:rPr>
                <w:rFonts w:ascii="宋体" w:hAnsi="宋体" w:hint="eastAsia"/>
                <w:b/>
                <w:bCs/>
                <w:szCs w:val="21"/>
              </w:rPr>
              <w:t>一、基本情况</w:t>
            </w:r>
          </w:p>
        </w:tc>
      </w:tr>
      <w:tr w:rsidR="00564839" w:rsidTr="00A1411D">
        <w:tblPrEx>
          <w:tblCellMar>
            <w:left w:w="108" w:type="dxa"/>
            <w:right w:w="108" w:type="dxa"/>
          </w:tblCellMar>
        </w:tblPrEx>
        <w:trPr>
          <w:trHeight w:val="3018"/>
          <w:jc w:val="center"/>
        </w:trPr>
        <w:tc>
          <w:tcPr>
            <w:tcW w:w="10348" w:type="dxa"/>
            <w:tcBorders>
              <w:top w:val="single" w:sz="4" w:space="0" w:color="auto"/>
              <w:left w:val="double" w:sz="4" w:space="0" w:color="auto"/>
              <w:bottom w:val="single" w:sz="4" w:space="0" w:color="auto"/>
              <w:right w:val="double" w:sz="4" w:space="0" w:color="auto"/>
            </w:tcBorders>
            <w:shd w:val="clear" w:color="auto" w:fill="D9D9D9"/>
            <w:vAlign w:val="center"/>
          </w:tcPr>
          <w:p w:rsidR="00564839" w:rsidRDefault="00564839" w:rsidP="00A1411D">
            <w:pPr>
              <w:spacing w:line="276" w:lineRule="auto"/>
              <w:jc w:val="left"/>
              <w:rPr>
                <w:rFonts w:ascii="宋体"/>
                <w:sz w:val="20"/>
                <w:szCs w:val="18"/>
              </w:rPr>
            </w:pPr>
            <w:r>
              <w:rPr>
                <w:rFonts w:ascii="宋体" w:hAnsi="宋体"/>
                <w:sz w:val="18"/>
                <w:szCs w:val="18"/>
              </w:rPr>
              <w:t>1.</w:t>
            </w:r>
            <w:r>
              <w:rPr>
                <w:rFonts w:ascii="宋体" w:hAnsi="宋体" w:hint="eastAsia"/>
                <w:sz w:val="18"/>
                <w:szCs w:val="18"/>
              </w:rPr>
              <w:t>统一社会信用代码：□□□□□□□□□□□□</w:t>
            </w:r>
            <w:bookmarkStart w:id="3" w:name="OLE_LINK11"/>
            <w:bookmarkStart w:id="4" w:name="OLE_LINK10"/>
            <w:r>
              <w:rPr>
                <w:rFonts w:ascii="宋体" w:hAnsi="宋体" w:hint="eastAsia"/>
                <w:sz w:val="18"/>
                <w:szCs w:val="18"/>
              </w:rPr>
              <w:t>□□□</w:t>
            </w:r>
            <w:bookmarkEnd w:id="3"/>
            <w:bookmarkEnd w:id="4"/>
            <w:r>
              <w:rPr>
                <w:rFonts w:ascii="宋体" w:hAnsi="宋体" w:hint="eastAsia"/>
                <w:sz w:val="18"/>
                <w:szCs w:val="18"/>
              </w:rPr>
              <w:t>□□□</w:t>
            </w:r>
          </w:p>
          <w:p w:rsidR="00564839" w:rsidRDefault="00564839" w:rsidP="00A1411D">
            <w:pPr>
              <w:spacing w:line="276" w:lineRule="auto"/>
              <w:ind w:firstLineChars="100" w:firstLine="180"/>
              <w:jc w:val="left"/>
              <w:rPr>
                <w:rFonts w:ascii="宋体"/>
                <w:sz w:val="11"/>
                <w:szCs w:val="18"/>
              </w:rPr>
            </w:pPr>
            <w:r>
              <w:rPr>
                <w:rFonts w:ascii="宋体" w:hAnsi="宋体" w:hint="eastAsia"/>
                <w:sz w:val="18"/>
                <w:szCs w:val="18"/>
              </w:rPr>
              <w:t>尚未领取统一社会信用代码的填写原组织机构代码：□□□□□□□□－□</w:t>
            </w:r>
          </w:p>
          <w:p w:rsidR="00564839" w:rsidRDefault="00564839" w:rsidP="00A1411D">
            <w:pPr>
              <w:spacing w:line="276" w:lineRule="auto"/>
              <w:jc w:val="left"/>
              <w:rPr>
                <w:rFonts w:ascii="宋体" w:hAnsi="宋体"/>
                <w:sz w:val="18"/>
                <w:szCs w:val="18"/>
              </w:rPr>
            </w:pPr>
            <w:r>
              <w:rPr>
                <w:rFonts w:ascii="宋体" w:hAnsi="宋体"/>
                <w:sz w:val="18"/>
                <w:szCs w:val="18"/>
              </w:rPr>
              <w:t>2</w:t>
            </w:r>
            <w:r>
              <w:rPr>
                <w:rFonts w:ascii="宋体"/>
                <w:sz w:val="18"/>
                <w:szCs w:val="18"/>
              </w:rPr>
              <w:t>.</w:t>
            </w:r>
            <w:r>
              <w:rPr>
                <w:rFonts w:ascii="宋体" w:hAnsi="宋体" w:hint="eastAsia"/>
                <w:sz w:val="18"/>
                <w:szCs w:val="18"/>
              </w:rPr>
              <w:t>单位详细名称：</w:t>
            </w:r>
            <w:r>
              <w:rPr>
                <w:rFonts w:ascii="宋体" w:hAnsi="宋体"/>
                <w:sz w:val="18"/>
                <w:szCs w:val="18"/>
                <w:u w:val="single"/>
              </w:rPr>
              <w:t xml:space="preserve">                                              </w:t>
            </w:r>
            <w:r>
              <w:rPr>
                <w:rFonts w:ascii="宋体" w:hAnsi="宋体"/>
                <w:sz w:val="18"/>
                <w:szCs w:val="18"/>
              </w:rPr>
              <w:t xml:space="preserve">  </w:t>
            </w:r>
          </w:p>
          <w:p w:rsidR="00564839" w:rsidRDefault="00564839" w:rsidP="00A1411D">
            <w:pPr>
              <w:spacing w:line="276" w:lineRule="auto"/>
              <w:jc w:val="left"/>
              <w:rPr>
                <w:rFonts w:ascii="宋体" w:hAnsi="宋体"/>
                <w:sz w:val="18"/>
                <w:szCs w:val="18"/>
                <w:u w:val="single"/>
              </w:rPr>
            </w:pPr>
            <w:r>
              <w:rPr>
                <w:rFonts w:ascii="宋体" w:hAnsi="宋体"/>
                <w:sz w:val="18"/>
                <w:szCs w:val="18"/>
              </w:rPr>
              <w:t>3</w:t>
            </w:r>
            <w:r>
              <w:rPr>
                <w:rFonts w:ascii="宋体"/>
                <w:sz w:val="18"/>
                <w:szCs w:val="18"/>
              </w:rPr>
              <w:t>.</w:t>
            </w:r>
            <w:r>
              <w:rPr>
                <w:rFonts w:ascii="宋体" w:hAnsi="宋体" w:hint="eastAsia"/>
                <w:sz w:val="18"/>
                <w:szCs w:val="18"/>
              </w:rPr>
              <w:t>单位所在地及区划：</w:t>
            </w:r>
            <w:r>
              <w:rPr>
                <w:rFonts w:ascii="宋体" w:hAnsi="宋体"/>
                <w:sz w:val="18"/>
                <w:szCs w:val="18"/>
                <w:u w:val="single"/>
              </w:rPr>
              <w:t xml:space="preserve">               </w:t>
            </w:r>
            <w:r>
              <w:rPr>
                <w:rFonts w:ascii="宋体" w:hAnsi="宋体" w:hint="eastAsia"/>
                <w:sz w:val="18"/>
                <w:szCs w:val="18"/>
              </w:rPr>
              <w:t>省</w:t>
            </w:r>
            <w:r>
              <w:rPr>
                <w:rFonts w:ascii="宋体" w:hAnsi="宋体"/>
                <w:sz w:val="18"/>
                <w:szCs w:val="18"/>
              </w:rPr>
              <w:t>(</w:t>
            </w:r>
            <w:r>
              <w:rPr>
                <w:rFonts w:ascii="宋体" w:hAnsi="宋体" w:hint="eastAsia"/>
                <w:sz w:val="18"/>
                <w:szCs w:val="18"/>
              </w:rPr>
              <w:t>自治区、直辖市</w:t>
            </w:r>
            <w:r>
              <w:rPr>
                <w:rFonts w:ascii="宋体" w:hAnsi="宋体"/>
                <w:sz w:val="18"/>
                <w:szCs w:val="18"/>
              </w:rPr>
              <w:t>)</w:t>
            </w:r>
            <w:r>
              <w:rPr>
                <w:rFonts w:ascii="宋体" w:hAnsi="宋体"/>
                <w:sz w:val="18"/>
                <w:szCs w:val="18"/>
                <w:u w:val="single"/>
              </w:rPr>
              <w:t xml:space="preserve">               </w:t>
            </w:r>
            <w:r>
              <w:rPr>
                <w:rFonts w:ascii="宋体" w:hAnsi="宋体" w:hint="eastAsia"/>
                <w:sz w:val="18"/>
                <w:szCs w:val="18"/>
              </w:rPr>
              <w:t>市</w:t>
            </w:r>
            <w:r>
              <w:rPr>
                <w:rFonts w:ascii="宋体" w:hAnsi="宋体"/>
                <w:sz w:val="18"/>
                <w:szCs w:val="18"/>
              </w:rPr>
              <w:t>(</w:t>
            </w:r>
            <w:r>
              <w:rPr>
                <w:rFonts w:ascii="宋体" w:hAnsi="宋体" w:hint="eastAsia"/>
                <w:sz w:val="18"/>
                <w:szCs w:val="18"/>
              </w:rPr>
              <w:t>地、州、盟</w:t>
            </w:r>
            <w:r>
              <w:rPr>
                <w:rFonts w:ascii="宋体" w:hAnsi="宋体"/>
                <w:sz w:val="18"/>
                <w:szCs w:val="18"/>
              </w:rPr>
              <w:t>)</w:t>
            </w:r>
            <w:r>
              <w:rPr>
                <w:rFonts w:ascii="宋体" w:hAnsi="宋体"/>
                <w:sz w:val="18"/>
                <w:szCs w:val="18"/>
                <w:u w:val="single"/>
              </w:rPr>
              <w:t xml:space="preserve">                              </w:t>
            </w:r>
          </w:p>
          <w:p w:rsidR="00564839" w:rsidRDefault="00564839" w:rsidP="00A1411D">
            <w:pPr>
              <w:spacing w:line="276" w:lineRule="auto"/>
              <w:ind w:firstLineChars="100" w:firstLine="180"/>
              <w:jc w:val="left"/>
              <w:rPr>
                <w:rFonts w:ascii="宋体"/>
                <w:sz w:val="18"/>
                <w:szCs w:val="18"/>
                <w:u w:val="single"/>
              </w:rPr>
            </w:pPr>
            <w:r>
              <w:rPr>
                <w:rFonts w:ascii="宋体" w:hAnsi="宋体" w:hint="eastAsia"/>
                <w:sz w:val="18"/>
                <w:szCs w:val="18"/>
              </w:rPr>
              <w:t>县</w:t>
            </w:r>
            <w:r>
              <w:rPr>
                <w:rFonts w:ascii="宋体" w:hAnsi="宋体"/>
                <w:sz w:val="18"/>
                <w:szCs w:val="18"/>
              </w:rPr>
              <w:t>(</w:t>
            </w:r>
            <w:r>
              <w:rPr>
                <w:rFonts w:ascii="宋体" w:hAnsi="宋体" w:hint="eastAsia"/>
                <w:sz w:val="18"/>
                <w:szCs w:val="18"/>
              </w:rPr>
              <w:t>市、区、旗</w:t>
            </w:r>
            <w:r>
              <w:rPr>
                <w:rFonts w:ascii="宋体" w:hAnsi="宋体"/>
                <w:sz w:val="18"/>
                <w:szCs w:val="18"/>
              </w:rPr>
              <w:t>)</w:t>
            </w:r>
            <w:r>
              <w:rPr>
                <w:rFonts w:ascii="宋体" w:hAnsi="宋体"/>
                <w:sz w:val="18"/>
                <w:szCs w:val="18"/>
                <w:u w:val="single"/>
              </w:rPr>
              <w:t xml:space="preserve">               </w:t>
            </w:r>
            <w:r>
              <w:rPr>
                <w:rFonts w:ascii="宋体" w:hAnsi="宋体" w:hint="eastAsia"/>
                <w:sz w:val="18"/>
                <w:szCs w:val="18"/>
              </w:rPr>
              <w:t>乡</w:t>
            </w:r>
            <w:r>
              <w:rPr>
                <w:rFonts w:ascii="宋体" w:hAnsi="宋体"/>
                <w:sz w:val="18"/>
                <w:szCs w:val="18"/>
              </w:rPr>
              <w:t>(</w:t>
            </w:r>
            <w:r>
              <w:rPr>
                <w:rFonts w:ascii="宋体" w:hAnsi="宋体" w:hint="eastAsia"/>
                <w:sz w:val="18"/>
                <w:szCs w:val="18"/>
              </w:rPr>
              <w:t>镇</w:t>
            </w:r>
            <w:r>
              <w:rPr>
                <w:rFonts w:ascii="宋体" w:hAnsi="宋体"/>
                <w:sz w:val="18"/>
                <w:szCs w:val="18"/>
              </w:rPr>
              <w:t>)</w:t>
            </w:r>
            <w:r>
              <w:rPr>
                <w:rFonts w:ascii="宋体" w:hAnsi="宋体"/>
                <w:sz w:val="18"/>
                <w:szCs w:val="18"/>
                <w:u w:val="single"/>
              </w:rPr>
              <w:t xml:space="preserve">                                                        </w:t>
            </w:r>
            <w:r>
              <w:rPr>
                <w:rFonts w:ascii="宋体" w:hAnsi="宋体" w:hint="eastAsia"/>
                <w:sz w:val="18"/>
                <w:szCs w:val="18"/>
              </w:rPr>
              <w:t>街</w:t>
            </w:r>
            <w:r>
              <w:rPr>
                <w:rFonts w:ascii="宋体" w:hAnsi="宋体"/>
                <w:sz w:val="18"/>
                <w:szCs w:val="18"/>
              </w:rPr>
              <w:t>(</w:t>
            </w:r>
            <w:r>
              <w:rPr>
                <w:rFonts w:ascii="宋体" w:hAnsi="宋体" w:hint="eastAsia"/>
                <w:sz w:val="18"/>
                <w:szCs w:val="18"/>
              </w:rPr>
              <w:t>村</w:t>
            </w:r>
            <w:r>
              <w:rPr>
                <w:rFonts w:ascii="宋体" w:hAnsi="宋体"/>
                <w:sz w:val="18"/>
                <w:szCs w:val="18"/>
              </w:rPr>
              <w:t>)</w:t>
            </w:r>
            <w:r>
              <w:rPr>
                <w:rFonts w:ascii="宋体" w:hAnsi="宋体" w:hint="eastAsia"/>
                <w:sz w:val="18"/>
                <w:szCs w:val="18"/>
              </w:rPr>
              <w:t>、门牌号</w:t>
            </w:r>
          </w:p>
          <w:p w:rsidR="00564839" w:rsidRDefault="00564839" w:rsidP="00A1411D">
            <w:pPr>
              <w:spacing w:line="276" w:lineRule="auto"/>
              <w:jc w:val="left"/>
              <w:rPr>
                <w:rFonts w:ascii="宋体"/>
                <w:sz w:val="18"/>
                <w:szCs w:val="18"/>
              </w:rPr>
            </w:pPr>
            <w:r>
              <w:rPr>
                <w:rFonts w:ascii="宋体" w:hAnsi="宋体"/>
                <w:sz w:val="18"/>
                <w:szCs w:val="18"/>
              </w:rPr>
              <w:t xml:space="preserve">  行政</w:t>
            </w:r>
            <w:r>
              <w:rPr>
                <w:rFonts w:ascii="宋体" w:hAnsi="宋体" w:hint="eastAsia"/>
                <w:sz w:val="18"/>
                <w:szCs w:val="18"/>
              </w:rPr>
              <w:t>区划代码：</w:t>
            </w:r>
            <w:r>
              <w:rPr>
                <w:rFonts w:ascii="宋体" w:hint="eastAsia"/>
                <w:sz w:val="18"/>
                <w:szCs w:val="18"/>
              </w:rPr>
              <w:t>□□□□□□</w:t>
            </w:r>
          </w:p>
          <w:p w:rsidR="00564839" w:rsidRDefault="00564839" w:rsidP="00A1411D">
            <w:pPr>
              <w:spacing w:line="276" w:lineRule="auto"/>
              <w:jc w:val="left"/>
              <w:rPr>
                <w:rFonts w:ascii="宋体"/>
                <w:sz w:val="18"/>
                <w:szCs w:val="18"/>
              </w:rPr>
            </w:pPr>
            <w:r>
              <w:rPr>
                <w:rFonts w:ascii="宋体" w:hAnsi="宋体"/>
                <w:sz w:val="18"/>
                <w:szCs w:val="18"/>
              </w:rPr>
              <w:t>4</w:t>
            </w:r>
            <w:r>
              <w:rPr>
                <w:rFonts w:ascii="宋体"/>
                <w:sz w:val="18"/>
                <w:szCs w:val="18"/>
              </w:rPr>
              <w:t>.</w:t>
            </w:r>
            <w:r>
              <w:rPr>
                <w:rFonts w:ascii="宋体" w:hAnsi="宋体" w:hint="eastAsia"/>
                <w:sz w:val="18"/>
                <w:szCs w:val="18"/>
              </w:rPr>
              <w:t>法定代表人</w:t>
            </w:r>
            <w:r>
              <w:rPr>
                <w:rFonts w:ascii="宋体" w:hAnsi="宋体"/>
                <w:sz w:val="18"/>
                <w:szCs w:val="18"/>
              </w:rPr>
              <w:t>(</w:t>
            </w:r>
            <w:r>
              <w:rPr>
                <w:rFonts w:ascii="宋体" w:hAnsi="宋体" w:hint="eastAsia"/>
                <w:sz w:val="18"/>
                <w:szCs w:val="18"/>
              </w:rPr>
              <w:t>单位负责人</w:t>
            </w:r>
            <w:r>
              <w:rPr>
                <w:rFonts w:ascii="宋体" w:hAnsi="宋体"/>
                <w:sz w:val="18"/>
                <w:szCs w:val="18"/>
              </w:rPr>
              <w:t>)</w:t>
            </w:r>
            <w:r>
              <w:rPr>
                <w:rFonts w:ascii="宋体" w:hAnsi="宋体" w:hint="eastAsia"/>
                <w:sz w:val="18"/>
                <w:szCs w:val="18"/>
              </w:rPr>
              <w:t>：</w:t>
            </w:r>
            <w:r>
              <w:rPr>
                <w:rFonts w:ascii="宋体" w:hAnsi="宋体"/>
                <w:sz w:val="18"/>
                <w:szCs w:val="18"/>
                <w:u w:val="single"/>
              </w:rPr>
              <w:t xml:space="preserve">                          </w:t>
            </w:r>
            <w:r>
              <w:rPr>
                <w:rFonts w:ascii="宋体" w:hAnsi="宋体"/>
                <w:sz w:val="18"/>
                <w:szCs w:val="18"/>
              </w:rPr>
              <w:t xml:space="preserve">       </w:t>
            </w:r>
          </w:p>
          <w:p w:rsidR="00564839" w:rsidRDefault="00564839" w:rsidP="00A1411D">
            <w:pPr>
              <w:spacing w:line="276" w:lineRule="auto"/>
              <w:jc w:val="left"/>
              <w:rPr>
                <w:rFonts w:ascii="宋体"/>
                <w:sz w:val="18"/>
                <w:szCs w:val="18"/>
              </w:rPr>
            </w:pPr>
            <w:r>
              <w:rPr>
                <w:rFonts w:ascii="宋体" w:hAnsi="宋体"/>
                <w:sz w:val="18"/>
                <w:szCs w:val="18"/>
              </w:rPr>
              <w:t>5.</w:t>
            </w:r>
            <w:r>
              <w:rPr>
                <w:rFonts w:ascii="宋体" w:hAnsi="宋体" w:hint="eastAsia"/>
                <w:sz w:val="18"/>
                <w:szCs w:val="18"/>
              </w:rPr>
              <w:t>联系电话：</w:t>
            </w:r>
            <w:r>
              <w:rPr>
                <w:rFonts w:ascii="宋体" w:hAnsi="宋体"/>
                <w:sz w:val="18"/>
                <w:szCs w:val="18"/>
                <w:u w:val="single"/>
              </w:rPr>
              <w:t xml:space="preserve">                           </w:t>
            </w:r>
            <w:r>
              <w:rPr>
                <w:rFonts w:ascii="宋体" w:hAnsi="宋体"/>
                <w:sz w:val="18"/>
                <w:szCs w:val="18"/>
              </w:rPr>
              <w:t xml:space="preserve">  </w:t>
            </w:r>
          </w:p>
          <w:p w:rsidR="00564839" w:rsidRDefault="00564839" w:rsidP="00A1411D">
            <w:pPr>
              <w:spacing w:line="276" w:lineRule="auto"/>
              <w:jc w:val="left"/>
              <w:rPr>
                <w:rFonts w:ascii="宋体"/>
                <w:sz w:val="18"/>
                <w:szCs w:val="18"/>
              </w:rPr>
            </w:pPr>
            <w:r>
              <w:rPr>
                <w:rFonts w:ascii="宋体" w:hAnsi="宋体"/>
                <w:sz w:val="18"/>
                <w:szCs w:val="18"/>
              </w:rPr>
              <w:t>6</w:t>
            </w:r>
            <w:r>
              <w:rPr>
                <w:rFonts w:ascii="宋体"/>
                <w:sz w:val="18"/>
                <w:szCs w:val="18"/>
              </w:rPr>
              <w:t>.</w:t>
            </w:r>
            <w:r>
              <w:rPr>
                <w:rFonts w:ascii="宋体" w:hAnsi="宋体" w:hint="eastAsia"/>
                <w:sz w:val="18"/>
                <w:szCs w:val="18"/>
              </w:rPr>
              <w:t>行业类别：</w:t>
            </w:r>
          </w:p>
          <w:p w:rsidR="00564839" w:rsidRDefault="00564839" w:rsidP="00A1411D">
            <w:pPr>
              <w:spacing w:line="276" w:lineRule="auto"/>
              <w:ind w:firstLineChars="100" w:firstLine="180"/>
              <w:jc w:val="left"/>
              <w:rPr>
                <w:rFonts w:ascii="宋体" w:hAnsi="宋体"/>
                <w:sz w:val="18"/>
                <w:szCs w:val="18"/>
              </w:rPr>
            </w:pPr>
            <w:r>
              <w:rPr>
                <w:rFonts w:ascii="宋体" w:hAnsi="宋体" w:hint="eastAsia"/>
                <w:sz w:val="18"/>
                <w:szCs w:val="18"/>
              </w:rPr>
              <w:t>主要业务活动</w:t>
            </w:r>
            <w:r>
              <w:rPr>
                <w:rFonts w:ascii="宋体" w:hAnsi="宋体"/>
                <w:sz w:val="18"/>
                <w:szCs w:val="18"/>
              </w:rPr>
              <w:t xml:space="preserve"> </w:t>
            </w:r>
            <w:r>
              <w:rPr>
                <w:rFonts w:ascii="宋体" w:hAnsi="宋体" w:hint="eastAsia"/>
                <w:sz w:val="18"/>
                <w:szCs w:val="18"/>
              </w:rPr>
              <w:t>①</w:t>
            </w:r>
            <w:r>
              <w:rPr>
                <w:rFonts w:ascii="宋体" w:hAnsi="宋体"/>
                <w:sz w:val="18"/>
                <w:szCs w:val="18"/>
                <w:u w:val="single"/>
              </w:rPr>
              <w:t xml:space="preserve">                           </w:t>
            </w:r>
            <w:r>
              <w:rPr>
                <w:rFonts w:ascii="宋体" w:hAnsi="宋体"/>
                <w:sz w:val="18"/>
                <w:szCs w:val="18"/>
              </w:rPr>
              <w:t xml:space="preserve">  </w:t>
            </w:r>
            <w:r>
              <w:rPr>
                <w:rFonts w:ascii="宋体" w:hAnsi="宋体" w:hint="eastAsia"/>
                <w:sz w:val="18"/>
                <w:szCs w:val="18"/>
              </w:rPr>
              <w:t>②</w:t>
            </w:r>
            <w:r>
              <w:rPr>
                <w:rFonts w:ascii="宋体" w:hAnsi="宋体"/>
                <w:sz w:val="18"/>
                <w:szCs w:val="18"/>
                <w:u w:val="single"/>
              </w:rPr>
              <w:t xml:space="preserve">                           </w:t>
            </w:r>
            <w:r>
              <w:rPr>
                <w:rFonts w:ascii="宋体" w:hAnsi="宋体"/>
                <w:sz w:val="18"/>
                <w:szCs w:val="18"/>
              </w:rPr>
              <w:t xml:space="preserve"> </w:t>
            </w:r>
            <w:r>
              <w:rPr>
                <w:rFonts w:ascii="宋体" w:hAnsi="宋体" w:hint="eastAsia"/>
                <w:sz w:val="18"/>
                <w:szCs w:val="18"/>
              </w:rPr>
              <w:t>③</w:t>
            </w:r>
            <w:r>
              <w:rPr>
                <w:rFonts w:ascii="宋体" w:hAnsi="宋体"/>
                <w:sz w:val="18"/>
                <w:szCs w:val="18"/>
                <w:u w:val="single"/>
              </w:rPr>
              <w:t xml:space="preserve">                           </w:t>
            </w:r>
            <w:r>
              <w:rPr>
                <w:rFonts w:ascii="宋体" w:hAnsi="宋体"/>
                <w:sz w:val="18"/>
                <w:szCs w:val="18"/>
              </w:rPr>
              <w:t xml:space="preserve">  </w:t>
            </w:r>
          </w:p>
          <w:p w:rsidR="00564839" w:rsidRDefault="00564839" w:rsidP="00A1411D">
            <w:pPr>
              <w:spacing w:line="276" w:lineRule="auto"/>
              <w:ind w:firstLineChars="100" w:firstLine="180"/>
              <w:jc w:val="left"/>
              <w:rPr>
                <w:rFonts w:ascii="宋体"/>
                <w:sz w:val="18"/>
                <w:szCs w:val="18"/>
              </w:rPr>
            </w:pPr>
            <w:r>
              <w:rPr>
                <w:rFonts w:ascii="宋体" w:hAnsi="宋体" w:hint="eastAsia"/>
                <w:sz w:val="18"/>
                <w:szCs w:val="18"/>
              </w:rPr>
              <w:t>行业代码：</w:t>
            </w:r>
            <w:r>
              <w:rPr>
                <w:rFonts w:ascii="宋体" w:hint="eastAsia"/>
                <w:sz w:val="18"/>
                <w:szCs w:val="18"/>
              </w:rPr>
              <w:t>□□□□</w:t>
            </w:r>
            <w:r>
              <w:rPr>
                <w:rFonts w:ascii="宋体" w:hAnsi="宋体"/>
                <w:sz w:val="18"/>
                <w:szCs w:val="18"/>
              </w:rPr>
              <w:t xml:space="preserve">  </w:t>
            </w:r>
          </w:p>
          <w:p w:rsidR="00564839" w:rsidRDefault="00564839" w:rsidP="00A1411D">
            <w:pPr>
              <w:spacing w:line="276" w:lineRule="auto"/>
              <w:jc w:val="left"/>
              <w:rPr>
                <w:rFonts w:ascii="宋体"/>
                <w:sz w:val="18"/>
                <w:szCs w:val="18"/>
                <w:u w:val="single"/>
              </w:rPr>
            </w:pPr>
            <w:r>
              <w:rPr>
                <w:rFonts w:ascii="宋体" w:hAnsi="宋体"/>
                <w:sz w:val="18"/>
                <w:szCs w:val="18"/>
              </w:rPr>
              <w:t>7</w:t>
            </w:r>
            <w:r>
              <w:rPr>
                <w:rFonts w:ascii="宋体"/>
                <w:sz w:val="18"/>
                <w:szCs w:val="18"/>
              </w:rPr>
              <w:t>.</w:t>
            </w:r>
            <w:r>
              <w:rPr>
                <w:rFonts w:ascii="宋体" w:hAnsi="宋体" w:hint="eastAsia"/>
                <w:sz w:val="18"/>
                <w:szCs w:val="18"/>
              </w:rPr>
              <w:t>运营状态：</w:t>
            </w:r>
            <w:r>
              <w:rPr>
                <w:rFonts w:ascii="宋体" w:hint="eastAsia"/>
                <w:sz w:val="18"/>
                <w:szCs w:val="18"/>
              </w:rPr>
              <w:t>□</w:t>
            </w:r>
            <w:r>
              <w:rPr>
                <w:rFonts w:ascii="宋体" w:hAnsi="宋体"/>
                <w:sz w:val="18"/>
                <w:szCs w:val="18"/>
              </w:rPr>
              <w:t xml:space="preserve">     </w:t>
            </w:r>
            <w:r>
              <w:rPr>
                <w:rFonts w:ascii="宋体" w:hAnsi="宋体" w:hint="eastAsia"/>
                <w:sz w:val="18"/>
                <w:szCs w:val="18"/>
              </w:rPr>
              <w:t>①正常运营</w:t>
            </w:r>
            <w:r>
              <w:rPr>
                <w:rFonts w:ascii="宋体" w:hAnsi="宋体"/>
                <w:sz w:val="18"/>
                <w:szCs w:val="18"/>
              </w:rPr>
              <w:t xml:space="preserve"> </w:t>
            </w:r>
            <w:r>
              <w:rPr>
                <w:rFonts w:ascii="宋体" w:hAnsi="宋体" w:hint="eastAsia"/>
                <w:sz w:val="18"/>
                <w:szCs w:val="18"/>
              </w:rPr>
              <w:t>②其他</w:t>
            </w:r>
          </w:p>
          <w:p w:rsidR="00564839" w:rsidRDefault="00564839" w:rsidP="00A1411D">
            <w:pPr>
              <w:spacing w:line="276" w:lineRule="auto"/>
              <w:jc w:val="left"/>
              <w:rPr>
                <w:rFonts w:ascii="宋体"/>
                <w:sz w:val="18"/>
                <w:szCs w:val="18"/>
              </w:rPr>
            </w:pPr>
            <w:r>
              <w:rPr>
                <w:rFonts w:ascii="宋体" w:hAnsi="宋体"/>
                <w:sz w:val="18"/>
                <w:szCs w:val="18"/>
              </w:rPr>
              <w:t>8</w:t>
            </w:r>
            <w:r>
              <w:rPr>
                <w:rFonts w:ascii="宋体"/>
                <w:sz w:val="18"/>
                <w:szCs w:val="18"/>
              </w:rPr>
              <w:t>.</w:t>
            </w:r>
            <w:r>
              <w:rPr>
                <w:rFonts w:ascii="宋体" w:hAnsi="宋体" w:hint="eastAsia"/>
                <w:sz w:val="18"/>
                <w:szCs w:val="18"/>
              </w:rPr>
              <w:t>从业人员期末人数</w:t>
            </w:r>
            <w:r>
              <w:rPr>
                <w:rFonts w:ascii="宋体" w:hAnsi="宋体"/>
                <w:sz w:val="18"/>
                <w:szCs w:val="18"/>
                <w:u w:val="single"/>
              </w:rPr>
              <w:t xml:space="preserve">         </w:t>
            </w:r>
            <w:r>
              <w:rPr>
                <w:rFonts w:ascii="宋体" w:hAnsi="宋体"/>
                <w:sz w:val="18"/>
                <w:szCs w:val="18"/>
              </w:rPr>
              <w:t xml:space="preserve"> </w:t>
            </w:r>
            <w:r>
              <w:rPr>
                <w:rFonts w:ascii="宋体" w:hAnsi="宋体" w:hint="eastAsia"/>
                <w:sz w:val="18"/>
                <w:szCs w:val="18"/>
              </w:rPr>
              <w:t>人</w:t>
            </w:r>
          </w:p>
          <w:p w:rsidR="00564839" w:rsidRDefault="00564839" w:rsidP="00A1411D">
            <w:pPr>
              <w:spacing w:line="276" w:lineRule="auto"/>
              <w:jc w:val="left"/>
              <w:rPr>
                <w:rFonts w:ascii="宋体"/>
                <w:sz w:val="18"/>
                <w:szCs w:val="18"/>
              </w:rPr>
            </w:pPr>
            <w:r>
              <w:rPr>
                <w:rFonts w:ascii="宋体" w:hAnsi="宋体"/>
                <w:sz w:val="18"/>
                <w:szCs w:val="18"/>
              </w:rPr>
              <w:t>9</w:t>
            </w:r>
            <w:r>
              <w:rPr>
                <w:rFonts w:ascii="宋体"/>
                <w:sz w:val="18"/>
                <w:szCs w:val="18"/>
              </w:rPr>
              <w:t>.</w:t>
            </w:r>
            <w:r>
              <w:rPr>
                <w:rFonts w:ascii="宋体" w:hAnsi="宋体" w:hint="eastAsia"/>
                <w:sz w:val="18"/>
                <w:szCs w:val="18"/>
              </w:rPr>
              <w:t>营业收入</w:t>
            </w:r>
            <w:r>
              <w:rPr>
                <w:rFonts w:ascii="宋体" w:hAnsi="宋体"/>
                <w:sz w:val="18"/>
                <w:szCs w:val="18"/>
                <w:u w:val="single"/>
              </w:rPr>
              <w:t xml:space="preserve">           </w:t>
            </w:r>
            <w:r>
              <w:rPr>
                <w:rFonts w:ascii="宋体" w:hAnsi="宋体" w:hint="eastAsia"/>
                <w:sz w:val="18"/>
                <w:szCs w:val="18"/>
              </w:rPr>
              <w:t>千元</w:t>
            </w:r>
          </w:p>
        </w:tc>
      </w:tr>
      <w:tr w:rsidR="00564839" w:rsidTr="00A1411D">
        <w:tblPrEx>
          <w:tblCellMar>
            <w:left w:w="108" w:type="dxa"/>
            <w:right w:w="108" w:type="dxa"/>
          </w:tblCellMar>
        </w:tblPrEx>
        <w:trPr>
          <w:trHeight w:val="341"/>
          <w:jc w:val="center"/>
        </w:trPr>
        <w:tc>
          <w:tcPr>
            <w:tcW w:w="10348" w:type="dxa"/>
            <w:tcBorders>
              <w:top w:val="single" w:sz="4" w:space="0" w:color="auto"/>
              <w:left w:val="double" w:sz="4" w:space="0" w:color="auto"/>
              <w:bottom w:val="single" w:sz="4" w:space="0" w:color="auto"/>
              <w:right w:val="double" w:sz="4" w:space="0" w:color="auto"/>
            </w:tcBorders>
            <w:vAlign w:val="center"/>
          </w:tcPr>
          <w:p w:rsidR="00564839" w:rsidRDefault="00564839" w:rsidP="00A1411D">
            <w:pPr>
              <w:jc w:val="center"/>
              <w:rPr>
                <w:rFonts w:ascii="宋体"/>
                <w:b/>
                <w:bCs/>
                <w:szCs w:val="21"/>
              </w:rPr>
            </w:pPr>
            <w:r>
              <w:rPr>
                <w:rFonts w:ascii="宋体" w:hAnsi="宋体" w:hint="eastAsia"/>
                <w:b/>
                <w:bCs/>
                <w:szCs w:val="21"/>
              </w:rPr>
              <w:t>二、经营情况</w:t>
            </w:r>
          </w:p>
        </w:tc>
      </w:tr>
      <w:tr w:rsidR="00564839" w:rsidTr="00A1411D">
        <w:tblPrEx>
          <w:tblCellMar>
            <w:left w:w="108" w:type="dxa"/>
            <w:right w:w="108" w:type="dxa"/>
          </w:tblCellMar>
        </w:tblPrEx>
        <w:trPr>
          <w:trHeight w:val="3376"/>
          <w:jc w:val="center"/>
        </w:trPr>
        <w:tc>
          <w:tcPr>
            <w:tcW w:w="10348" w:type="dxa"/>
            <w:tcBorders>
              <w:top w:val="single" w:sz="4" w:space="0" w:color="auto"/>
              <w:left w:val="double" w:sz="4" w:space="0" w:color="auto"/>
              <w:bottom w:val="double" w:sz="4" w:space="0" w:color="auto"/>
              <w:right w:val="double" w:sz="4" w:space="0" w:color="auto"/>
            </w:tcBorders>
            <w:vAlign w:val="center"/>
          </w:tcPr>
          <w:p w:rsidR="00564839" w:rsidRDefault="00564839" w:rsidP="00A1411D">
            <w:pPr>
              <w:spacing w:line="360" w:lineRule="exact"/>
              <w:jc w:val="left"/>
              <w:rPr>
                <w:rFonts w:ascii="宋体"/>
                <w:sz w:val="18"/>
                <w:szCs w:val="18"/>
              </w:rPr>
            </w:pPr>
            <w:r>
              <w:rPr>
                <w:rFonts w:ascii="宋体" w:hAnsi="宋体"/>
                <w:sz w:val="18"/>
                <w:szCs w:val="18"/>
              </w:rPr>
              <w:t>1</w:t>
            </w:r>
            <w:r>
              <w:rPr>
                <w:rFonts w:ascii="宋体"/>
                <w:sz w:val="18"/>
                <w:szCs w:val="18"/>
              </w:rPr>
              <w:t>0.</w:t>
            </w:r>
            <w:r>
              <w:rPr>
                <w:rFonts w:ascii="宋体" w:hAnsi="宋体" w:hint="eastAsia"/>
                <w:sz w:val="18"/>
                <w:szCs w:val="18"/>
              </w:rPr>
              <w:t>贵单位提供服务的对象是哪种情况？</w:t>
            </w:r>
            <w:r>
              <w:rPr>
                <w:rFonts w:ascii="宋体" w:hint="eastAsia"/>
                <w:sz w:val="18"/>
                <w:szCs w:val="18"/>
              </w:rPr>
              <w:t>□</w:t>
            </w:r>
            <w:r>
              <w:rPr>
                <w:rFonts w:ascii="宋体" w:hAnsi="宋体" w:hint="eastAsia"/>
                <w:sz w:val="18"/>
                <w:szCs w:val="18"/>
              </w:rPr>
              <w:t>（选①、②转至</w:t>
            </w:r>
            <w:r>
              <w:rPr>
                <w:rFonts w:ascii="宋体" w:hAnsi="宋体"/>
                <w:sz w:val="18"/>
                <w:szCs w:val="18"/>
              </w:rPr>
              <w:t>12</w:t>
            </w:r>
            <w:r>
              <w:rPr>
                <w:rFonts w:ascii="宋体" w:hAnsi="宋体" w:hint="eastAsia"/>
                <w:sz w:val="18"/>
                <w:szCs w:val="18"/>
              </w:rPr>
              <w:t>）</w:t>
            </w:r>
          </w:p>
          <w:p w:rsidR="00564839" w:rsidRDefault="00564839" w:rsidP="00A1411D">
            <w:pPr>
              <w:spacing w:line="360" w:lineRule="exact"/>
              <w:ind w:firstLineChars="150" w:firstLine="270"/>
              <w:jc w:val="left"/>
              <w:rPr>
                <w:rFonts w:ascii="宋体"/>
                <w:sz w:val="18"/>
                <w:szCs w:val="18"/>
              </w:rPr>
            </w:pPr>
            <w:r>
              <w:rPr>
                <w:rFonts w:ascii="宋体" w:hAnsi="宋体" w:hint="eastAsia"/>
                <w:sz w:val="18"/>
                <w:szCs w:val="18"/>
              </w:rPr>
              <w:t>①全部都是生产经营性客户</w:t>
            </w:r>
            <w:r>
              <w:rPr>
                <w:rFonts w:ascii="宋体" w:hAnsi="宋体"/>
                <w:sz w:val="18"/>
                <w:szCs w:val="18"/>
              </w:rPr>
              <w:t xml:space="preserve">    </w:t>
            </w:r>
            <w:r>
              <w:rPr>
                <w:rFonts w:ascii="宋体" w:hAnsi="宋体" w:hint="eastAsia"/>
                <w:sz w:val="18"/>
                <w:szCs w:val="18"/>
              </w:rPr>
              <w:t>②全部都是非生产经营性客户</w:t>
            </w:r>
            <w:r>
              <w:rPr>
                <w:rFonts w:ascii="宋体" w:hAnsi="宋体"/>
                <w:sz w:val="18"/>
                <w:szCs w:val="18"/>
              </w:rPr>
              <w:t xml:space="preserve">     </w:t>
            </w:r>
            <w:r>
              <w:rPr>
                <w:rFonts w:ascii="宋体" w:hAnsi="宋体" w:hint="eastAsia"/>
                <w:sz w:val="18"/>
                <w:szCs w:val="18"/>
              </w:rPr>
              <w:t>③既有生产经营性客户也有非生产经营性客户</w:t>
            </w:r>
          </w:p>
          <w:p w:rsidR="00564839" w:rsidRDefault="00564839" w:rsidP="00A1411D">
            <w:pPr>
              <w:spacing w:line="360" w:lineRule="exact"/>
              <w:jc w:val="left"/>
              <w:rPr>
                <w:rFonts w:ascii="宋体"/>
                <w:sz w:val="18"/>
                <w:szCs w:val="18"/>
              </w:rPr>
            </w:pPr>
            <w:r>
              <w:rPr>
                <w:rFonts w:ascii="宋体" w:hAnsi="宋体"/>
                <w:sz w:val="18"/>
                <w:szCs w:val="18"/>
              </w:rPr>
              <w:t>11</w:t>
            </w:r>
            <w:r>
              <w:rPr>
                <w:rFonts w:ascii="宋体"/>
                <w:sz w:val="18"/>
                <w:szCs w:val="18"/>
              </w:rPr>
              <w:t>.</w:t>
            </w:r>
            <w:r>
              <w:rPr>
                <w:rFonts w:ascii="宋体" w:hAnsi="宋体" w:hint="eastAsia"/>
                <w:sz w:val="18"/>
                <w:szCs w:val="18"/>
              </w:rPr>
              <w:t>按不同类型客户划分，在贵单位营业收入总额中所占比重分别是多少？</w:t>
            </w:r>
          </w:p>
          <w:p w:rsidR="00564839" w:rsidRDefault="00564839" w:rsidP="00A1411D">
            <w:pPr>
              <w:spacing w:line="360" w:lineRule="exact"/>
              <w:ind w:firstLineChars="176" w:firstLine="317"/>
              <w:jc w:val="left"/>
              <w:rPr>
                <w:rFonts w:ascii="宋体"/>
                <w:sz w:val="18"/>
                <w:szCs w:val="18"/>
              </w:rPr>
            </w:pPr>
            <w:r>
              <w:rPr>
                <w:rFonts w:ascii="宋体" w:hAnsi="宋体" w:hint="eastAsia"/>
                <w:sz w:val="18"/>
                <w:szCs w:val="18"/>
              </w:rPr>
              <w:t>①生产经营性客户占</w:t>
            </w:r>
            <w:r>
              <w:rPr>
                <w:rFonts w:ascii="宋体" w:hAnsi="宋体"/>
                <w:sz w:val="18"/>
                <w:szCs w:val="18"/>
                <w:u w:val="single"/>
              </w:rPr>
              <w:t xml:space="preserve">       </w:t>
            </w:r>
            <w:r>
              <w:rPr>
                <w:rFonts w:ascii="宋体" w:hAnsi="宋体"/>
                <w:sz w:val="18"/>
                <w:szCs w:val="18"/>
              </w:rPr>
              <w:t>%</w:t>
            </w:r>
            <w:r>
              <w:rPr>
                <w:rFonts w:ascii="宋体" w:hAnsi="宋体" w:hint="eastAsia"/>
                <w:sz w:val="18"/>
                <w:szCs w:val="18"/>
              </w:rPr>
              <w:t>；</w:t>
            </w:r>
          </w:p>
          <w:p w:rsidR="00564839" w:rsidRDefault="00564839" w:rsidP="00A1411D">
            <w:pPr>
              <w:spacing w:line="360" w:lineRule="exact"/>
              <w:ind w:firstLineChars="176" w:firstLine="317"/>
              <w:jc w:val="left"/>
              <w:rPr>
                <w:rFonts w:ascii="宋体"/>
                <w:sz w:val="18"/>
                <w:szCs w:val="18"/>
              </w:rPr>
            </w:pPr>
            <w:r>
              <w:rPr>
                <w:rFonts w:ascii="宋体" w:hAnsi="宋体" w:hint="eastAsia"/>
                <w:sz w:val="18"/>
                <w:szCs w:val="18"/>
              </w:rPr>
              <w:t>②非生产经营性客户占</w:t>
            </w:r>
            <w:r>
              <w:rPr>
                <w:rFonts w:ascii="宋体" w:hAnsi="宋体"/>
                <w:sz w:val="18"/>
                <w:szCs w:val="18"/>
                <w:u w:val="single"/>
              </w:rPr>
              <w:t xml:space="preserve">       </w:t>
            </w:r>
            <w:r>
              <w:rPr>
                <w:rFonts w:ascii="宋体" w:hAnsi="宋体"/>
                <w:sz w:val="18"/>
                <w:szCs w:val="18"/>
              </w:rPr>
              <w:t>%</w:t>
            </w:r>
            <w:r>
              <w:rPr>
                <w:rFonts w:ascii="宋体" w:hAnsi="宋体" w:hint="eastAsia"/>
                <w:sz w:val="18"/>
                <w:szCs w:val="18"/>
              </w:rPr>
              <w:t>。</w:t>
            </w:r>
          </w:p>
          <w:p w:rsidR="00564839" w:rsidRDefault="00564839" w:rsidP="00A1411D">
            <w:pPr>
              <w:spacing w:line="360" w:lineRule="exact"/>
              <w:jc w:val="left"/>
              <w:rPr>
                <w:rFonts w:ascii="宋体"/>
                <w:sz w:val="18"/>
                <w:szCs w:val="18"/>
              </w:rPr>
            </w:pPr>
            <w:r>
              <w:rPr>
                <w:rFonts w:ascii="宋体" w:hAnsi="宋体"/>
                <w:sz w:val="18"/>
                <w:szCs w:val="18"/>
              </w:rPr>
              <w:t>12</w:t>
            </w:r>
            <w:r>
              <w:rPr>
                <w:rFonts w:ascii="宋体"/>
                <w:sz w:val="18"/>
                <w:szCs w:val="18"/>
              </w:rPr>
              <w:t>.</w:t>
            </w:r>
            <w:r>
              <w:rPr>
                <w:rFonts w:ascii="宋体" w:hAnsi="宋体" w:hint="eastAsia"/>
                <w:sz w:val="18"/>
                <w:szCs w:val="18"/>
              </w:rPr>
              <w:t>贵单位缴纳增值税的类型是哪一种？</w:t>
            </w:r>
            <w:r>
              <w:rPr>
                <w:rFonts w:ascii="宋体" w:hint="eastAsia"/>
                <w:sz w:val="18"/>
                <w:szCs w:val="18"/>
              </w:rPr>
              <w:t>□</w:t>
            </w:r>
          </w:p>
          <w:p w:rsidR="00564839" w:rsidRDefault="00564839" w:rsidP="00A1411D">
            <w:pPr>
              <w:spacing w:line="360" w:lineRule="exact"/>
              <w:ind w:firstLineChars="150" w:firstLine="270"/>
              <w:jc w:val="left"/>
              <w:rPr>
                <w:rFonts w:ascii="宋体" w:hAnsi="宋体"/>
                <w:sz w:val="18"/>
                <w:szCs w:val="18"/>
              </w:rPr>
            </w:pPr>
            <w:r>
              <w:rPr>
                <w:rFonts w:ascii="宋体" w:hAnsi="宋体" w:hint="eastAsia"/>
                <w:sz w:val="18"/>
                <w:szCs w:val="18"/>
              </w:rPr>
              <w:t>①一般纳税人</w:t>
            </w:r>
            <w:r>
              <w:rPr>
                <w:rFonts w:ascii="宋体" w:hAnsi="宋体"/>
                <w:sz w:val="18"/>
                <w:szCs w:val="18"/>
              </w:rPr>
              <w:t xml:space="preserve">   </w:t>
            </w:r>
            <w:r>
              <w:rPr>
                <w:rFonts w:ascii="宋体" w:hAnsi="宋体" w:hint="eastAsia"/>
                <w:sz w:val="18"/>
                <w:szCs w:val="18"/>
              </w:rPr>
              <w:t>②</w:t>
            </w:r>
            <w:bookmarkStart w:id="5" w:name="OLE_LINK2"/>
            <w:bookmarkStart w:id="6" w:name="OLE_LINK3"/>
            <w:bookmarkStart w:id="7" w:name="OLE_LINK9"/>
            <w:bookmarkStart w:id="8" w:name="OLE_LINK1"/>
            <w:bookmarkStart w:id="9" w:name="OLE_LINK5"/>
            <w:bookmarkStart w:id="10" w:name="OLE_LINK4"/>
            <w:bookmarkStart w:id="11" w:name="OLE_LINK8"/>
            <w:bookmarkStart w:id="12" w:name="OLE_LINK6"/>
            <w:bookmarkStart w:id="13" w:name="OLE_LINK7"/>
            <w:r>
              <w:rPr>
                <w:rFonts w:ascii="宋体" w:hAnsi="宋体" w:hint="eastAsia"/>
                <w:sz w:val="18"/>
                <w:szCs w:val="18"/>
              </w:rPr>
              <w:t>小规模纳税人</w:t>
            </w:r>
            <w:bookmarkEnd w:id="5"/>
            <w:bookmarkEnd w:id="6"/>
            <w:bookmarkEnd w:id="7"/>
            <w:bookmarkEnd w:id="8"/>
            <w:bookmarkEnd w:id="9"/>
            <w:bookmarkEnd w:id="10"/>
            <w:bookmarkEnd w:id="11"/>
            <w:bookmarkEnd w:id="12"/>
            <w:bookmarkEnd w:id="13"/>
            <w:r>
              <w:rPr>
                <w:rFonts w:ascii="宋体" w:hAnsi="宋体"/>
                <w:sz w:val="18"/>
                <w:szCs w:val="18"/>
              </w:rPr>
              <w:t xml:space="preserve">  </w:t>
            </w:r>
          </w:p>
        </w:tc>
      </w:tr>
    </w:tbl>
    <w:p w:rsidR="00564839" w:rsidRDefault="00564839" w:rsidP="00564839">
      <w:pPr>
        <w:rPr>
          <w:rFonts w:ascii="宋体" w:hAnsi="Calibri"/>
          <w:kern w:val="0"/>
          <w:szCs w:val="22"/>
        </w:rPr>
      </w:pPr>
    </w:p>
    <w:tbl>
      <w:tblPr>
        <w:tblpPr w:leftFromText="181" w:rightFromText="181" w:horzAnchor="margin" w:tblpX="-748" w:tblpYSpec="top"/>
        <w:tblOverlap w:val="neve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89"/>
      </w:tblGrid>
      <w:tr w:rsidR="00564839" w:rsidTr="00A1411D">
        <w:tc>
          <w:tcPr>
            <w:tcW w:w="10489" w:type="dxa"/>
            <w:tcBorders>
              <w:top w:val="nil"/>
              <w:left w:val="nil"/>
              <w:bottom w:val="double" w:sz="4" w:space="0" w:color="auto"/>
              <w:right w:val="nil"/>
            </w:tcBorders>
            <w:vAlign w:val="bottom"/>
          </w:tcPr>
          <w:p w:rsidR="00564839" w:rsidRDefault="00564839" w:rsidP="00A1411D">
            <w:pPr>
              <w:spacing w:line="320" w:lineRule="exact"/>
              <w:jc w:val="left"/>
              <w:rPr>
                <w:rFonts w:ascii="宋体" w:hAnsi="宋体"/>
                <w:sz w:val="18"/>
                <w:szCs w:val="18"/>
              </w:rPr>
            </w:pPr>
          </w:p>
          <w:p w:rsidR="00564839" w:rsidRPr="009B0948" w:rsidRDefault="00564839" w:rsidP="00A1411D">
            <w:pPr>
              <w:spacing w:line="320" w:lineRule="exact"/>
              <w:jc w:val="left"/>
              <w:rPr>
                <w:rFonts w:ascii="宋体" w:hAnsi="宋体"/>
                <w:sz w:val="18"/>
                <w:szCs w:val="18"/>
              </w:rPr>
            </w:pPr>
            <w:r>
              <w:rPr>
                <w:rFonts w:ascii="宋体" w:hAnsi="宋体" w:hint="eastAsia"/>
                <w:sz w:val="18"/>
                <w:szCs w:val="18"/>
              </w:rPr>
              <w:t>续表</w:t>
            </w:r>
          </w:p>
        </w:tc>
      </w:tr>
      <w:tr w:rsidR="00564839" w:rsidTr="00A1411D">
        <w:trPr>
          <w:trHeight w:val="588"/>
        </w:trPr>
        <w:tc>
          <w:tcPr>
            <w:tcW w:w="10489" w:type="dxa"/>
            <w:tcBorders>
              <w:top w:val="double" w:sz="4" w:space="0" w:color="auto"/>
              <w:left w:val="double" w:sz="4" w:space="0" w:color="auto"/>
              <w:bottom w:val="single" w:sz="4" w:space="0" w:color="auto"/>
              <w:right w:val="double" w:sz="4" w:space="0" w:color="auto"/>
            </w:tcBorders>
            <w:vAlign w:val="bottom"/>
          </w:tcPr>
          <w:p w:rsidR="00564839" w:rsidRDefault="00564839" w:rsidP="00A1411D">
            <w:pPr>
              <w:spacing w:line="320" w:lineRule="exact"/>
              <w:rPr>
                <w:rFonts w:ascii="宋体"/>
                <w:sz w:val="18"/>
                <w:szCs w:val="18"/>
              </w:rPr>
            </w:pPr>
            <w:r>
              <w:rPr>
                <w:rFonts w:ascii="宋体" w:hAnsi="宋体"/>
                <w:sz w:val="18"/>
                <w:szCs w:val="18"/>
              </w:rPr>
              <w:t>13</w:t>
            </w:r>
            <w:r>
              <w:rPr>
                <w:rFonts w:ascii="宋体"/>
                <w:sz w:val="18"/>
                <w:szCs w:val="18"/>
              </w:rPr>
              <w:t>.</w:t>
            </w:r>
            <w:r>
              <w:rPr>
                <w:rFonts w:ascii="宋体" w:hAnsi="宋体" w:hint="eastAsia"/>
                <w:sz w:val="18"/>
                <w:szCs w:val="18"/>
              </w:rPr>
              <w:t>贵单位增值税纳税申报表中，各种类型发票开具的（不含税）金额或占比是多少？</w:t>
            </w:r>
          </w:p>
          <w:p w:rsidR="00564839" w:rsidRDefault="00564839" w:rsidP="00A1411D">
            <w:pPr>
              <w:spacing w:line="320" w:lineRule="exact"/>
              <w:ind w:firstLineChars="150" w:firstLine="270"/>
              <w:rPr>
                <w:rFonts w:ascii="宋体"/>
                <w:sz w:val="18"/>
                <w:szCs w:val="18"/>
              </w:rPr>
            </w:pPr>
            <w:r>
              <w:rPr>
                <w:rFonts w:ascii="宋体" w:hAnsi="宋体" w:hint="eastAsia"/>
                <w:sz w:val="18"/>
                <w:szCs w:val="18"/>
              </w:rPr>
              <w:t>①开增值税专用发票收入金额</w:t>
            </w:r>
            <w:r>
              <w:rPr>
                <w:rFonts w:ascii="宋体" w:hAnsi="宋体"/>
                <w:sz w:val="18"/>
                <w:szCs w:val="18"/>
                <w:u w:val="single"/>
              </w:rPr>
              <w:t xml:space="preserve">          </w:t>
            </w:r>
            <w:r>
              <w:rPr>
                <w:rFonts w:ascii="宋体" w:hAnsi="宋体" w:hint="eastAsia"/>
                <w:sz w:val="18"/>
                <w:szCs w:val="18"/>
              </w:rPr>
              <w:t>千元；</w:t>
            </w:r>
          </w:p>
          <w:p w:rsidR="00564839" w:rsidRDefault="00564839" w:rsidP="00A1411D">
            <w:pPr>
              <w:spacing w:line="320" w:lineRule="exact"/>
              <w:ind w:firstLineChars="150" w:firstLine="270"/>
              <w:rPr>
                <w:rFonts w:ascii="宋体"/>
                <w:sz w:val="18"/>
                <w:szCs w:val="18"/>
              </w:rPr>
            </w:pPr>
            <w:r>
              <w:rPr>
                <w:rFonts w:ascii="宋体" w:hAnsi="宋体" w:hint="eastAsia"/>
                <w:sz w:val="18"/>
                <w:szCs w:val="18"/>
              </w:rPr>
              <w:t>②开增值税普通发票收入金额</w:t>
            </w:r>
            <w:r>
              <w:rPr>
                <w:rFonts w:ascii="宋体" w:hAnsi="宋体"/>
                <w:sz w:val="18"/>
                <w:szCs w:val="18"/>
                <w:u w:val="single"/>
              </w:rPr>
              <w:t xml:space="preserve">          </w:t>
            </w:r>
            <w:r>
              <w:rPr>
                <w:rFonts w:ascii="宋体" w:hAnsi="宋体" w:hint="eastAsia"/>
                <w:sz w:val="18"/>
                <w:szCs w:val="18"/>
              </w:rPr>
              <w:t>千元，其中发票抬头为企业名称的占</w:t>
            </w:r>
            <w:r>
              <w:rPr>
                <w:rFonts w:ascii="宋体" w:hAnsi="宋体"/>
                <w:sz w:val="18"/>
                <w:szCs w:val="18"/>
                <w:u w:val="single"/>
              </w:rPr>
              <w:t xml:space="preserve">       </w:t>
            </w:r>
            <w:r>
              <w:rPr>
                <w:rFonts w:ascii="宋体" w:hAnsi="宋体"/>
                <w:sz w:val="18"/>
                <w:szCs w:val="18"/>
              </w:rPr>
              <w:t>%</w:t>
            </w:r>
            <w:r>
              <w:rPr>
                <w:rFonts w:ascii="宋体" w:hAnsi="宋体" w:hint="eastAsia"/>
                <w:sz w:val="18"/>
                <w:szCs w:val="18"/>
              </w:rPr>
              <w:t>；</w:t>
            </w:r>
          </w:p>
          <w:p w:rsidR="00564839" w:rsidRDefault="00564839" w:rsidP="00A1411D">
            <w:pPr>
              <w:spacing w:line="320" w:lineRule="exact"/>
              <w:ind w:firstLineChars="150" w:firstLine="270"/>
              <w:rPr>
                <w:rFonts w:ascii="宋体"/>
                <w:sz w:val="18"/>
                <w:szCs w:val="18"/>
              </w:rPr>
            </w:pPr>
            <w:r>
              <w:rPr>
                <w:rFonts w:ascii="宋体" w:hAnsi="宋体" w:hint="eastAsia"/>
                <w:sz w:val="18"/>
                <w:szCs w:val="18"/>
              </w:rPr>
              <w:t>③未开发票金额</w:t>
            </w:r>
            <w:r>
              <w:rPr>
                <w:rFonts w:ascii="宋体" w:hAnsi="宋体"/>
                <w:sz w:val="18"/>
                <w:szCs w:val="18"/>
                <w:u w:val="single"/>
              </w:rPr>
              <w:t xml:space="preserve">       </w:t>
            </w:r>
            <w:r>
              <w:rPr>
                <w:rFonts w:ascii="宋体" w:hAnsi="宋体" w:hint="eastAsia"/>
                <w:sz w:val="18"/>
                <w:szCs w:val="18"/>
              </w:rPr>
              <w:t>千元。</w:t>
            </w:r>
            <w:r>
              <w:rPr>
                <w:rFonts w:ascii="宋体" w:hAnsi="宋体"/>
                <w:sz w:val="18"/>
                <w:szCs w:val="18"/>
              </w:rPr>
              <w:t xml:space="preserve">  </w:t>
            </w:r>
          </w:p>
          <w:p w:rsidR="00564839" w:rsidRDefault="00564839" w:rsidP="00A1411D">
            <w:pPr>
              <w:spacing w:line="276" w:lineRule="auto"/>
              <w:rPr>
                <w:rFonts w:ascii="宋体"/>
                <w:b/>
                <w:bCs/>
                <w:szCs w:val="21"/>
              </w:rPr>
            </w:pPr>
            <w:r>
              <w:rPr>
                <w:rFonts w:ascii="宋体" w:hAnsi="宋体" w:hint="eastAsia"/>
                <w:sz w:val="18"/>
                <w:szCs w:val="18"/>
              </w:rPr>
              <w:t>（能够完整填报问题</w:t>
            </w:r>
            <w:r>
              <w:rPr>
                <w:rFonts w:ascii="宋体" w:hAnsi="宋体"/>
                <w:sz w:val="18"/>
                <w:szCs w:val="18"/>
              </w:rPr>
              <w:t>10-13</w:t>
            </w:r>
            <w:r>
              <w:rPr>
                <w:rFonts w:ascii="宋体" w:hAnsi="宋体" w:hint="eastAsia"/>
                <w:sz w:val="18"/>
                <w:szCs w:val="18"/>
              </w:rPr>
              <w:t>的企业结束此次调查，根据现有资料无法完整填报问题</w:t>
            </w:r>
            <w:r>
              <w:rPr>
                <w:rFonts w:ascii="宋体" w:hAnsi="宋体"/>
                <w:sz w:val="18"/>
                <w:szCs w:val="18"/>
              </w:rPr>
              <w:t>10-13</w:t>
            </w:r>
            <w:r>
              <w:rPr>
                <w:rFonts w:ascii="宋体" w:hAnsi="宋体" w:hint="eastAsia"/>
                <w:sz w:val="18"/>
                <w:szCs w:val="18"/>
              </w:rPr>
              <w:t>的，请企业填报第三部分内容）</w:t>
            </w:r>
          </w:p>
        </w:tc>
      </w:tr>
      <w:tr w:rsidR="00564839" w:rsidTr="00A1411D">
        <w:trPr>
          <w:trHeight w:val="262"/>
        </w:trPr>
        <w:tc>
          <w:tcPr>
            <w:tcW w:w="10489" w:type="dxa"/>
            <w:tcBorders>
              <w:top w:val="single" w:sz="4" w:space="0" w:color="auto"/>
              <w:left w:val="double" w:sz="4" w:space="0" w:color="auto"/>
              <w:bottom w:val="single" w:sz="4" w:space="0" w:color="auto"/>
              <w:right w:val="double" w:sz="4" w:space="0" w:color="auto"/>
            </w:tcBorders>
            <w:vAlign w:val="bottom"/>
          </w:tcPr>
          <w:p w:rsidR="00564839" w:rsidRDefault="00564839" w:rsidP="00A1411D">
            <w:pPr>
              <w:jc w:val="center"/>
              <w:rPr>
                <w:rFonts w:ascii="宋体"/>
                <w:sz w:val="18"/>
                <w:szCs w:val="18"/>
              </w:rPr>
            </w:pPr>
            <w:r>
              <w:rPr>
                <w:rFonts w:ascii="宋体" w:hAnsi="宋体" w:hint="eastAsia"/>
                <w:b/>
                <w:bCs/>
                <w:szCs w:val="21"/>
              </w:rPr>
              <w:t>三、营业收入来源记账（为期一个月）</w:t>
            </w:r>
          </w:p>
        </w:tc>
      </w:tr>
      <w:tr w:rsidR="00564839" w:rsidTr="00A1411D">
        <w:trPr>
          <w:trHeight w:val="762"/>
        </w:trPr>
        <w:tc>
          <w:tcPr>
            <w:tcW w:w="10489" w:type="dxa"/>
            <w:tcBorders>
              <w:top w:val="single" w:sz="4" w:space="0" w:color="auto"/>
              <w:left w:val="double" w:sz="4" w:space="0" w:color="auto"/>
              <w:bottom w:val="double" w:sz="4" w:space="0" w:color="auto"/>
              <w:right w:val="double" w:sz="4" w:space="0" w:color="auto"/>
            </w:tcBorders>
            <w:vAlign w:val="bottom"/>
          </w:tcPr>
          <w:p w:rsidR="00564839" w:rsidRDefault="00564839" w:rsidP="00A1411D">
            <w:pPr>
              <w:tabs>
                <w:tab w:val="right" w:pos="2431"/>
                <w:tab w:val="right" w:pos="4201"/>
              </w:tabs>
              <w:spacing w:line="276" w:lineRule="auto"/>
              <w:rPr>
                <w:rFonts w:ascii="宋体"/>
                <w:sz w:val="18"/>
                <w:szCs w:val="18"/>
              </w:rPr>
            </w:pPr>
            <w:r>
              <w:rPr>
                <w:rFonts w:ascii="宋体" w:hAnsi="宋体"/>
                <w:sz w:val="18"/>
                <w:szCs w:val="18"/>
              </w:rPr>
              <w:t xml:space="preserve">         </w:t>
            </w:r>
            <w:r>
              <w:rPr>
                <w:rFonts w:ascii="宋体" w:hAnsi="宋体" w:hint="eastAsia"/>
                <w:sz w:val="18"/>
                <w:szCs w:val="18"/>
              </w:rPr>
              <w:t>日期</w:t>
            </w:r>
            <w:r>
              <w:rPr>
                <w:rFonts w:ascii="宋体" w:hAnsi="宋体"/>
                <w:sz w:val="18"/>
                <w:szCs w:val="18"/>
              </w:rPr>
              <w:t xml:space="preserve">                 </w:t>
            </w:r>
            <w:r>
              <w:rPr>
                <w:rFonts w:ascii="宋体" w:hAnsi="宋体" w:hint="eastAsia"/>
                <w:sz w:val="18"/>
                <w:szCs w:val="18"/>
              </w:rPr>
              <w:t>服务项目</w:t>
            </w:r>
            <w:r>
              <w:rPr>
                <w:rFonts w:ascii="宋体" w:hAnsi="宋体"/>
                <w:sz w:val="18"/>
                <w:szCs w:val="18"/>
              </w:rPr>
              <w:t xml:space="preserve">                     </w:t>
            </w:r>
            <w:r>
              <w:rPr>
                <w:rFonts w:ascii="宋体" w:hAnsi="宋体" w:hint="eastAsia"/>
                <w:sz w:val="18"/>
                <w:szCs w:val="18"/>
              </w:rPr>
              <w:t>收入来源</w:t>
            </w:r>
            <w:r>
              <w:rPr>
                <w:rFonts w:ascii="宋体" w:hAnsi="宋体"/>
                <w:sz w:val="18"/>
                <w:szCs w:val="18"/>
              </w:rPr>
              <w:t xml:space="preserve">                                 </w:t>
            </w:r>
            <w:r>
              <w:rPr>
                <w:rFonts w:ascii="宋体" w:hAnsi="宋体" w:hint="eastAsia"/>
                <w:sz w:val="18"/>
                <w:szCs w:val="18"/>
              </w:rPr>
              <w:t>金额</w:t>
            </w:r>
          </w:p>
          <w:p w:rsidR="00564839" w:rsidRDefault="00564839" w:rsidP="00A1411D">
            <w:pPr>
              <w:tabs>
                <w:tab w:val="right" w:pos="2431"/>
                <w:tab w:val="right" w:pos="4201"/>
              </w:tabs>
              <w:spacing w:line="276" w:lineRule="auto"/>
              <w:rPr>
                <w:rFonts w:ascii="宋体"/>
                <w:sz w:val="18"/>
                <w:szCs w:val="18"/>
              </w:rPr>
            </w:pPr>
            <w:r>
              <w:rPr>
                <w:rFonts w:ascii="宋体" w:hAnsi="宋体"/>
                <w:sz w:val="18"/>
                <w:szCs w:val="18"/>
              </w:rPr>
              <w:t xml:space="preserve">       **</w:t>
            </w:r>
            <w:r>
              <w:rPr>
                <w:rFonts w:ascii="宋体" w:hAnsi="宋体" w:hint="eastAsia"/>
                <w:sz w:val="18"/>
                <w:szCs w:val="18"/>
              </w:rPr>
              <w:t>月</w:t>
            </w:r>
            <w:r>
              <w:rPr>
                <w:rFonts w:ascii="宋体" w:hAnsi="宋体"/>
                <w:sz w:val="18"/>
                <w:szCs w:val="18"/>
              </w:rPr>
              <w:t>**</w:t>
            </w:r>
            <w:r>
              <w:rPr>
                <w:rFonts w:ascii="宋体" w:hAnsi="宋体" w:hint="eastAsia"/>
                <w:sz w:val="18"/>
                <w:szCs w:val="18"/>
              </w:rPr>
              <w:t>日</w:t>
            </w:r>
            <w:r>
              <w:rPr>
                <w:rFonts w:ascii="宋体" w:hAnsi="宋体"/>
                <w:sz w:val="18"/>
                <w:szCs w:val="18"/>
              </w:rPr>
              <w:t xml:space="preserve">               ***</w:t>
            </w:r>
            <w:r>
              <w:rPr>
                <w:rFonts w:ascii="宋体" w:hAnsi="宋体" w:hint="eastAsia"/>
                <w:sz w:val="18"/>
                <w:szCs w:val="18"/>
              </w:rPr>
              <w:t>服务</w:t>
            </w:r>
            <w:r>
              <w:rPr>
                <w:rFonts w:ascii="宋体" w:hAnsi="宋体"/>
                <w:sz w:val="18"/>
                <w:szCs w:val="18"/>
              </w:rPr>
              <w:t xml:space="preserve">             </w:t>
            </w:r>
            <w:r>
              <w:rPr>
                <w:rFonts w:ascii="宋体" w:hAnsi="宋体" w:hint="eastAsia"/>
                <w:sz w:val="18"/>
                <w:szCs w:val="18"/>
              </w:rPr>
              <w:t>生产经营性客户</w:t>
            </w:r>
            <w:r>
              <w:rPr>
                <w:rFonts w:ascii="宋体" w:hint="eastAsia"/>
                <w:sz w:val="18"/>
                <w:szCs w:val="18"/>
              </w:rPr>
              <w:t>□</w:t>
            </w:r>
            <w:r>
              <w:rPr>
                <w:rFonts w:ascii="宋体" w:hAnsi="宋体"/>
                <w:sz w:val="18"/>
                <w:szCs w:val="18"/>
              </w:rPr>
              <w:t xml:space="preserve"> </w:t>
            </w:r>
            <w:r>
              <w:rPr>
                <w:rFonts w:ascii="宋体" w:hAnsi="宋体" w:hint="eastAsia"/>
                <w:sz w:val="18"/>
                <w:szCs w:val="18"/>
              </w:rPr>
              <w:t>非生产经营性客户</w:t>
            </w:r>
            <w:r>
              <w:rPr>
                <w:rFonts w:ascii="宋体" w:hint="eastAsia"/>
                <w:sz w:val="18"/>
                <w:szCs w:val="18"/>
              </w:rPr>
              <w:t>□</w:t>
            </w:r>
            <w:r>
              <w:rPr>
                <w:rFonts w:ascii="宋体" w:hAnsi="宋体"/>
                <w:sz w:val="18"/>
                <w:szCs w:val="18"/>
              </w:rPr>
              <w:t xml:space="preserve">               ***</w:t>
            </w:r>
            <w:r>
              <w:rPr>
                <w:rFonts w:ascii="宋体" w:hAnsi="宋体" w:hint="eastAsia"/>
                <w:sz w:val="18"/>
                <w:szCs w:val="18"/>
              </w:rPr>
              <w:t>元</w:t>
            </w:r>
          </w:p>
          <w:p w:rsidR="00564839" w:rsidRDefault="00564839" w:rsidP="00A1411D">
            <w:pPr>
              <w:tabs>
                <w:tab w:val="right" w:pos="2431"/>
                <w:tab w:val="right" w:pos="4201"/>
              </w:tabs>
              <w:spacing w:line="276" w:lineRule="auto"/>
              <w:ind w:firstLineChars="350" w:firstLine="630"/>
              <w:rPr>
                <w:rFonts w:ascii="宋体"/>
                <w:sz w:val="18"/>
                <w:szCs w:val="18"/>
              </w:rPr>
            </w:pPr>
            <w:r>
              <w:rPr>
                <w:rFonts w:ascii="宋体" w:hAnsi="宋体"/>
                <w:sz w:val="18"/>
                <w:szCs w:val="18"/>
              </w:rPr>
              <w:t>**</w:t>
            </w:r>
            <w:r>
              <w:rPr>
                <w:rFonts w:ascii="宋体" w:hAnsi="宋体" w:hint="eastAsia"/>
                <w:sz w:val="18"/>
                <w:szCs w:val="18"/>
              </w:rPr>
              <w:t>月</w:t>
            </w:r>
            <w:r>
              <w:rPr>
                <w:rFonts w:ascii="宋体" w:hAnsi="宋体"/>
                <w:sz w:val="18"/>
                <w:szCs w:val="18"/>
              </w:rPr>
              <w:t>**</w:t>
            </w:r>
            <w:r>
              <w:rPr>
                <w:rFonts w:ascii="宋体" w:hAnsi="宋体" w:hint="eastAsia"/>
                <w:sz w:val="18"/>
                <w:szCs w:val="18"/>
              </w:rPr>
              <w:t>日</w:t>
            </w:r>
            <w:r>
              <w:rPr>
                <w:rFonts w:ascii="宋体" w:hAnsi="宋体"/>
                <w:sz w:val="18"/>
                <w:szCs w:val="18"/>
              </w:rPr>
              <w:t xml:space="preserve">               ***</w:t>
            </w:r>
            <w:r>
              <w:rPr>
                <w:rFonts w:ascii="宋体" w:hAnsi="宋体" w:hint="eastAsia"/>
                <w:sz w:val="18"/>
                <w:szCs w:val="18"/>
              </w:rPr>
              <w:t>服务</w:t>
            </w:r>
            <w:r>
              <w:rPr>
                <w:rFonts w:ascii="宋体" w:hAnsi="宋体"/>
                <w:sz w:val="18"/>
                <w:szCs w:val="18"/>
              </w:rPr>
              <w:t xml:space="preserve">             </w:t>
            </w:r>
            <w:r>
              <w:rPr>
                <w:rFonts w:ascii="宋体" w:hAnsi="宋体" w:hint="eastAsia"/>
                <w:sz w:val="18"/>
                <w:szCs w:val="18"/>
              </w:rPr>
              <w:t>生产经营性客户</w:t>
            </w:r>
            <w:r>
              <w:rPr>
                <w:rFonts w:ascii="宋体" w:hint="eastAsia"/>
                <w:sz w:val="18"/>
                <w:szCs w:val="18"/>
              </w:rPr>
              <w:t>□</w:t>
            </w:r>
            <w:r>
              <w:rPr>
                <w:rFonts w:ascii="宋体" w:hAnsi="宋体"/>
                <w:sz w:val="18"/>
                <w:szCs w:val="18"/>
              </w:rPr>
              <w:t xml:space="preserve"> </w:t>
            </w:r>
            <w:r>
              <w:rPr>
                <w:rFonts w:ascii="宋体" w:hAnsi="宋体" w:hint="eastAsia"/>
                <w:sz w:val="18"/>
                <w:szCs w:val="18"/>
              </w:rPr>
              <w:t>非生产经营性客户</w:t>
            </w:r>
            <w:r>
              <w:rPr>
                <w:rFonts w:ascii="宋体" w:hint="eastAsia"/>
                <w:sz w:val="18"/>
                <w:szCs w:val="18"/>
              </w:rPr>
              <w:t>□</w:t>
            </w:r>
            <w:r>
              <w:rPr>
                <w:rFonts w:ascii="宋体" w:hAnsi="宋体"/>
                <w:sz w:val="18"/>
                <w:szCs w:val="18"/>
              </w:rPr>
              <w:t xml:space="preserve">               ***</w:t>
            </w:r>
            <w:r>
              <w:rPr>
                <w:rFonts w:ascii="宋体" w:hAnsi="宋体" w:hint="eastAsia"/>
                <w:sz w:val="18"/>
                <w:szCs w:val="18"/>
              </w:rPr>
              <w:t>元</w:t>
            </w:r>
          </w:p>
          <w:p w:rsidR="00564839" w:rsidRDefault="00564839" w:rsidP="00A1411D">
            <w:pPr>
              <w:tabs>
                <w:tab w:val="right" w:pos="2431"/>
                <w:tab w:val="right" w:pos="4201"/>
              </w:tabs>
              <w:spacing w:line="276" w:lineRule="auto"/>
              <w:ind w:firstLineChars="500" w:firstLine="900"/>
              <w:rPr>
                <w:rFonts w:ascii="宋体" w:hAnsi="宋体"/>
                <w:sz w:val="18"/>
                <w:szCs w:val="18"/>
              </w:rPr>
            </w:pPr>
            <w:r>
              <w:rPr>
                <w:rFonts w:ascii="宋体"/>
                <w:sz w:val="18"/>
                <w:szCs w:val="18"/>
              </w:rPr>
              <w:t>.</w:t>
            </w:r>
            <w:r>
              <w:rPr>
                <w:rFonts w:ascii="宋体" w:hAnsi="宋体"/>
                <w:sz w:val="18"/>
                <w:szCs w:val="18"/>
              </w:rPr>
              <w:t xml:space="preserve">                      .                             .                                   .</w:t>
            </w:r>
          </w:p>
          <w:p w:rsidR="00564839" w:rsidRDefault="00564839" w:rsidP="00A1411D">
            <w:pPr>
              <w:tabs>
                <w:tab w:val="right" w:pos="2431"/>
                <w:tab w:val="right" w:pos="4201"/>
              </w:tabs>
              <w:spacing w:line="276" w:lineRule="auto"/>
              <w:ind w:firstLineChars="500" w:firstLine="900"/>
              <w:rPr>
                <w:rFonts w:ascii="宋体" w:hAnsi="宋体"/>
                <w:sz w:val="18"/>
                <w:szCs w:val="18"/>
              </w:rPr>
            </w:pPr>
            <w:r>
              <w:rPr>
                <w:rFonts w:ascii="宋体"/>
                <w:sz w:val="18"/>
                <w:szCs w:val="18"/>
              </w:rPr>
              <w:t>.</w:t>
            </w:r>
            <w:r>
              <w:rPr>
                <w:rFonts w:ascii="宋体" w:hAnsi="宋体"/>
                <w:sz w:val="18"/>
                <w:szCs w:val="18"/>
              </w:rPr>
              <w:t xml:space="preserve">                      .                             .                                   .</w:t>
            </w:r>
          </w:p>
          <w:p w:rsidR="00564839" w:rsidRDefault="00564839" w:rsidP="00A1411D">
            <w:pPr>
              <w:tabs>
                <w:tab w:val="right" w:pos="2431"/>
                <w:tab w:val="right" w:pos="4201"/>
              </w:tabs>
              <w:spacing w:line="276" w:lineRule="auto"/>
              <w:ind w:firstLineChars="500" w:firstLine="900"/>
              <w:rPr>
                <w:rFonts w:ascii="宋体" w:hAnsi="宋体"/>
                <w:sz w:val="18"/>
                <w:szCs w:val="18"/>
              </w:rPr>
            </w:pPr>
            <w:r>
              <w:rPr>
                <w:rFonts w:ascii="宋体"/>
                <w:sz w:val="18"/>
                <w:szCs w:val="18"/>
              </w:rPr>
              <w:t>.</w:t>
            </w:r>
            <w:r>
              <w:rPr>
                <w:rFonts w:ascii="宋体" w:hAnsi="宋体"/>
                <w:sz w:val="18"/>
                <w:szCs w:val="18"/>
              </w:rPr>
              <w:t xml:space="preserve">                      .                             .                                   .</w:t>
            </w:r>
          </w:p>
        </w:tc>
      </w:tr>
      <w:tr w:rsidR="00564839" w:rsidTr="00A1411D">
        <w:trPr>
          <w:trHeight w:val="428"/>
        </w:trPr>
        <w:tc>
          <w:tcPr>
            <w:tcW w:w="10489" w:type="dxa"/>
            <w:tcBorders>
              <w:top w:val="double" w:sz="4" w:space="0" w:color="auto"/>
              <w:left w:val="nil"/>
              <w:bottom w:val="nil"/>
              <w:right w:val="nil"/>
            </w:tcBorders>
            <w:vAlign w:val="bottom"/>
          </w:tcPr>
          <w:p w:rsidR="00564839" w:rsidRDefault="00564839" w:rsidP="00A1411D">
            <w:pPr>
              <w:tabs>
                <w:tab w:val="right" w:pos="2431"/>
                <w:tab w:val="right" w:pos="4201"/>
              </w:tabs>
              <w:spacing w:line="276" w:lineRule="auto"/>
              <w:rPr>
                <w:rFonts w:ascii="宋体"/>
                <w:sz w:val="18"/>
                <w:szCs w:val="18"/>
              </w:rPr>
            </w:pPr>
          </w:p>
          <w:p w:rsidR="00564839" w:rsidRDefault="00564839" w:rsidP="00A1411D">
            <w:pPr>
              <w:tabs>
                <w:tab w:val="right" w:pos="2431"/>
                <w:tab w:val="right" w:pos="4201"/>
              </w:tabs>
              <w:spacing w:line="276" w:lineRule="auto"/>
              <w:rPr>
                <w:rFonts w:ascii="宋体"/>
                <w:sz w:val="18"/>
                <w:szCs w:val="18"/>
              </w:rPr>
            </w:pPr>
            <w:r>
              <w:rPr>
                <w:rFonts w:ascii="宋体" w:hAnsi="宋体" w:hint="eastAsia"/>
                <w:sz w:val="18"/>
                <w:szCs w:val="18"/>
              </w:rPr>
              <w:t>被访问对象：</w:t>
            </w:r>
            <w:r>
              <w:rPr>
                <w:rFonts w:ascii="宋体" w:hAnsi="宋体"/>
                <w:sz w:val="18"/>
                <w:szCs w:val="18"/>
                <w:u w:val="single"/>
              </w:rPr>
              <w:t xml:space="preserve">                      </w:t>
            </w:r>
            <w:r>
              <w:rPr>
                <w:rFonts w:ascii="宋体" w:hAnsi="宋体"/>
                <w:sz w:val="18"/>
                <w:szCs w:val="18"/>
              </w:rPr>
              <w:t xml:space="preserve">  </w:t>
            </w:r>
            <w:r>
              <w:rPr>
                <w:rFonts w:ascii="宋体" w:hAnsi="宋体" w:hint="eastAsia"/>
                <w:sz w:val="18"/>
                <w:szCs w:val="18"/>
              </w:rPr>
              <w:t>联系电话：</w:t>
            </w:r>
            <w:r>
              <w:rPr>
                <w:rFonts w:ascii="宋体"/>
                <w:sz w:val="18"/>
                <w:szCs w:val="18"/>
                <w:u w:val="single"/>
              </w:rPr>
              <w:tab/>
            </w:r>
            <w:r>
              <w:rPr>
                <w:rFonts w:ascii="宋体" w:hAnsi="宋体"/>
                <w:sz w:val="18"/>
                <w:szCs w:val="18"/>
                <w:u w:val="single"/>
              </w:rPr>
              <w:t xml:space="preserve">                      </w:t>
            </w:r>
          </w:p>
        </w:tc>
      </w:tr>
      <w:tr w:rsidR="00564839" w:rsidTr="00A1411D">
        <w:trPr>
          <w:trHeight w:val="80"/>
        </w:trPr>
        <w:tc>
          <w:tcPr>
            <w:tcW w:w="10489" w:type="dxa"/>
            <w:tcBorders>
              <w:top w:val="nil"/>
              <w:left w:val="nil"/>
              <w:bottom w:val="nil"/>
              <w:right w:val="nil"/>
            </w:tcBorders>
            <w:vAlign w:val="bottom"/>
          </w:tcPr>
          <w:p w:rsidR="00564839" w:rsidRDefault="00564839" w:rsidP="00A1411D">
            <w:pPr>
              <w:tabs>
                <w:tab w:val="right" w:pos="2431"/>
                <w:tab w:val="right" w:pos="4201"/>
              </w:tabs>
              <w:spacing w:line="276" w:lineRule="auto"/>
              <w:rPr>
                <w:rFonts w:ascii="宋体"/>
                <w:sz w:val="18"/>
                <w:szCs w:val="18"/>
              </w:rPr>
            </w:pPr>
          </w:p>
          <w:p w:rsidR="00564839" w:rsidRDefault="00564839" w:rsidP="00A1411D">
            <w:pPr>
              <w:tabs>
                <w:tab w:val="right" w:pos="2431"/>
                <w:tab w:val="right" w:pos="4201"/>
              </w:tabs>
              <w:spacing w:line="276" w:lineRule="auto"/>
              <w:rPr>
                <w:b/>
                <w:sz w:val="18"/>
                <w:szCs w:val="18"/>
              </w:rPr>
            </w:pPr>
            <w:r>
              <w:rPr>
                <w:rFonts w:ascii="宋体" w:hAnsi="宋体" w:hint="eastAsia"/>
                <w:sz w:val="18"/>
                <w:szCs w:val="18"/>
              </w:rPr>
              <w:t>调查员：</w:t>
            </w:r>
            <w:r>
              <w:rPr>
                <w:rFonts w:ascii="宋体" w:hAnsi="宋体"/>
                <w:sz w:val="18"/>
                <w:szCs w:val="18"/>
                <w:u w:val="single"/>
              </w:rPr>
              <w:t xml:space="preserve">                          </w:t>
            </w:r>
            <w:r>
              <w:rPr>
                <w:rFonts w:ascii="宋体" w:hAnsi="宋体"/>
                <w:sz w:val="18"/>
                <w:szCs w:val="18"/>
              </w:rPr>
              <w:t xml:space="preserve">  </w:t>
            </w:r>
            <w:r>
              <w:rPr>
                <w:rFonts w:ascii="宋体" w:hAnsi="宋体" w:hint="eastAsia"/>
                <w:sz w:val="18"/>
                <w:szCs w:val="18"/>
              </w:rPr>
              <w:t>联系电话：</w:t>
            </w:r>
            <w:r>
              <w:rPr>
                <w:rFonts w:ascii="宋体"/>
                <w:sz w:val="18"/>
                <w:szCs w:val="18"/>
                <w:u w:val="single"/>
              </w:rPr>
              <w:tab/>
            </w:r>
            <w:r>
              <w:rPr>
                <w:rFonts w:ascii="宋体" w:hAnsi="宋体"/>
                <w:sz w:val="18"/>
                <w:szCs w:val="18"/>
                <w:u w:val="single"/>
              </w:rPr>
              <w:t xml:space="preserve">                       </w:t>
            </w:r>
            <w:r>
              <w:rPr>
                <w:rFonts w:ascii="宋体" w:hAnsi="宋体"/>
                <w:sz w:val="18"/>
                <w:szCs w:val="18"/>
              </w:rPr>
              <w:t xml:space="preserve">    </w:t>
            </w:r>
            <w:r>
              <w:rPr>
                <w:rFonts w:hint="eastAsia"/>
                <w:spacing w:val="20"/>
                <w:sz w:val="18"/>
                <w:szCs w:val="18"/>
              </w:rPr>
              <w:t>调查日期：</w:t>
            </w:r>
            <w:r>
              <w:rPr>
                <w:spacing w:val="20"/>
                <w:sz w:val="18"/>
                <w:szCs w:val="18"/>
              </w:rPr>
              <w:t xml:space="preserve">    </w:t>
            </w:r>
            <w:r>
              <w:rPr>
                <w:rFonts w:hint="eastAsia"/>
                <w:spacing w:val="20"/>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bl>
    <w:p w:rsidR="00564839" w:rsidRDefault="00564839" w:rsidP="00564839">
      <w:pPr>
        <w:rPr>
          <w:rFonts w:ascii="黑体" w:eastAsia="黑体"/>
          <w:sz w:val="32"/>
          <w:szCs w:val="32"/>
        </w:rPr>
      </w:pPr>
    </w:p>
    <w:p w:rsidR="00564839" w:rsidRDefault="00564839" w:rsidP="00564839">
      <w:pPr>
        <w:jc w:val="center"/>
        <w:rPr>
          <w:rFonts w:ascii="黑体" w:eastAsia="黑体"/>
          <w:sz w:val="32"/>
          <w:szCs w:val="32"/>
        </w:rPr>
      </w:pPr>
      <w:r>
        <w:rPr>
          <w:rFonts w:ascii="黑体" w:eastAsia="黑体"/>
          <w:sz w:val="32"/>
          <w:szCs w:val="32"/>
        </w:rPr>
        <w:br w:type="page"/>
      </w:r>
      <w:r>
        <w:rPr>
          <w:rFonts w:ascii="黑体" w:eastAsia="黑体" w:hint="eastAsia"/>
          <w:sz w:val="32"/>
          <w:szCs w:val="32"/>
        </w:rPr>
        <w:lastRenderedPageBreak/>
        <w:t>三、填</w:t>
      </w:r>
      <w:r>
        <w:rPr>
          <w:rFonts w:ascii="黑体" w:eastAsia="黑体"/>
          <w:sz w:val="32"/>
          <w:szCs w:val="32"/>
        </w:rPr>
        <w:t xml:space="preserve">  </w:t>
      </w:r>
      <w:r>
        <w:rPr>
          <w:rFonts w:ascii="黑体" w:eastAsia="黑体" w:hint="eastAsia"/>
          <w:sz w:val="32"/>
          <w:szCs w:val="32"/>
        </w:rPr>
        <w:t>写</w:t>
      </w:r>
      <w:r>
        <w:rPr>
          <w:rFonts w:ascii="黑体" w:eastAsia="黑体"/>
          <w:sz w:val="32"/>
          <w:szCs w:val="32"/>
        </w:rPr>
        <w:t xml:space="preserve">  </w:t>
      </w:r>
      <w:r>
        <w:rPr>
          <w:rFonts w:ascii="黑体" w:eastAsia="黑体" w:hint="eastAsia"/>
          <w:sz w:val="32"/>
          <w:szCs w:val="32"/>
        </w:rPr>
        <w:t>说</w:t>
      </w:r>
      <w:r>
        <w:rPr>
          <w:rFonts w:ascii="黑体" w:eastAsia="黑体"/>
          <w:sz w:val="32"/>
          <w:szCs w:val="32"/>
        </w:rPr>
        <w:t xml:space="preserve">  </w:t>
      </w:r>
      <w:r>
        <w:rPr>
          <w:rFonts w:ascii="黑体" w:eastAsia="黑体" w:hint="eastAsia"/>
          <w:sz w:val="32"/>
          <w:szCs w:val="32"/>
        </w:rPr>
        <w:t>明</w:t>
      </w:r>
    </w:p>
    <w:p w:rsidR="00564839" w:rsidRDefault="00564839" w:rsidP="00564839">
      <w:pPr>
        <w:spacing w:line="320" w:lineRule="exact"/>
        <w:ind w:firstLineChars="200" w:firstLine="420"/>
        <w:rPr>
          <w:rFonts w:ascii="宋体" w:hAnsi="宋体"/>
          <w:kern w:val="0"/>
          <w:szCs w:val="21"/>
        </w:rPr>
      </w:pPr>
      <w:r>
        <w:rPr>
          <w:rFonts w:ascii="宋体" w:hAnsi="宋体" w:hint="eastAsia"/>
          <w:kern w:val="0"/>
          <w:szCs w:val="21"/>
        </w:rPr>
        <w:t>（一）本表各项指标不允许空项，对不涉及的指标，要在该栏中划“</w:t>
      </w:r>
      <w:r>
        <w:rPr>
          <w:rFonts w:ascii="宋体" w:hAnsi="宋体"/>
          <w:kern w:val="0"/>
          <w:szCs w:val="21"/>
        </w:rPr>
        <w:t>—</w:t>
      </w:r>
      <w:r>
        <w:rPr>
          <w:rFonts w:ascii="宋体" w:hAnsi="宋体" w:hint="eastAsia"/>
          <w:kern w:val="0"/>
          <w:szCs w:val="21"/>
        </w:rPr>
        <w:t>”。</w:t>
      </w:r>
    </w:p>
    <w:p w:rsidR="00564839" w:rsidRDefault="00564839" w:rsidP="00564839">
      <w:pPr>
        <w:spacing w:line="320" w:lineRule="exact"/>
        <w:ind w:firstLineChars="200" w:firstLine="420"/>
        <w:rPr>
          <w:rFonts w:ascii="宋体" w:hAnsi="宋体"/>
          <w:kern w:val="0"/>
          <w:szCs w:val="21"/>
        </w:rPr>
      </w:pPr>
      <w:r>
        <w:rPr>
          <w:rFonts w:ascii="宋体" w:hAnsi="宋体" w:hint="eastAsia"/>
          <w:kern w:val="0"/>
          <w:szCs w:val="21"/>
        </w:rPr>
        <w:t>（二）本表第一部分基本情况的数据在调查开始前统一导入自动生成，调查员应根据实际情况对表中的数据逐一进行核对，指标数据如有变动应及时进行修改。</w:t>
      </w:r>
    </w:p>
    <w:p w:rsidR="00564839" w:rsidRDefault="00564839" w:rsidP="00564839">
      <w:pPr>
        <w:spacing w:line="320" w:lineRule="exact"/>
        <w:ind w:firstLineChars="200" w:firstLine="420"/>
        <w:rPr>
          <w:rFonts w:ascii="宋体" w:hAnsi="宋体"/>
          <w:kern w:val="0"/>
          <w:szCs w:val="21"/>
        </w:rPr>
      </w:pPr>
      <w:r>
        <w:rPr>
          <w:rFonts w:ascii="宋体" w:hAnsi="宋体" w:hint="eastAsia"/>
          <w:kern w:val="0"/>
          <w:szCs w:val="21"/>
        </w:rPr>
        <w:t>（三）指标解释</w:t>
      </w:r>
    </w:p>
    <w:p w:rsidR="00564839" w:rsidRDefault="00564839" w:rsidP="00564839">
      <w:pPr>
        <w:spacing w:line="320" w:lineRule="exact"/>
        <w:ind w:firstLineChars="200" w:firstLine="420"/>
        <w:rPr>
          <w:rFonts w:ascii="宋体" w:hAnsi="宋体"/>
          <w:kern w:val="0"/>
          <w:szCs w:val="21"/>
        </w:rPr>
      </w:pPr>
      <w:r>
        <w:rPr>
          <w:rFonts w:ascii="黑体" w:eastAsia="黑体" w:hAnsi="黑体" w:hint="eastAsia"/>
          <w:szCs w:val="21"/>
        </w:rPr>
        <w:t>统一社会信用代码</w:t>
      </w:r>
      <w:r>
        <w:rPr>
          <w:rFonts w:ascii="宋体" w:hAnsi="宋体" w:cs="黑体"/>
          <w:szCs w:val="21"/>
        </w:rPr>
        <w:t xml:space="preserve"> </w:t>
      </w:r>
      <w:r>
        <w:rPr>
          <w:rFonts w:ascii="宋体" w:hAnsi="宋体" w:hint="eastAsia"/>
          <w:kern w:val="0"/>
          <w:szCs w:val="21"/>
        </w:rPr>
        <w:t>指按照《国务院关于批转发展改革委等部门法人和其他组织统一社会信用代码制度建设总体方案的通知》（国发〔</w:t>
      </w:r>
      <w:r>
        <w:rPr>
          <w:rFonts w:ascii="宋体" w:hAnsi="宋体"/>
          <w:kern w:val="0"/>
          <w:szCs w:val="21"/>
        </w:rPr>
        <w:t>2015</w:t>
      </w:r>
      <w:r>
        <w:rPr>
          <w:rFonts w:ascii="宋体" w:hAnsi="宋体" w:hint="eastAsia"/>
          <w:kern w:val="0"/>
          <w:szCs w:val="21"/>
        </w:rPr>
        <w:t>〕</w:t>
      </w:r>
      <w:r>
        <w:rPr>
          <w:rFonts w:ascii="宋体" w:hAnsi="宋体"/>
          <w:kern w:val="0"/>
          <w:szCs w:val="21"/>
        </w:rPr>
        <w:t>33</w:t>
      </w:r>
      <w:r>
        <w:rPr>
          <w:rFonts w:ascii="宋体" w:hAnsi="宋体" w:hint="eastAsia"/>
          <w:kern w:val="0"/>
          <w:szCs w:val="21"/>
        </w:rPr>
        <w:t>号）规定，由赋码主管部门给每一个法人单位和其他组织颁发的在全国范围内唯一的、终身不变的法定身份识别码。</w:t>
      </w:r>
    </w:p>
    <w:p w:rsidR="00564839" w:rsidRDefault="00564839" w:rsidP="00564839">
      <w:pPr>
        <w:spacing w:line="320" w:lineRule="exact"/>
        <w:ind w:firstLineChars="200" w:firstLine="420"/>
        <w:rPr>
          <w:rFonts w:ascii="宋体" w:hAnsi="宋体"/>
          <w:kern w:val="0"/>
          <w:szCs w:val="21"/>
        </w:rPr>
      </w:pPr>
      <w:r>
        <w:rPr>
          <w:rFonts w:ascii="宋体" w:hAnsi="宋体" w:hint="eastAsia"/>
          <w:kern w:val="0"/>
          <w:szCs w:val="21"/>
        </w:rPr>
        <w:t>统一社会信用代码由</w:t>
      </w:r>
      <w:r>
        <w:rPr>
          <w:rFonts w:ascii="宋体" w:hAnsi="宋体"/>
          <w:kern w:val="0"/>
          <w:szCs w:val="21"/>
        </w:rPr>
        <w:t>18</w:t>
      </w:r>
      <w:r>
        <w:rPr>
          <w:rFonts w:ascii="宋体" w:hAnsi="宋体" w:hint="eastAsia"/>
          <w:kern w:val="0"/>
          <w:szCs w:val="21"/>
        </w:rPr>
        <w:t>位的阿拉伯数字或大写英文字母（不使用</w:t>
      </w:r>
      <w:r>
        <w:rPr>
          <w:rFonts w:ascii="宋体" w:hAnsi="宋体"/>
          <w:kern w:val="0"/>
          <w:szCs w:val="21"/>
        </w:rPr>
        <w:t>I</w:t>
      </w:r>
      <w:r>
        <w:rPr>
          <w:rFonts w:ascii="宋体" w:hAnsi="宋体" w:hint="eastAsia"/>
          <w:kern w:val="0"/>
          <w:szCs w:val="21"/>
        </w:rPr>
        <w:t>、</w:t>
      </w:r>
      <w:r>
        <w:rPr>
          <w:rFonts w:ascii="宋体" w:hAnsi="宋体"/>
          <w:kern w:val="0"/>
          <w:szCs w:val="21"/>
        </w:rPr>
        <w:t>O</w:t>
      </w:r>
      <w:r>
        <w:rPr>
          <w:rFonts w:ascii="宋体" w:hAnsi="宋体" w:hint="eastAsia"/>
          <w:kern w:val="0"/>
          <w:szCs w:val="21"/>
        </w:rPr>
        <w:t>、</w:t>
      </w:r>
      <w:r>
        <w:rPr>
          <w:rFonts w:ascii="宋体" w:hAnsi="宋体"/>
          <w:kern w:val="0"/>
          <w:szCs w:val="21"/>
        </w:rPr>
        <w:t>Z</w:t>
      </w:r>
      <w:r>
        <w:rPr>
          <w:rFonts w:ascii="宋体" w:hAnsi="宋体" w:hint="eastAsia"/>
          <w:kern w:val="0"/>
          <w:szCs w:val="21"/>
        </w:rPr>
        <w:t>、</w:t>
      </w:r>
      <w:r>
        <w:rPr>
          <w:rFonts w:ascii="宋体" w:hAnsi="宋体"/>
          <w:kern w:val="0"/>
          <w:szCs w:val="21"/>
        </w:rPr>
        <w:t>S</w:t>
      </w:r>
      <w:r>
        <w:rPr>
          <w:rFonts w:ascii="宋体" w:hAnsi="宋体" w:hint="eastAsia"/>
          <w:kern w:val="0"/>
          <w:szCs w:val="21"/>
        </w:rPr>
        <w:t>、</w:t>
      </w:r>
      <w:r>
        <w:rPr>
          <w:rFonts w:ascii="宋体" w:hAnsi="宋体"/>
          <w:kern w:val="0"/>
          <w:szCs w:val="21"/>
        </w:rPr>
        <w:t>V</w:t>
      </w:r>
      <w:r>
        <w:rPr>
          <w:rFonts w:ascii="宋体" w:hAnsi="宋体" w:hint="eastAsia"/>
          <w:kern w:val="0"/>
          <w:szCs w:val="21"/>
        </w:rPr>
        <w:t>）组成，第</w:t>
      </w:r>
      <w:r>
        <w:rPr>
          <w:rFonts w:ascii="宋体" w:hAnsi="宋体"/>
          <w:kern w:val="0"/>
          <w:szCs w:val="21"/>
        </w:rPr>
        <w:t>1</w:t>
      </w:r>
      <w:r>
        <w:rPr>
          <w:rFonts w:ascii="宋体" w:hAnsi="宋体" w:hint="eastAsia"/>
          <w:kern w:val="0"/>
          <w:szCs w:val="21"/>
        </w:rPr>
        <w:t>位为登记管理部门代码、第</w:t>
      </w:r>
      <w:r>
        <w:rPr>
          <w:rFonts w:ascii="宋体" w:hAnsi="宋体"/>
          <w:kern w:val="0"/>
          <w:szCs w:val="21"/>
        </w:rPr>
        <w:t>2</w:t>
      </w:r>
      <w:r>
        <w:rPr>
          <w:rFonts w:ascii="宋体" w:hAnsi="宋体" w:hint="eastAsia"/>
          <w:kern w:val="0"/>
          <w:szCs w:val="21"/>
        </w:rPr>
        <w:t>位为机构类别代码、第</w:t>
      </w:r>
      <w:r>
        <w:rPr>
          <w:rFonts w:ascii="宋体" w:hAnsi="宋体"/>
          <w:kern w:val="0"/>
          <w:szCs w:val="21"/>
        </w:rPr>
        <w:t>3-8</w:t>
      </w:r>
      <w:r>
        <w:rPr>
          <w:rFonts w:ascii="宋体" w:hAnsi="宋体" w:hint="eastAsia"/>
          <w:kern w:val="0"/>
          <w:szCs w:val="21"/>
        </w:rPr>
        <w:t>位为登记管理机关行政区划码、第</w:t>
      </w:r>
      <w:r>
        <w:rPr>
          <w:rFonts w:ascii="宋体" w:hAnsi="宋体"/>
          <w:kern w:val="0"/>
          <w:szCs w:val="21"/>
        </w:rPr>
        <w:t>9-17</w:t>
      </w:r>
      <w:r>
        <w:rPr>
          <w:rFonts w:ascii="宋体" w:hAnsi="宋体" w:hint="eastAsia"/>
          <w:kern w:val="0"/>
          <w:szCs w:val="21"/>
        </w:rPr>
        <w:t>位为组织机构代码、第</w:t>
      </w:r>
      <w:r>
        <w:rPr>
          <w:rFonts w:ascii="宋体" w:hAnsi="宋体"/>
          <w:kern w:val="0"/>
          <w:szCs w:val="21"/>
        </w:rPr>
        <w:t>18</w:t>
      </w:r>
      <w:r>
        <w:rPr>
          <w:rFonts w:ascii="宋体" w:hAnsi="宋体" w:hint="eastAsia"/>
          <w:kern w:val="0"/>
          <w:szCs w:val="21"/>
        </w:rPr>
        <w:t>位为校验码。</w:t>
      </w:r>
    </w:p>
    <w:p w:rsidR="00564839" w:rsidRDefault="00564839" w:rsidP="00564839">
      <w:pPr>
        <w:spacing w:line="320" w:lineRule="exact"/>
        <w:ind w:firstLineChars="200" w:firstLine="420"/>
        <w:rPr>
          <w:rFonts w:ascii="宋体" w:hAnsi="宋体"/>
          <w:kern w:val="0"/>
          <w:szCs w:val="21"/>
        </w:rPr>
      </w:pPr>
      <w:r>
        <w:rPr>
          <w:rFonts w:ascii="宋体" w:hAnsi="宋体" w:hint="eastAsia"/>
          <w:kern w:val="0"/>
          <w:szCs w:val="21"/>
        </w:rPr>
        <w:t>第</w:t>
      </w:r>
      <w:r>
        <w:rPr>
          <w:rFonts w:ascii="宋体" w:hAnsi="宋体"/>
          <w:kern w:val="0"/>
          <w:szCs w:val="21"/>
        </w:rPr>
        <w:t>1</w:t>
      </w:r>
      <w:r>
        <w:rPr>
          <w:rFonts w:ascii="宋体" w:hAnsi="宋体" w:hint="eastAsia"/>
          <w:kern w:val="0"/>
          <w:szCs w:val="21"/>
        </w:rPr>
        <w:t>位：登记管理部门代码，使用阿拉伯数字或英文字母表示。分为</w:t>
      </w:r>
      <w:r>
        <w:rPr>
          <w:rFonts w:ascii="宋体" w:hAnsi="宋体"/>
          <w:kern w:val="0"/>
          <w:szCs w:val="21"/>
        </w:rPr>
        <w:t>1</w:t>
      </w:r>
      <w:r>
        <w:rPr>
          <w:rFonts w:ascii="宋体" w:hAnsi="宋体" w:hint="eastAsia"/>
          <w:kern w:val="0"/>
          <w:szCs w:val="21"/>
        </w:rPr>
        <w:t>机构编制；</w:t>
      </w:r>
      <w:r>
        <w:rPr>
          <w:rFonts w:ascii="宋体" w:hAnsi="宋体"/>
          <w:kern w:val="0"/>
          <w:szCs w:val="21"/>
        </w:rPr>
        <w:t>2</w:t>
      </w:r>
      <w:r>
        <w:rPr>
          <w:rFonts w:ascii="宋体" w:hAnsi="宋体" w:hint="eastAsia"/>
          <w:kern w:val="0"/>
          <w:szCs w:val="21"/>
        </w:rPr>
        <w:t>外交；</w:t>
      </w:r>
      <w:r>
        <w:rPr>
          <w:rFonts w:ascii="宋体" w:hAnsi="宋体"/>
          <w:kern w:val="0"/>
          <w:szCs w:val="21"/>
        </w:rPr>
        <w:t>3</w:t>
      </w:r>
      <w:r>
        <w:rPr>
          <w:rFonts w:ascii="宋体" w:hAnsi="宋体" w:hint="eastAsia"/>
          <w:kern w:val="0"/>
          <w:szCs w:val="21"/>
        </w:rPr>
        <w:t>司法行政；</w:t>
      </w:r>
      <w:r>
        <w:rPr>
          <w:rFonts w:ascii="宋体" w:hAnsi="宋体"/>
          <w:kern w:val="0"/>
          <w:szCs w:val="21"/>
        </w:rPr>
        <w:t>4</w:t>
      </w:r>
      <w:r>
        <w:rPr>
          <w:rFonts w:ascii="宋体" w:hAnsi="宋体" w:hint="eastAsia"/>
          <w:kern w:val="0"/>
          <w:szCs w:val="21"/>
        </w:rPr>
        <w:t>文化；</w:t>
      </w:r>
      <w:r>
        <w:rPr>
          <w:rFonts w:ascii="宋体" w:hAnsi="宋体"/>
          <w:kern w:val="0"/>
          <w:szCs w:val="21"/>
        </w:rPr>
        <w:t>5</w:t>
      </w:r>
      <w:r>
        <w:rPr>
          <w:rFonts w:ascii="宋体" w:hAnsi="宋体" w:hint="eastAsia"/>
          <w:kern w:val="0"/>
          <w:szCs w:val="21"/>
        </w:rPr>
        <w:t>民政；</w:t>
      </w:r>
      <w:r>
        <w:rPr>
          <w:rFonts w:ascii="宋体" w:hAnsi="宋体"/>
          <w:kern w:val="0"/>
          <w:szCs w:val="21"/>
        </w:rPr>
        <w:t>6</w:t>
      </w:r>
      <w:r>
        <w:rPr>
          <w:rFonts w:ascii="宋体" w:hAnsi="宋体" w:hint="eastAsia"/>
          <w:kern w:val="0"/>
          <w:szCs w:val="21"/>
        </w:rPr>
        <w:t>旅游；</w:t>
      </w:r>
      <w:r>
        <w:rPr>
          <w:rFonts w:ascii="宋体" w:hAnsi="宋体"/>
          <w:kern w:val="0"/>
          <w:szCs w:val="21"/>
        </w:rPr>
        <w:t>7</w:t>
      </w:r>
      <w:r>
        <w:rPr>
          <w:rFonts w:ascii="宋体" w:hAnsi="宋体" w:hint="eastAsia"/>
          <w:kern w:val="0"/>
          <w:szCs w:val="21"/>
        </w:rPr>
        <w:t>宗教；</w:t>
      </w:r>
      <w:r>
        <w:rPr>
          <w:rFonts w:ascii="宋体" w:hAnsi="宋体"/>
          <w:kern w:val="0"/>
          <w:szCs w:val="21"/>
        </w:rPr>
        <w:t>8</w:t>
      </w:r>
      <w:r>
        <w:rPr>
          <w:rFonts w:ascii="宋体" w:hAnsi="宋体" w:hint="eastAsia"/>
          <w:kern w:val="0"/>
          <w:szCs w:val="21"/>
        </w:rPr>
        <w:t>工会；</w:t>
      </w:r>
      <w:r>
        <w:rPr>
          <w:rFonts w:ascii="宋体" w:hAnsi="宋体"/>
          <w:kern w:val="0"/>
          <w:szCs w:val="21"/>
        </w:rPr>
        <w:t>9</w:t>
      </w:r>
      <w:r>
        <w:rPr>
          <w:rFonts w:ascii="宋体" w:hAnsi="宋体" w:hint="eastAsia"/>
          <w:kern w:val="0"/>
          <w:szCs w:val="21"/>
        </w:rPr>
        <w:t>工商；</w:t>
      </w:r>
      <w:r>
        <w:rPr>
          <w:rFonts w:ascii="宋体" w:hAnsi="宋体"/>
          <w:kern w:val="0"/>
          <w:szCs w:val="21"/>
        </w:rPr>
        <w:t>A</w:t>
      </w:r>
      <w:r>
        <w:rPr>
          <w:rFonts w:ascii="宋体" w:hAnsi="宋体" w:hint="eastAsia"/>
          <w:kern w:val="0"/>
          <w:szCs w:val="21"/>
        </w:rPr>
        <w:t>中央军委改革和编制办公室；</w:t>
      </w:r>
      <w:r>
        <w:rPr>
          <w:rFonts w:ascii="宋体" w:hAnsi="宋体"/>
          <w:kern w:val="0"/>
          <w:szCs w:val="21"/>
        </w:rPr>
        <w:t>N</w:t>
      </w:r>
      <w:r>
        <w:rPr>
          <w:rFonts w:ascii="宋体" w:hAnsi="宋体" w:hint="eastAsia"/>
          <w:kern w:val="0"/>
          <w:szCs w:val="21"/>
        </w:rPr>
        <w:t>农业；</w:t>
      </w:r>
      <w:r>
        <w:rPr>
          <w:rFonts w:ascii="宋体" w:hAnsi="宋体"/>
          <w:kern w:val="0"/>
          <w:szCs w:val="21"/>
        </w:rPr>
        <w:t>Y</w:t>
      </w:r>
      <w:r>
        <w:rPr>
          <w:rFonts w:ascii="宋体" w:hAnsi="宋体" w:hint="eastAsia"/>
          <w:kern w:val="0"/>
          <w:szCs w:val="21"/>
        </w:rPr>
        <w:t>其他。</w:t>
      </w:r>
    </w:p>
    <w:p w:rsidR="00564839" w:rsidRDefault="00564839" w:rsidP="00564839">
      <w:pPr>
        <w:spacing w:line="320" w:lineRule="exact"/>
        <w:ind w:firstLineChars="200" w:firstLine="420"/>
        <w:rPr>
          <w:rFonts w:ascii="宋体" w:hAnsi="宋体"/>
          <w:kern w:val="0"/>
          <w:szCs w:val="21"/>
        </w:rPr>
      </w:pPr>
      <w:r>
        <w:rPr>
          <w:rFonts w:ascii="宋体" w:hAnsi="宋体" w:hint="eastAsia"/>
          <w:kern w:val="0"/>
          <w:szCs w:val="21"/>
        </w:rPr>
        <w:t>第</w:t>
      </w:r>
      <w:r>
        <w:rPr>
          <w:rFonts w:ascii="宋体" w:hAnsi="宋体"/>
          <w:kern w:val="0"/>
          <w:szCs w:val="21"/>
        </w:rPr>
        <w:t>2</w:t>
      </w:r>
      <w:r>
        <w:rPr>
          <w:rFonts w:ascii="宋体" w:hAnsi="宋体" w:hint="eastAsia"/>
          <w:kern w:val="0"/>
          <w:szCs w:val="21"/>
        </w:rPr>
        <w:t>位：机构类别代码，使用阿拉伯数字表示。分为：</w:t>
      </w:r>
    </w:p>
    <w:p w:rsidR="00564839" w:rsidRDefault="00564839" w:rsidP="00564839">
      <w:pPr>
        <w:spacing w:line="320" w:lineRule="exact"/>
        <w:ind w:firstLineChars="200" w:firstLine="420"/>
        <w:rPr>
          <w:rFonts w:ascii="宋体" w:hAnsi="宋体"/>
          <w:kern w:val="0"/>
          <w:szCs w:val="21"/>
        </w:rPr>
      </w:pPr>
      <w:r>
        <w:rPr>
          <w:rFonts w:ascii="宋体" w:hAnsi="宋体"/>
          <w:kern w:val="0"/>
          <w:szCs w:val="21"/>
        </w:rPr>
        <w:t>1</w:t>
      </w:r>
      <w:r>
        <w:rPr>
          <w:rFonts w:ascii="宋体" w:hAnsi="宋体" w:hint="eastAsia"/>
          <w:kern w:val="0"/>
          <w:szCs w:val="21"/>
        </w:rPr>
        <w:t>机构编制：</w:t>
      </w:r>
      <w:r>
        <w:rPr>
          <w:rFonts w:ascii="宋体" w:hAnsi="宋体"/>
          <w:kern w:val="0"/>
          <w:szCs w:val="21"/>
        </w:rPr>
        <w:t>1</w:t>
      </w:r>
      <w:r>
        <w:rPr>
          <w:rFonts w:ascii="宋体" w:hAnsi="宋体" w:hint="eastAsia"/>
          <w:kern w:val="0"/>
          <w:szCs w:val="21"/>
        </w:rPr>
        <w:t>机关，</w:t>
      </w:r>
      <w:r>
        <w:rPr>
          <w:rFonts w:ascii="宋体" w:hAnsi="宋体"/>
          <w:kern w:val="0"/>
          <w:szCs w:val="21"/>
        </w:rPr>
        <w:t>2</w:t>
      </w:r>
      <w:r>
        <w:rPr>
          <w:rFonts w:ascii="宋体" w:hAnsi="宋体" w:hint="eastAsia"/>
          <w:kern w:val="0"/>
          <w:szCs w:val="21"/>
        </w:rPr>
        <w:t>事业单位，</w:t>
      </w:r>
      <w:r>
        <w:rPr>
          <w:rFonts w:ascii="宋体" w:hAnsi="宋体"/>
          <w:kern w:val="0"/>
          <w:szCs w:val="21"/>
        </w:rPr>
        <w:t>3</w:t>
      </w:r>
      <w:r>
        <w:rPr>
          <w:rFonts w:ascii="宋体" w:hAnsi="宋体" w:hint="eastAsia"/>
          <w:kern w:val="0"/>
          <w:szCs w:val="21"/>
        </w:rPr>
        <w:t>中央编办直接管理机构编制的群众团体，</w:t>
      </w:r>
      <w:r>
        <w:rPr>
          <w:rFonts w:ascii="宋体" w:hAnsi="宋体"/>
          <w:kern w:val="0"/>
          <w:szCs w:val="21"/>
        </w:rPr>
        <w:t>9</w:t>
      </w:r>
      <w:r>
        <w:rPr>
          <w:rFonts w:ascii="宋体" w:hAnsi="宋体" w:hint="eastAsia"/>
          <w:kern w:val="0"/>
          <w:szCs w:val="21"/>
        </w:rPr>
        <w:t>其他；</w:t>
      </w:r>
    </w:p>
    <w:p w:rsidR="00564839" w:rsidRDefault="00564839" w:rsidP="00564839">
      <w:pPr>
        <w:spacing w:line="320" w:lineRule="exact"/>
        <w:ind w:firstLineChars="200" w:firstLine="420"/>
        <w:rPr>
          <w:rFonts w:ascii="宋体" w:hAnsi="宋体"/>
          <w:kern w:val="0"/>
          <w:szCs w:val="21"/>
        </w:rPr>
      </w:pPr>
      <w:r>
        <w:rPr>
          <w:rFonts w:ascii="宋体" w:hAnsi="宋体"/>
          <w:kern w:val="0"/>
          <w:szCs w:val="21"/>
        </w:rPr>
        <w:t>2</w:t>
      </w:r>
      <w:r>
        <w:rPr>
          <w:rFonts w:ascii="宋体" w:hAnsi="宋体" w:hint="eastAsia"/>
          <w:kern w:val="0"/>
          <w:szCs w:val="21"/>
        </w:rPr>
        <w:t>外交：</w:t>
      </w:r>
      <w:r>
        <w:rPr>
          <w:rFonts w:ascii="宋体" w:hAnsi="宋体"/>
          <w:kern w:val="0"/>
          <w:szCs w:val="21"/>
        </w:rPr>
        <w:t>1</w:t>
      </w:r>
      <w:r>
        <w:rPr>
          <w:rFonts w:ascii="宋体" w:hAnsi="宋体" w:hint="eastAsia"/>
          <w:kern w:val="0"/>
          <w:szCs w:val="21"/>
        </w:rPr>
        <w:t>外国常住新闻机构，</w:t>
      </w:r>
      <w:r>
        <w:rPr>
          <w:rFonts w:ascii="宋体" w:hAnsi="宋体"/>
          <w:kern w:val="0"/>
          <w:szCs w:val="21"/>
        </w:rPr>
        <w:t>9</w:t>
      </w:r>
      <w:r>
        <w:rPr>
          <w:rFonts w:ascii="宋体" w:hAnsi="宋体" w:hint="eastAsia"/>
          <w:kern w:val="0"/>
          <w:szCs w:val="21"/>
        </w:rPr>
        <w:t>其他；</w:t>
      </w:r>
    </w:p>
    <w:p w:rsidR="00564839" w:rsidRDefault="00564839" w:rsidP="00564839">
      <w:pPr>
        <w:spacing w:line="320" w:lineRule="exact"/>
        <w:ind w:firstLineChars="200" w:firstLine="420"/>
        <w:rPr>
          <w:rFonts w:ascii="宋体" w:hAnsi="宋体"/>
          <w:kern w:val="0"/>
          <w:szCs w:val="21"/>
        </w:rPr>
      </w:pPr>
      <w:r>
        <w:rPr>
          <w:rFonts w:ascii="宋体" w:hAnsi="宋体"/>
          <w:kern w:val="0"/>
          <w:szCs w:val="21"/>
        </w:rPr>
        <w:t>3</w:t>
      </w:r>
      <w:r>
        <w:rPr>
          <w:rFonts w:ascii="宋体" w:hAnsi="宋体" w:hint="eastAsia"/>
          <w:kern w:val="0"/>
          <w:szCs w:val="21"/>
        </w:rPr>
        <w:t>司法行政：</w:t>
      </w:r>
      <w:r>
        <w:rPr>
          <w:rFonts w:ascii="宋体" w:hAnsi="宋体"/>
          <w:kern w:val="0"/>
          <w:szCs w:val="21"/>
        </w:rPr>
        <w:t>1</w:t>
      </w:r>
      <w:r>
        <w:rPr>
          <w:rFonts w:ascii="宋体" w:hAnsi="宋体" w:hint="eastAsia"/>
          <w:kern w:val="0"/>
          <w:szCs w:val="21"/>
        </w:rPr>
        <w:t>律师执业机构，</w:t>
      </w:r>
      <w:r>
        <w:rPr>
          <w:rFonts w:ascii="宋体" w:hAnsi="宋体"/>
          <w:kern w:val="0"/>
          <w:szCs w:val="21"/>
        </w:rPr>
        <w:t>2</w:t>
      </w:r>
      <w:r>
        <w:rPr>
          <w:rFonts w:ascii="宋体" w:hAnsi="宋体" w:hint="eastAsia"/>
          <w:kern w:val="0"/>
          <w:szCs w:val="21"/>
        </w:rPr>
        <w:t>公证处，</w:t>
      </w:r>
      <w:r>
        <w:rPr>
          <w:rFonts w:ascii="宋体" w:hAnsi="宋体"/>
          <w:kern w:val="0"/>
          <w:szCs w:val="21"/>
        </w:rPr>
        <w:t>3</w:t>
      </w:r>
      <w:r>
        <w:rPr>
          <w:rFonts w:ascii="宋体" w:hAnsi="宋体" w:hint="eastAsia"/>
          <w:kern w:val="0"/>
          <w:szCs w:val="21"/>
        </w:rPr>
        <w:t>基层法律服务所，</w:t>
      </w:r>
      <w:r>
        <w:rPr>
          <w:rFonts w:ascii="宋体" w:hAnsi="宋体"/>
          <w:kern w:val="0"/>
          <w:szCs w:val="21"/>
        </w:rPr>
        <w:t>4</w:t>
      </w:r>
      <w:r>
        <w:rPr>
          <w:rFonts w:ascii="宋体" w:hAnsi="宋体" w:hint="eastAsia"/>
          <w:kern w:val="0"/>
          <w:szCs w:val="21"/>
        </w:rPr>
        <w:t>司法鉴定机构，</w:t>
      </w:r>
      <w:r>
        <w:rPr>
          <w:rFonts w:ascii="宋体" w:hAnsi="宋体"/>
          <w:kern w:val="0"/>
          <w:szCs w:val="21"/>
        </w:rPr>
        <w:t>5</w:t>
      </w:r>
      <w:r>
        <w:rPr>
          <w:rFonts w:ascii="宋体" w:hAnsi="宋体" w:hint="eastAsia"/>
          <w:kern w:val="0"/>
          <w:szCs w:val="21"/>
        </w:rPr>
        <w:t>仲裁委员会，</w:t>
      </w:r>
      <w:r>
        <w:rPr>
          <w:rFonts w:ascii="宋体" w:hAnsi="宋体"/>
          <w:kern w:val="0"/>
          <w:szCs w:val="21"/>
        </w:rPr>
        <w:t>9</w:t>
      </w:r>
      <w:r>
        <w:rPr>
          <w:rFonts w:ascii="宋体" w:hAnsi="宋体" w:hint="eastAsia"/>
          <w:kern w:val="0"/>
          <w:szCs w:val="21"/>
        </w:rPr>
        <w:t>其他；</w:t>
      </w:r>
    </w:p>
    <w:p w:rsidR="00564839" w:rsidRDefault="00564839" w:rsidP="00564839">
      <w:pPr>
        <w:spacing w:line="320" w:lineRule="exact"/>
        <w:ind w:firstLineChars="200" w:firstLine="420"/>
        <w:rPr>
          <w:rFonts w:ascii="宋体" w:hAnsi="宋体"/>
          <w:kern w:val="0"/>
          <w:szCs w:val="21"/>
        </w:rPr>
      </w:pPr>
      <w:r>
        <w:rPr>
          <w:rFonts w:ascii="宋体" w:hAnsi="宋体"/>
          <w:kern w:val="0"/>
          <w:szCs w:val="21"/>
        </w:rPr>
        <w:t>4</w:t>
      </w:r>
      <w:r>
        <w:rPr>
          <w:rFonts w:ascii="宋体" w:hAnsi="宋体" w:hint="eastAsia"/>
          <w:kern w:val="0"/>
          <w:szCs w:val="21"/>
        </w:rPr>
        <w:t>文化：</w:t>
      </w:r>
      <w:r>
        <w:rPr>
          <w:rFonts w:ascii="宋体" w:hAnsi="宋体"/>
          <w:kern w:val="0"/>
          <w:szCs w:val="21"/>
        </w:rPr>
        <w:t>1</w:t>
      </w:r>
      <w:r>
        <w:rPr>
          <w:rFonts w:ascii="宋体" w:hAnsi="宋体" w:hint="eastAsia"/>
          <w:kern w:val="0"/>
          <w:szCs w:val="21"/>
        </w:rPr>
        <w:t>外国在华文化中心，</w:t>
      </w:r>
      <w:r>
        <w:rPr>
          <w:rFonts w:ascii="宋体" w:hAnsi="宋体"/>
          <w:kern w:val="0"/>
          <w:szCs w:val="21"/>
        </w:rPr>
        <w:t>9</w:t>
      </w:r>
      <w:r>
        <w:rPr>
          <w:rFonts w:ascii="宋体" w:hAnsi="宋体" w:hint="eastAsia"/>
          <w:kern w:val="0"/>
          <w:szCs w:val="21"/>
        </w:rPr>
        <w:t>其他；</w:t>
      </w:r>
    </w:p>
    <w:p w:rsidR="00564839" w:rsidRDefault="00564839" w:rsidP="00564839">
      <w:pPr>
        <w:spacing w:line="320" w:lineRule="exact"/>
        <w:ind w:firstLineChars="200" w:firstLine="420"/>
        <w:rPr>
          <w:rFonts w:ascii="宋体" w:hAnsi="宋体"/>
          <w:kern w:val="0"/>
          <w:szCs w:val="21"/>
        </w:rPr>
      </w:pPr>
      <w:r>
        <w:rPr>
          <w:rFonts w:ascii="宋体" w:hAnsi="宋体"/>
          <w:kern w:val="0"/>
          <w:szCs w:val="21"/>
        </w:rPr>
        <w:t>5</w:t>
      </w:r>
      <w:r>
        <w:rPr>
          <w:rFonts w:ascii="宋体" w:hAnsi="宋体" w:hint="eastAsia"/>
          <w:kern w:val="0"/>
          <w:szCs w:val="21"/>
        </w:rPr>
        <w:t>民政：</w:t>
      </w:r>
      <w:r>
        <w:rPr>
          <w:rFonts w:ascii="宋体" w:hAnsi="宋体"/>
          <w:kern w:val="0"/>
          <w:szCs w:val="21"/>
        </w:rPr>
        <w:t>1</w:t>
      </w:r>
      <w:r>
        <w:rPr>
          <w:rFonts w:ascii="宋体" w:hAnsi="宋体" w:hint="eastAsia"/>
          <w:kern w:val="0"/>
          <w:szCs w:val="21"/>
        </w:rPr>
        <w:t>社会团体，</w:t>
      </w:r>
      <w:r>
        <w:rPr>
          <w:rFonts w:ascii="宋体" w:hAnsi="宋体"/>
          <w:kern w:val="0"/>
          <w:szCs w:val="21"/>
        </w:rPr>
        <w:t>2</w:t>
      </w:r>
      <w:r>
        <w:rPr>
          <w:rFonts w:ascii="宋体" w:hAnsi="宋体" w:hint="eastAsia"/>
          <w:kern w:val="0"/>
          <w:szCs w:val="21"/>
        </w:rPr>
        <w:t>民办非企业单位，</w:t>
      </w:r>
      <w:r>
        <w:rPr>
          <w:rFonts w:ascii="宋体" w:hAnsi="宋体"/>
          <w:kern w:val="0"/>
          <w:szCs w:val="21"/>
        </w:rPr>
        <w:t>3</w:t>
      </w:r>
      <w:r>
        <w:rPr>
          <w:rFonts w:ascii="宋体" w:hAnsi="宋体" w:hint="eastAsia"/>
          <w:kern w:val="0"/>
          <w:szCs w:val="21"/>
        </w:rPr>
        <w:t>基金会，</w:t>
      </w:r>
      <w:r>
        <w:rPr>
          <w:rFonts w:ascii="宋体" w:hAnsi="宋体"/>
          <w:kern w:val="0"/>
          <w:szCs w:val="21"/>
        </w:rPr>
        <w:t>9</w:t>
      </w:r>
      <w:r>
        <w:rPr>
          <w:rFonts w:ascii="宋体" w:hAnsi="宋体" w:hint="eastAsia"/>
          <w:kern w:val="0"/>
          <w:szCs w:val="21"/>
        </w:rPr>
        <w:t>其他；</w:t>
      </w:r>
    </w:p>
    <w:p w:rsidR="00564839" w:rsidRDefault="00564839" w:rsidP="00564839">
      <w:pPr>
        <w:spacing w:line="320" w:lineRule="exact"/>
        <w:ind w:firstLineChars="200" w:firstLine="420"/>
        <w:rPr>
          <w:rFonts w:ascii="宋体" w:hAnsi="宋体"/>
          <w:kern w:val="0"/>
          <w:szCs w:val="21"/>
        </w:rPr>
      </w:pPr>
      <w:r>
        <w:rPr>
          <w:rFonts w:ascii="宋体" w:hAnsi="宋体"/>
          <w:kern w:val="0"/>
          <w:szCs w:val="21"/>
        </w:rPr>
        <w:t>6</w:t>
      </w:r>
      <w:r>
        <w:rPr>
          <w:rFonts w:ascii="宋体" w:hAnsi="宋体" w:hint="eastAsia"/>
          <w:kern w:val="0"/>
          <w:szCs w:val="21"/>
        </w:rPr>
        <w:t>旅游：</w:t>
      </w:r>
      <w:r>
        <w:rPr>
          <w:rFonts w:ascii="宋体" w:hAnsi="宋体"/>
          <w:kern w:val="0"/>
          <w:szCs w:val="21"/>
        </w:rPr>
        <w:t>1</w:t>
      </w:r>
      <w:r>
        <w:rPr>
          <w:rFonts w:ascii="宋体" w:hAnsi="宋体" w:hint="eastAsia"/>
          <w:kern w:val="0"/>
          <w:szCs w:val="21"/>
        </w:rPr>
        <w:t>外国旅游部门常驻代表机构，</w:t>
      </w:r>
      <w:r>
        <w:rPr>
          <w:rFonts w:ascii="宋体" w:hAnsi="宋体"/>
          <w:kern w:val="0"/>
          <w:szCs w:val="21"/>
        </w:rPr>
        <w:t>2</w:t>
      </w:r>
      <w:r>
        <w:rPr>
          <w:rFonts w:ascii="宋体" w:hAnsi="宋体" w:hint="eastAsia"/>
          <w:kern w:val="0"/>
          <w:szCs w:val="21"/>
        </w:rPr>
        <w:t>港澳台地区旅游部门常驻内地（大陆）代表机构，</w:t>
      </w:r>
      <w:r>
        <w:rPr>
          <w:rFonts w:ascii="宋体" w:hAnsi="宋体"/>
          <w:kern w:val="0"/>
          <w:szCs w:val="21"/>
        </w:rPr>
        <w:t>9</w:t>
      </w:r>
      <w:r>
        <w:rPr>
          <w:rFonts w:ascii="宋体" w:hAnsi="宋体" w:hint="eastAsia"/>
          <w:kern w:val="0"/>
          <w:szCs w:val="21"/>
        </w:rPr>
        <w:t>其他；</w:t>
      </w:r>
    </w:p>
    <w:p w:rsidR="00564839" w:rsidRDefault="00564839" w:rsidP="00564839">
      <w:pPr>
        <w:spacing w:line="320" w:lineRule="exact"/>
        <w:ind w:firstLineChars="200" w:firstLine="420"/>
        <w:rPr>
          <w:rFonts w:ascii="宋体" w:hAnsi="宋体"/>
          <w:kern w:val="0"/>
          <w:szCs w:val="21"/>
        </w:rPr>
      </w:pPr>
      <w:r>
        <w:rPr>
          <w:rFonts w:ascii="宋体" w:hAnsi="宋体"/>
          <w:kern w:val="0"/>
          <w:szCs w:val="21"/>
        </w:rPr>
        <w:t>7</w:t>
      </w:r>
      <w:r>
        <w:rPr>
          <w:rFonts w:ascii="宋体" w:hAnsi="宋体" w:hint="eastAsia"/>
          <w:kern w:val="0"/>
          <w:szCs w:val="21"/>
        </w:rPr>
        <w:t>宗教：</w:t>
      </w:r>
      <w:r>
        <w:rPr>
          <w:rFonts w:ascii="宋体" w:hAnsi="宋体"/>
          <w:kern w:val="0"/>
          <w:szCs w:val="21"/>
        </w:rPr>
        <w:t>1</w:t>
      </w:r>
      <w:r>
        <w:rPr>
          <w:rFonts w:ascii="宋体" w:hAnsi="宋体" w:hint="eastAsia"/>
          <w:kern w:val="0"/>
          <w:szCs w:val="21"/>
        </w:rPr>
        <w:t>宗教活动场所，</w:t>
      </w:r>
      <w:r>
        <w:rPr>
          <w:rFonts w:ascii="宋体" w:hAnsi="宋体"/>
          <w:kern w:val="0"/>
          <w:szCs w:val="21"/>
        </w:rPr>
        <w:t>2</w:t>
      </w:r>
      <w:r>
        <w:rPr>
          <w:rFonts w:ascii="宋体" w:hAnsi="宋体" w:hint="eastAsia"/>
          <w:kern w:val="0"/>
          <w:szCs w:val="21"/>
        </w:rPr>
        <w:t>宗教院校，</w:t>
      </w:r>
      <w:r>
        <w:rPr>
          <w:rFonts w:ascii="宋体" w:hAnsi="宋体"/>
          <w:kern w:val="0"/>
          <w:szCs w:val="21"/>
        </w:rPr>
        <w:t>9</w:t>
      </w:r>
      <w:r>
        <w:rPr>
          <w:rFonts w:ascii="宋体" w:hAnsi="宋体" w:hint="eastAsia"/>
          <w:kern w:val="0"/>
          <w:szCs w:val="21"/>
        </w:rPr>
        <w:t>其他；</w:t>
      </w:r>
    </w:p>
    <w:p w:rsidR="00564839" w:rsidRDefault="00564839" w:rsidP="00564839">
      <w:pPr>
        <w:spacing w:line="320" w:lineRule="exact"/>
        <w:ind w:firstLineChars="200" w:firstLine="420"/>
        <w:rPr>
          <w:rFonts w:ascii="宋体" w:hAnsi="宋体"/>
          <w:kern w:val="0"/>
          <w:szCs w:val="21"/>
        </w:rPr>
      </w:pPr>
      <w:r>
        <w:rPr>
          <w:rFonts w:ascii="宋体" w:hAnsi="宋体"/>
          <w:kern w:val="0"/>
          <w:szCs w:val="21"/>
        </w:rPr>
        <w:t>8</w:t>
      </w:r>
      <w:r>
        <w:rPr>
          <w:rFonts w:ascii="宋体" w:hAnsi="宋体" w:hint="eastAsia"/>
          <w:kern w:val="0"/>
          <w:szCs w:val="21"/>
        </w:rPr>
        <w:t>工会：</w:t>
      </w:r>
      <w:r>
        <w:rPr>
          <w:rFonts w:ascii="宋体" w:hAnsi="宋体"/>
          <w:kern w:val="0"/>
          <w:szCs w:val="21"/>
        </w:rPr>
        <w:t>1</w:t>
      </w:r>
      <w:r>
        <w:rPr>
          <w:rFonts w:ascii="宋体" w:hAnsi="宋体" w:hint="eastAsia"/>
          <w:kern w:val="0"/>
          <w:szCs w:val="21"/>
        </w:rPr>
        <w:t>基层工会，</w:t>
      </w:r>
      <w:r>
        <w:rPr>
          <w:rFonts w:ascii="宋体" w:hAnsi="宋体"/>
          <w:kern w:val="0"/>
          <w:szCs w:val="21"/>
        </w:rPr>
        <w:t>9</w:t>
      </w:r>
      <w:r>
        <w:rPr>
          <w:rFonts w:ascii="宋体" w:hAnsi="宋体" w:hint="eastAsia"/>
          <w:kern w:val="0"/>
          <w:szCs w:val="21"/>
        </w:rPr>
        <w:t>其他；</w:t>
      </w:r>
    </w:p>
    <w:p w:rsidR="00564839" w:rsidRDefault="00564839" w:rsidP="00564839">
      <w:pPr>
        <w:spacing w:line="320" w:lineRule="exact"/>
        <w:ind w:firstLineChars="200" w:firstLine="420"/>
        <w:rPr>
          <w:rFonts w:ascii="宋体" w:hAnsi="宋体"/>
          <w:kern w:val="0"/>
          <w:szCs w:val="21"/>
        </w:rPr>
      </w:pPr>
      <w:r>
        <w:rPr>
          <w:rFonts w:ascii="宋体" w:hAnsi="宋体"/>
          <w:kern w:val="0"/>
          <w:szCs w:val="21"/>
        </w:rPr>
        <w:t>9</w:t>
      </w:r>
      <w:r>
        <w:rPr>
          <w:rFonts w:ascii="宋体" w:hAnsi="宋体" w:hint="eastAsia"/>
          <w:kern w:val="0"/>
          <w:szCs w:val="21"/>
        </w:rPr>
        <w:t>工商：</w:t>
      </w:r>
      <w:r>
        <w:rPr>
          <w:rFonts w:ascii="宋体" w:hAnsi="宋体"/>
          <w:kern w:val="0"/>
          <w:szCs w:val="21"/>
        </w:rPr>
        <w:t>1</w:t>
      </w:r>
      <w:r>
        <w:rPr>
          <w:rFonts w:ascii="宋体" w:hAnsi="宋体" w:hint="eastAsia"/>
          <w:kern w:val="0"/>
          <w:szCs w:val="21"/>
        </w:rPr>
        <w:t>企业，</w:t>
      </w:r>
      <w:r>
        <w:rPr>
          <w:rFonts w:ascii="宋体" w:hAnsi="宋体"/>
          <w:kern w:val="0"/>
          <w:szCs w:val="21"/>
        </w:rPr>
        <w:t>2</w:t>
      </w:r>
      <w:r>
        <w:rPr>
          <w:rFonts w:ascii="宋体" w:hAnsi="宋体" w:hint="eastAsia"/>
          <w:kern w:val="0"/>
          <w:szCs w:val="21"/>
        </w:rPr>
        <w:t>个体工商户，</w:t>
      </w:r>
      <w:r>
        <w:rPr>
          <w:rFonts w:ascii="宋体" w:hAnsi="宋体"/>
          <w:kern w:val="0"/>
          <w:szCs w:val="21"/>
        </w:rPr>
        <w:t>3</w:t>
      </w:r>
      <w:r>
        <w:rPr>
          <w:rFonts w:ascii="宋体" w:hAnsi="宋体" w:hint="eastAsia"/>
          <w:kern w:val="0"/>
          <w:szCs w:val="21"/>
        </w:rPr>
        <w:t>农民专业合作社；</w:t>
      </w:r>
    </w:p>
    <w:p w:rsidR="00564839" w:rsidRDefault="00564839" w:rsidP="00564839">
      <w:pPr>
        <w:spacing w:line="320" w:lineRule="exact"/>
        <w:ind w:firstLineChars="200" w:firstLine="420"/>
        <w:rPr>
          <w:rFonts w:ascii="宋体" w:hAnsi="宋体"/>
          <w:kern w:val="0"/>
          <w:szCs w:val="21"/>
        </w:rPr>
      </w:pPr>
      <w:r>
        <w:rPr>
          <w:rFonts w:ascii="宋体" w:hAnsi="宋体"/>
          <w:kern w:val="0"/>
          <w:szCs w:val="21"/>
        </w:rPr>
        <w:t>A</w:t>
      </w:r>
      <w:r>
        <w:rPr>
          <w:rFonts w:ascii="宋体" w:hAnsi="宋体" w:hint="eastAsia"/>
          <w:kern w:val="0"/>
          <w:szCs w:val="21"/>
        </w:rPr>
        <w:t>中央军委改革和编制办公室：</w:t>
      </w:r>
      <w:r>
        <w:rPr>
          <w:rFonts w:ascii="宋体" w:hAnsi="宋体"/>
          <w:kern w:val="0"/>
          <w:szCs w:val="21"/>
        </w:rPr>
        <w:t>1</w:t>
      </w:r>
      <w:r>
        <w:rPr>
          <w:rFonts w:ascii="宋体" w:hAnsi="宋体" w:hint="eastAsia"/>
          <w:kern w:val="0"/>
          <w:szCs w:val="21"/>
        </w:rPr>
        <w:t>军队事业单位，</w:t>
      </w:r>
      <w:r>
        <w:rPr>
          <w:rFonts w:ascii="宋体" w:hAnsi="宋体"/>
          <w:kern w:val="0"/>
          <w:szCs w:val="21"/>
        </w:rPr>
        <w:t>9</w:t>
      </w:r>
      <w:r>
        <w:rPr>
          <w:rFonts w:ascii="宋体" w:hAnsi="宋体" w:hint="eastAsia"/>
          <w:kern w:val="0"/>
          <w:szCs w:val="21"/>
        </w:rPr>
        <w:t>其他；</w:t>
      </w:r>
    </w:p>
    <w:p w:rsidR="00564839" w:rsidRDefault="00564839" w:rsidP="00564839">
      <w:pPr>
        <w:spacing w:line="320" w:lineRule="exact"/>
        <w:ind w:firstLineChars="200" w:firstLine="420"/>
        <w:rPr>
          <w:rFonts w:ascii="宋体" w:hAnsi="宋体"/>
          <w:kern w:val="0"/>
          <w:szCs w:val="21"/>
        </w:rPr>
      </w:pPr>
      <w:r>
        <w:rPr>
          <w:rFonts w:ascii="宋体" w:hAnsi="宋体"/>
          <w:kern w:val="0"/>
          <w:szCs w:val="21"/>
        </w:rPr>
        <w:t>N</w:t>
      </w:r>
      <w:r>
        <w:rPr>
          <w:rFonts w:ascii="宋体" w:hAnsi="宋体" w:hint="eastAsia"/>
          <w:kern w:val="0"/>
          <w:szCs w:val="21"/>
        </w:rPr>
        <w:t>农业：</w:t>
      </w:r>
      <w:r>
        <w:rPr>
          <w:rFonts w:ascii="宋体" w:hAnsi="宋体"/>
          <w:kern w:val="0"/>
          <w:szCs w:val="21"/>
        </w:rPr>
        <w:t>1</w:t>
      </w:r>
      <w:r>
        <w:rPr>
          <w:rFonts w:ascii="宋体" w:hAnsi="宋体" w:hint="eastAsia"/>
          <w:kern w:val="0"/>
          <w:szCs w:val="21"/>
        </w:rPr>
        <w:t>组级集体经济组织，</w:t>
      </w:r>
      <w:r>
        <w:rPr>
          <w:rFonts w:ascii="宋体" w:hAnsi="宋体"/>
          <w:kern w:val="0"/>
          <w:szCs w:val="21"/>
        </w:rPr>
        <w:t>2</w:t>
      </w:r>
      <w:r>
        <w:rPr>
          <w:rFonts w:ascii="宋体" w:hAnsi="宋体" w:hint="eastAsia"/>
          <w:kern w:val="0"/>
          <w:szCs w:val="21"/>
        </w:rPr>
        <w:t>村级集体经济组织，</w:t>
      </w:r>
      <w:r>
        <w:rPr>
          <w:rFonts w:ascii="宋体" w:hAnsi="宋体"/>
          <w:kern w:val="0"/>
          <w:szCs w:val="21"/>
        </w:rPr>
        <w:t>3</w:t>
      </w:r>
      <w:r>
        <w:rPr>
          <w:rFonts w:ascii="宋体" w:hAnsi="宋体" w:hint="eastAsia"/>
          <w:kern w:val="0"/>
          <w:szCs w:val="21"/>
        </w:rPr>
        <w:t>乡镇级集体经济组织，</w:t>
      </w:r>
      <w:r>
        <w:rPr>
          <w:rFonts w:ascii="宋体" w:hAnsi="宋体"/>
          <w:kern w:val="0"/>
          <w:szCs w:val="21"/>
        </w:rPr>
        <w:t>9</w:t>
      </w:r>
      <w:r>
        <w:rPr>
          <w:rFonts w:ascii="宋体" w:hAnsi="宋体" w:hint="eastAsia"/>
          <w:kern w:val="0"/>
          <w:szCs w:val="21"/>
        </w:rPr>
        <w:t>其他；</w:t>
      </w:r>
    </w:p>
    <w:p w:rsidR="00564839" w:rsidRDefault="00564839" w:rsidP="00564839">
      <w:pPr>
        <w:spacing w:line="320" w:lineRule="exact"/>
        <w:ind w:firstLineChars="200" w:firstLine="420"/>
        <w:rPr>
          <w:rFonts w:ascii="宋体" w:hAnsi="宋体"/>
          <w:kern w:val="0"/>
          <w:szCs w:val="21"/>
        </w:rPr>
      </w:pPr>
      <w:r>
        <w:rPr>
          <w:rFonts w:ascii="宋体" w:hAnsi="宋体"/>
          <w:kern w:val="0"/>
          <w:szCs w:val="21"/>
        </w:rPr>
        <w:t>Y</w:t>
      </w:r>
      <w:r>
        <w:rPr>
          <w:rFonts w:ascii="宋体" w:hAnsi="宋体" w:hint="eastAsia"/>
          <w:kern w:val="0"/>
          <w:szCs w:val="21"/>
        </w:rPr>
        <w:t>其他：不再具体划分机构类别，统一用</w:t>
      </w:r>
      <w:r>
        <w:rPr>
          <w:rFonts w:ascii="宋体" w:hAnsi="宋体"/>
          <w:kern w:val="0"/>
          <w:szCs w:val="21"/>
        </w:rPr>
        <w:t>1</w:t>
      </w:r>
      <w:r>
        <w:rPr>
          <w:rFonts w:ascii="宋体" w:hAnsi="宋体" w:hint="eastAsia"/>
          <w:kern w:val="0"/>
          <w:szCs w:val="21"/>
        </w:rPr>
        <w:t>表示。</w:t>
      </w:r>
    </w:p>
    <w:p w:rsidR="00564839" w:rsidRDefault="00564839" w:rsidP="00564839">
      <w:pPr>
        <w:spacing w:line="320" w:lineRule="exact"/>
        <w:ind w:firstLineChars="200" w:firstLine="420"/>
        <w:rPr>
          <w:rFonts w:ascii="宋体" w:hAnsi="宋体"/>
          <w:kern w:val="0"/>
          <w:szCs w:val="21"/>
        </w:rPr>
      </w:pPr>
      <w:r>
        <w:rPr>
          <w:rFonts w:ascii="宋体" w:hAnsi="宋体" w:hint="eastAsia"/>
          <w:kern w:val="0"/>
          <w:szCs w:val="21"/>
        </w:rPr>
        <w:t>第</w:t>
      </w:r>
      <w:r>
        <w:rPr>
          <w:rFonts w:ascii="宋体" w:hAnsi="宋体"/>
          <w:kern w:val="0"/>
          <w:szCs w:val="21"/>
        </w:rPr>
        <w:t>3-8</w:t>
      </w:r>
      <w:r>
        <w:rPr>
          <w:rFonts w:ascii="宋体" w:hAnsi="宋体" w:hint="eastAsia"/>
          <w:kern w:val="0"/>
          <w:szCs w:val="21"/>
        </w:rPr>
        <w:t>位：登记管理机关行政区划码，使用阿拉伯数字表示。（参照《中华人民共和国行政区划代码》〔</w:t>
      </w:r>
      <w:r>
        <w:rPr>
          <w:rFonts w:ascii="宋体" w:hAnsi="宋体"/>
          <w:kern w:val="0"/>
          <w:szCs w:val="21"/>
        </w:rPr>
        <w:t>GB/T 2260—2007</w:t>
      </w:r>
      <w:r>
        <w:rPr>
          <w:rFonts w:ascii="宋体" w:hAnsi="宋体" w:hint="eastAsia"/>
          <w:kern w:val="0"/>
          <w:szCs w:val="21"/>
        </w:rPr>
        <w:t>〕）。</w:t>
      </w:r>
    </w:p>
    <w:p w:rsidR="00564839" w:rsidRDefault="00564839" w:rsidP="00564839">
      <w:pPr>
        <w:spacing w:line="320" w:lineRule="exact"/>
        <w:ind w:firstLineChars="200" w:firstLine="420"/>
        <w:rPr>
          <w:rFonts w:ascii="宋体" w:hAnsi="宋体"/>
          <w:kern w:val="0"/>
          <w:szCs w:val="21"/>
        </w:rPr>
      </w:pPr>
      <w:r>
        <w:rPr>
          <w:rFonts w:ascii="宋体" w:hAnsi="宋体" w:hint="eastAsia"/>
          <w:kern w:val="0"/>
          <w:szCs w:val="21"/>
        </w:rPr>
        <w:t>第</w:t>
      </w:r>
      <w:r>
        <w:rPr>
          <w:rFonts w:ascii="宋体" w:hAnsi="宋体"/>
          <w:kern w:val="0"/>
          <w:szCs w:val="21"/>
        </w:rPr>
        <w:t>9-17</w:t>
      </w:r>
      <w:r>
        <w:rPr>
          <w:rFonts w:ascii="宋体" w:hAnsi="宋体" w:hint="eastAsia"/>
          <w:kern w:val="0"/>
          <w:szCs w:val="21"/>
        </w:rPr>
        <w:t>位：主体标识码（组织机构代码），使用阿拉伯数字或英文字母表示。（参照《全国组织机构代码编制规则》〔</w:t>
      </w:r>
      <w:r>
        <w:rPr>
          <w:rFonts w:ascii="宋体" w:hAnsi="宋体"/>
          <w:kern w:val="0"/>
          <w:szCs w:val="21"/>
        </w:rPr>
        <w:t>GB 11714—1997</w:t>
      </w:r>
      <w:r>
        <w:rPr>
          <w:rFonts w:ascii="宋体" w:hAnsi="宋体" w:hint="eastAsia"/>
          <w:kern w:val="0"/>
          <w:szCs w:val="21"/>
        </w:rPr>
        <w:t>〕）。</w:t>
      </w:r>
    </w:p>
    <w:p w:rsidR="00564839" w:rsidRDefault="00564839" w:rsidP="00564839">
      <w:pPr>
        <w:spacing w:line="320" w:lineRule="exact"/>
        <w:ind w:firstLineChars="200" w:firstLine="420"/>
        <w:rPr>
          <w:rFonts w:ascii="宋体" w:hAnsi="宋体"/>
          <w:kern w:val="0"/>
          <w:szCs w:val="21"/>
        </w:rPr>
      </w:pPr>
      <w:r>
        <w:rPr>
          <w:rFonts w:ascii="宋体" w:hAnsi="宋体" w:hint="eastAsia"/>
          <w:kern w:val="0"/>
          <w:szCs w:val="21"/>
        </w:rPr>
        <w:t>第</w:t>
      </w:r>
      <w:r>
        <w:rPr>
          <w:rFonts w:ascii="宋体" w:hAnsi="宋体"/>
          <w:kern w:val="0"/>
          <w:szCs w:val="21"/>
        </w:rPr>
        <w:t>18</w:t>
      </w:r>
      <w:r>
        <w:rPr>
          <w:rFonts w:ascii="宋体" w:hAnsi="宋体" w:hint="eastAsia"/>
          <w:kern w:val="0"/>
          <w:szCs w:val="21"/>
        </w:rPr>
        <w:t>位：校验码，使用阿拉伯数字或英文字母表示。</w:t>
      </w:r>
    </w:p>
    <w:p w:rsidR="00564839" w:rsidRDefault="00564839" w:rsidP="00564839">
      <w:pPr>
        <w:spacing w:line="320" w:lineRule="exact"/>
        <w:ind w:firstLineChars="200" w:firstLine="420"/>
        <w:rPr>
          <w:rFonts w:ascii="宋体" w:hAnsi="宋体"/>
          <w:kern w:val="0"/>
          <w:szCs w:val="21"/>
        </w:rPr>
      </w:pPr>
      <w:r>
        <w:rPr>
          <w:rFonts w:ascii="宋体" w:hAnsi="宋体" w:hint="eastAsia"/>
          <w:kern w:val="0"/>
          <w:szCs w:val="21"/>
        </w:rPr>
        <w:t>已经领取了统一社会信用代码的单位必须填写统一社会信用代码。在填写时，要按照《营业执照》（证书）上的统一社会信用代码填写，未领取加载统一社会信用代码证照的，免填本项。</w:t>
      </w:r>
    </w:p>
    <w:p w:rsidR="00564839" w:rsidRDefault="00564839" w:rsidP="00564839">
      <w:pPr>
        <w:spacing w:line="320" w:lineRule="exact"/>
        <w:ind w:firstLineChars="200" w:firstLine="420"/>
        <w:rPr>
          <w:rFonts w:ascii="宋体" w:hAnsi="宋体"/>
          <w:kern w:val="0"/>
          <w:szCs w:val="21"/>
        </w:rPr>
      </w:pPr>
      <w:r>
        <w:rPr>
          <w:rFonts w:ascii="宋体" w:hAnsi="宋体" w:hint="eastAsia"/>
          <w:kern w:val="0"/>
          <w:szCs w:val="21"/>
        </w:rPr>
        <w:t>尚未领取统一社会信用代码的单位，如有原技术监督部门颁发的《中华人民共和国组织机构代码证》，可填写组织机构代码证书上的代码；没有证书的，由统计部门赋予统计用临时代码，其中本部产业活动单位，可使用法人单位统一社会信用代码第</w:t>
      </w:r>
      <w:r>
        <w:rPr>
          <w:rFonts w:ascii="宋体" w:hAnsi="宋体"/>
          <w:kern w:val="0"/>
          <w:szCs w:val="21"/>
        </w:rPr>
        <w:t>9-16</w:t>
      </w:r>
      <w:r>
        <w:rPr>
          <w:rFonts w:ascii="宋体" w:hAnsi="宋体" w:hint="eastAsia"/>
          <w:kern w:val="0"/>
          <w:szCs w:val="21"/>
        </w:rPr>
        <w:t>位，加“</w:t>
      </w:r>
      <w:r>
        <w:rPr>
          <w:rFonts w:ascii="宋体" w:hAnsi="宋体"/>
          <w:kern w:val="0"/>
          <w:szCs w:val="21"/>
        </w:rPr>
        <w:t>B</w:t>
      </w:r>
      <w:r>
        <w:rPr>
          <w:rFonts w:ascii="宋体" w:hAnsi="宋体" w:hint="eastAsia"/>
          <w:kern w:val="0"/>
          <w:szCs w:val="21"/>
        </w:rPr>
        <w:t>”组成，或使用法人单位原组织机构代码号第</w:t>
      </w:r>
      <w:r>
        <w:rPr>
          <w:rFonts w:ascii="宋体" w:hAnsi="宋体"/>
          <w:kern w:val="0"/>
          <w:szCs w:val="21"/>
        </w:rPr>
        <w:t>1-8</w:t>
      </w:r>
      <w:r>
        <w:rPr>
          <w:rFonts w:ascii="宋体" w:hAnsi="宋体" w:hint="eastAsia"/>
          <w:kern w:val="0"/>
          <w:szCs w:val="21"/>
        </w:rPr>
        <w:t>位，加“</w:t>
      </w:r>
      <w:r>
        <w:rPr>
          <w:rFonts w:ascii="宋体" w:hAnsi="宋体"/>
          <w:kern w:val="0"/>
          <w:szCs w:val="21"/>
        </w:rPr>
        <w:t>B</w:t>
      </w:r>
      <w:r>
        <w:rPr>
          <w:rFonts w:ascii="宋体" w:hAnsi="宋体" w:hint="eastAsia"/>
          <w:kern w:val="0"/>
          <w:szCs w:val="21"/>
        </w:rPr>
        <w:t>”组成。</w:t>
      </w:r>
    </w:p>
    <w:p w:rsidR="00564839" w:rsidRDefault="00564839" w:rsidP="00564839">
      <w:pPr>
        <w:snapToGrid w:val="0"/>
        <w:spacing w:line="320" w:lineRule="exact"/>
        <w:ind w:firstLineChars="200" w:firstLine="420"/>
        <w:rPr>
          <w:rFonts w:ascii="宋体" w:hAnsi="宋体"/>
          <w:szCs w:val="21"/>
        </w:rPr>
      </w:pPr>
      <w:r>
        <w:rPr>
          <w:rFonts w:ascii="黑体" w:eastAsia="黑体" w:hAnsi="黑体" w:hint="eastAsia"/>
          <w:szCs w:val="21"/>
        </w:rPr>
        <w:lastRenderedPageBreak/>
        <w:t>单位详细名称</w:t>
      </w:r>
      <w:r>
        <w:rPr>
          <w:rFonts w:ascii="宋体" w:hAnsi="宋体"/>
          <w:szCs w:val="21"/>
        </w:rPr>
        <w:t xml:space="preserve"> </w:t>
      </w:r>
      <w:r>
        <w:rPr>
          <w:rFonts w:ascii="宋体" w:hAnsi="宋体" w:cs="宋体" w:hint="eastAsia"/>
          <w:szCs w:val="21"/>
        </w:rPr>
        <w:t>指经有关部门批准正式使用的单位全称。</w:t>
      </w:r>
    </w:p>
    <w:p w:rsidR="00564839" w:rsidRDefault="00564839" w:rsidP="00564839">
      <w:pPr>
        <w:snapToGrid w:val="0"/>
        <w:spacing w:line="320" w:lineRule="exact"/>
        <w:ind w:firstLineChars="200" w:firstLine="420"/>
        <w:rPr>
          <w:rFonts w:ascii="宋体" w:hAnsi="宋体"/>
          <w:i/>
          <w:iCs/>
          <w:szCs w:val="21"/>
          <w:u w:val="single"/>
        </w:rPr>
      </w:pPr>
      <w:r>
        <w:rPr>
          <w:rFonts w:ascii="宋体" w:hAnsi="宋体" w:cs="宋体" w:hint="eastAsia"/>
          <w:szCs w:val="21"/>
        </w:rPr>
        <w:t>企业的详细名称按市场监管部门登记的名称填写；机关、事业单位的详细名称按编制部门登记、批准的名称填写；社会团体、民办非企业单位、基金会和基层群众自治组织的详细名称按民政部门登记、批准的名称填写。其他单位按相关部门登记、批准的名称填写。填写时要求使用规范化汉字填写，并与单位公章所使用的名称完全一致，不得使用简称、缩写等。</w:t>
      </w:r>
    </w:p>
    <w:p w:rsidR="00564839" w:rsidRDefault="00564839" w:rsidP="00564839">
      <w:pPr>
        <w:spacing w:line="320" w:lineRule="exact"/>
        <w:ind w:firstLineChars="200" w:firstLine="420"/>
        <w:rPr>
          <w:rFonts w:ascii="宋体" w:hAnsi="宋体"/>
          <w:szCs w:val="21"/>
        </w:rPr>
      </w:pPr>
      <w:r>
        <w:rPr>
          <w:rFonts w:ascii="宋体" w:hAnsi="宋体" w:cs="宋体" w:hint="eastAsia"/>
          <w:szCs w:val="21"/>
        </w:rPr>
        <w:t>凡经登记主管机关核准或批准，具有两个或两个以上名称的单位，要求填写一个单位名称，同时用括号注明其余的单位名称</w:t>
      </w:r>
      <w:r>
        <w:rPr>
          <w:rFonts w:ascii="宋体" w:hAnsi="宋体" w:hint="eastAsia"/>
          <w:szCs w:val="21"/>
        </w:rPr>
        <w:t>。</w:t>
      </w:r>
    </w:p>
    <w:p w:rsidR="00564839" w:rsidRDefault="00564839" w:rsidP="00564839">
      <w:pPr>
        <w:snapToGrid w:val="0"/>
        <w:spacing w:line="320" w:lineRule="exact"/>
        <w:ind w:firstLineChars="200" w:firstLine="420"/>
        <w:rPr>
          <w:rFonts w:ascii="宋体" w:hAnsi="宋体"/>
          <w:szCs w:val="21"/>
        </w:rPr>
      </w:pPr>
      <w:r>
        <w:rPr>
          <w:rFonts w:ascii="黑体" w:eastAsia="黑体" w:hAnsi="黑体" w:hint="eastAsia"/>
          <w:szCs w:val="21"/>
        </w:rPr>
        <w:t>单位所在地及行政区划</w:t>
      </w:r>
      <w:r>
        <w:rPr>
          <w:rFonts w:ascii="宋体" w:hAnsi="宋体"/>
          <w:szCs w:val="21"/>
        </w:rPr>
        <w:t xml:space="preserve"> </w:t>
      </w:r>
      <w:r>
        <w:rPr>
          <w:rFonts w:ascii="宋体" w:hAnsi="宋体" w:hint="eastAsia"/>
          <w:szCs w:val="21"/>
        </w:rPr>
        <w:t>指单位实际所处的详细地址及区划代码等。本项分两部分填写：</w:t>
      </w:r>
    </w:p>
    <w:p w:rsidR="00564839" w:rsidRDefault="00564839" w:rsidP="00564839">
      <w:pPr>
        <w:snapToGrid w:val="0"/>
        <w:spacing w:line="320" w:lineRule="exact"/>
        <w:ind w:firstLineChars="200" w:firstLine="420"/>
        <w:rPr>
          <w:rFonts w:ascii="宋体" w:hAnsi="宋体"/>
          <w:szCs w:val="21"/>
        </w:rPr>
      </w:pPr>
      <w:r>
        <w:rPr>
          <w:rFonts w:ascii="宋体" w:hAnsi="宋体" w:hint="eastAsia"/>
          <w:szCs w:val="21"/>
        </w:rPr>
        <w:t>第一部分：单位实际所在地的详细地址。要求写明单位所在的省（自治区、直辖市）、市（地、州、盟）、县（市、区、旗）、乡（镇）以及具体街（村）的名称和详细的门牌号码，不能填写通讯号码或通讯信箱号码。</w:t>
      </w:r>
    </w:p>
    <w:p w:rsidR="00564839" w:rsidRDefault="00564839" w:rsidP="00564839">
      <w:pPr>
        <w:snapToGrid w:val="0"/>
        <w:spacing w:line="320" w:lineRule="exact"/>
        <w:ind w:firstLineChars="200" w:firstLine="420"/>
        <w:rPr>
          <w:rFonts w:ascii="宋体" w:hAnsi="宋体"/>
          <w:szCs w:val="21"/>
        </w:rPr>
      </w:pPr>
      <w:r>
        <w:rPr>
          <w:rFonts w:ascii="宋体" w:hAnsi="宋体" w:hint="eastAsia"/>
          <w:szCs w:val="21"/>
        </w:rPr>
        <w:t>第二部分：行政区划代码。指单位所在地区的行政区划代码。按</w:t>
      </w:r>
      <w:r>
        <w:rPr>
          <w:rFonts w:ascii="宋体" w:hAnsi="宋体"/>
          <w:szCs w:val="21"/>
        </w:rPr>
        <w:t>2018</w:t>
      </w:r>
      <w:r>
        <w:rPr>
          <w:rFonts w:ascii="宋体" w:hAnsi="宋体" w:hint="eastAsia"/>
          <w:szCs w:val="21"/>
        </w:rPr>
        <w:t>年统计用行政区划代码填写</w:t>
      </w:r>
      <w:r>
        <w:rPr>
          <w:rFonts w:ascii="宋体" w:hAnsi="宋体"/>
          <w:szCs w:val="21"/>
        </w:rPr>
        <w:t>6</w:t>
      </w:r>
      <w:r>
        <w:rPr>
          <w:rFonts w:ascii="宋体" w:hAnsi="宋体" w:hint="eastAsia"/>
          <w:szCs w:val="21"/>
        </w:rPr>
        <w:t>位代码，必须与单位详细地址相对应。</w:t>
      </w:r>
    </w:p>
    <w:p w:rsidR="00564839" w:rsidRDefault="00564839" w:rsidP="00564839">
      <w:pPr>
        <w:snapToGrid w:val="0"/>
        <w:spacing w:line="320" w:lineRule="exact"/>
        <w:ind w:firstLineChars="200" w:firstLine="420"/>
        <w:rPr>
          <w:rFonts w:ascii="宋体" w:hAnsi="宋体"/>
          <w:szCs w:val="21"/>
        </w:rPr>
      </w:pPr>
      <w:r>
        <w:rPr>
          <w:rFonts w:ascii="黑体" w:eastAsia="黑体" w:hAnsi="黑体" w:hint="eastAsia"/>
          <w:szCs w:val="21"/>
        </w:rPr>
        <w:t>法定代表人（单位负责人）</w:t>
      </w:r>
      <w:r>
        <w:rPr>
          <w:rFonts w:ascii="宋体" w:hAnsi="宋体"/>
          <w:szCs w:val="21"/>
        </w:rPr>
        <w:t xml:space="preserve"> </w:t>
      </w:r>
      <w:r>
        <w:rPr>
          <w:rFonts w:ascii="宋体" w:hAnsi="宋体" w:cs="宋体" w:hint="eastAsia"/>
          <w:szCs w:val="21"/>
        </w:rPr>
        <w:t>法定代表人指依照法律或者法人组织章程规定，代表法人行使职权的负责人。</w:t>
      </w:r>
    </w:p>
    <w:p w:rsidR="00564839" w:rsidRDefault="00564839" w:rsidP="00564839">
      <w:pPr>
        <w:spacing w:line="320" w:lineRule="exact"/>
        <w:ind w:firstLineChars="200" w:firstLine="420"/>
        <w:rPr>
          <w:rFonts w:ascii="宋体" w:hAnsi="宋体"/>
          <w:szCs w:val="21"/>
        </w:rPr>
      </w:pPr>
      <w:r>
        <w:rPr>
          <w:rFonts w:ascii="宋体" w:hAnsi="宋体" w:cs="宋体" w:hint="eastAsia"/>
          <w:szCs w:val="21"/>
        </w:rPr>
        <w:t>企业、事业单位、社会团体、民办非企业单位、基金会和农民专业合作社法人的法定代表人分别按照《企业法人营业执照》（或新版《营业执照》）、《事业单位法人证书》、《社会团体法人登记证书》、《民办非企业单位登记证书》、《基金会法人登记证书》、《农民专业合作社法人营业执照》（或新版《营业执照》）填写，机关法定代表人填写单位主要负责人。产业活动单位填写本单位的主要负责人。</w:t>
      </w:r>
    </w:p>
    <w:p w:rsidR="00564839" w:rsidRDefault="00564839" w:rsidP="00564839">
      <w:pPr>
        <w:snapToGrid w:val="0"/>
        <w:spacing w:line="320" w:lineRule="exact"/>
        <w:ind w:firstLineChars="200" w:firstLine="420"/>
        <w:rPr>
          <w:rFonts w:ascii="宋体" w:hAnsi="宋体"/>
          <w:szCs w:val="21"/>
        </w:rPr>
      </w:pPr>
      <w:r>
        <w:rPr>
          <w:rFonts w:ascii="黑体" w:eastAsia="黑体" w:hAnsi="黑体" w:hint="eastAsia"/>
          <w:szCs w:val="21"/>
        </w:rPr>
        <w:t>联系电话</w:t>
      </w:r>
      <w:r>
        <w:rPr>
          <w:rFonts w:ascii="宋体" w:hAnsi="宋体"/>
          <w:bCs/>
          <w:szCs w:val="21"/>
        </w:rPr>
        <w:t xml:space="preserve"> </w:t>
      </w:r>
      <w:r>
        <w:rPr>
          <w:rFonts w:ascii="宋体" w:hAnsi="宋体" w:hint="eastAsia"/>
          <w:szCs w:val="21"/>
        </w:rPr>
        <w:t>电话号码以填写固定电话号码为主，对于确实没有固定电话号码的单位，可以填写主要负责人的移动电话号码。</w:t>
      </w:r>
    </w:p>
    <w:p w:rsidR="00564839" w:rsidRDefault="00564839" w:rsidP="00564839">
      <w:pPr>
        <w:snapToGrid w:val="0"/>
        <w:spacing w:line="320" w:lineRule="exact"/>
        <w:ind w:firstLineChars="200" w:firstLine="420"/>
        <w:rPr>
          <w:rFonts w:ascii="宋体" w:hAnsi="宋体"/>
          <w:szCs w:val="21"/>
        </w:rPr>
      </w:pPr>
      <w:r>
        <w:rPr>
          <w:rFonts w:ascii="黑体" w:eastAsia="黑体" w:hAnsi="黑体" w:hint="eastAsia"/>
          <w:szCs w:val="21"/>
        </w:rPr>
        <w:t>行业类别</w:t>
      </w:r>
      <w:r>
        <w:rPr>
          <w:rFonts w:ascii="宋体" w:hAnsi="宋体"/>
          <w:szCs w:val="21"/>
        </w:rPr>
        <w:t xml:space="preserve"> </w:t>
      </w:r>
      <w:r>
        <w:rPr>
          <w:rFonts w:ascii="宋体" w:hAnsi="宋体" w:hint="eastAsia"/>
          <w:szCs w:val="21"/>
        </w:rPr>
        <w:t>指根据其从事的社会经济活动性质对各类单位进行的分类。本项分两部分填写：</w:t>
      </w:r>
    </w:p>
    <w:p w:rsidR="00564839" w:rsidRDefault="00564839" w:rsidP="00564839">
      <w:pPr>
        <w:snapToGrid w:val="0"/>
        <w:spacing w:line="320" w:lineRule="exact"/>
        <w:ind w:firstLineChars="200" w:firstLine="420"/>
        <w:rPr>
          <w:rFonts w:ascii="宋体" w:hAnsi="宋体"/>
          <w:szCs w:val="21"/>
        </w:rPr>
      </w:pPr>
      <w:r>
        <w:rPr>
          <w:rFonts w:ascii="宋体" w:hAnsi="宋体" w:hint="eastAsia"/>
          <w:szCs w:val="21"/>
        </w:rPr>
        <w:t>第一部分：主要业务活动，具体填写单位的一至三种主要业务活动名称，并按其重要程度或增加值（营业收入）所占比重，从大到小顺序排列，最主要的或占增加值（营业收入）最大的业务活动，填写在“主要业务活动①”当中，以此类推。</w:t>
      </w:r>
    </w:p>
    <w:p w:rsidR="00564839" w:rsidRDefault="00564839" w:rsidP="00564839">
      <w:pPr>
        <w:snapToGrid w:val="0"/>
        <w:spacing w:line="320" w:lineRule="exact"/>
        <w:ind w:firstLineChars="200" w:firstLine="420"/>
        <w:rPr>
          <w:rFonts w:ascii="宋体" w:hAnsi="宋体"/>
          <w:szCs w:val="21"/>
        </w:rPr>
      </w:pPr>
      <w:r>
        <w:rPr>
          <w:rFonts w:ascii="宋体" w:hAnsi="宋体" w:hint="eastAsia"/>
          <w:szCs w:val="21"/>
        </w:rPr>
        <w:t>筹建单位按建成投产（营业）后活动性质填写主要业务活动。</w:t>
      </w:r>
    </w:p>
    <w:p w:rsidR="00564839" w:rsidRDefault="00564839" w:rsidP="00564839">
      <w:pPr>
        <w:snapToGrid w:val="0"/>
        <w:spacing w:line="320" w:lineRule="exact"/>
        <w:ind w:firstLineChars="200" w:firstLine="420"/>
        <w:rPr>
          <w:rFonts w:ascii="宋体" w:hAnsi="宋体"/>
          <w:szCs w:val="21"/>
        </w:rPr>
      </w:pPr>
      <w:r>
        <w:rPr>
          <w:rFonts w:ascii="宋体" w:hAnsi="宋体" w:hint="eastAsia"/>
          <w:szCs w:val="21"/>
        </w:rPr>
        <w:t>第二部分：行业代码。由所在地统计机构根据单位填写的主要业务活动，对照《国民经济行业分类》（</w:t>
      </w:r>
      <w:r>
        <w:rPr>
          <w:rFonts w:ascii="宋体" w:hAnsi="宋体"/>
          <w:szCs w:val="21"/>
        </w:rPr>
        <w:t>GB/T4754</w:t>
      </w:r>
      <w:r>
        <w:rPr>
          <w:rFonts w:ascii="宋体" w:hAnsi="宋体" w:hint="eastAsia"/>
          <w:szCs w:val="21"/>
        </w:rPr>
        <w:t>－</w:t>
      </w:r>
      <w:r>
        <w:rPr>
          <w:rFonts w:ascii="宋体" w:hAnsi="宋体"/>
          <w:szCs w:val="21"/>
        </w:rPr>
        <w:t>2017</w:t>
      </w:r>
      <w:r>
        <w:rPr>
          <w:rFonts w:ascii="宋体" w:hAnsi="宋体" w:hint="eastAsia"/>
          <w:szCs w:val="21"/>
        </w:rPr>
        <w:t>）填写</w:t>
      </w:r>
      <w:r>
        <w:rPr>
          <w:rFonts w:ascii="宋体" w:hAnsi="宋体"/>
          <w:szCs w:val="21"/>
        </w:rPr>
        <w:t>4</w:t>
      </w:r>
      <w:r>
        <w:rPr>
          <w:rFonts w:ascii="宋体" w:hAnsi="宋体" w:hint="eastAsia"/>
          <w:szCs w:val="21"/>
        </w:rPr>
        <w:t>位行业小类代码。</w:t>
      </w:r>
    </w:p>
    <w:p w:rsidR="00564839" w:rsidRDefault="00564839" w:rsidP="00564839">
      <w:pPr>
        <w:snapToGrid w:val="0"/>
        <w:spacing w:line="320" w:lineRule="exact"/>
        <w:ind w:firstLineChars="200" w:firstLine="420"/>
        <w:rPr>
          <w:rFonts w:ascii="宋体" w:hAnsi="宋体"/>
          <w:szCs w:val="21"/>
        </w:rPr>
      </w:pPr>
      <w:r>
        <w:rPr>
          <w:rFonts w:ascii="黑体" w:eastAsia="黑体" w:hAnsi="黑体" w:hint="eastAsia"/>
          <w:szCs w:val="21"/>
        </w:rPr>
        <w:t>运营状态</w:t>
      </w:r>
      <w:r>
        <w:rPr>
          <w:rFonts w:ascii="宋体" w:hAnsi="宋体"/>
          <w:bCs/>
          <w:szCs w:val="21"/>
        </w:rPr>
        <w:t xml:space="preserve"> </w:t>
      </w:r>
      <w:r>
        <w:rPr>
          <w:rFonts w:ascii="宋体" w:hAnsi="宋体" w:hint="eastAsia"/>
          <w:szCs w:val="21"/>
        </w:rPr>
        <w:t>指企业（单位）的经济活动状态。</w:t>
      </w:r>
    </w:p>
    <w:p w:rsidR="00564839" w:rsidRDefault="00564839" w:rsidP="00564839">
      <w:pPr>
        <w:snapToGrid w:val="0"/>
        <w:spacing w:line="320" w:lineRule="exact"/>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）正常运营：指正常运转的单位，全年正常开业的企业（单位）和季节性生产开工三个月以上的企业（单位）。包括部分投产的新建企业（单位），临时性停产和季节性停产的企业（单位）。</w:t>
      </w:r>
    </w:p>
    <w:p w:rsidR="00564839" w:rsidRDefault="00564839" w:rsidP="00564839">
      <w:pPr>
        <w:snapToGrid w:val="0"/>
        <w:spacing w:line="320" w:lineRule="exact"/>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）其他：包括停业（歇业）、筹建、关闭、破产、注销、吊销等企业（单位）。</w:t>
      </w:r>
    </w:p>
    <w:p w:rsidR="00564839" w:rsidRDefault="00564839" w:rsidP="00564839">
      <w:pPr>
        <w:snapToGrid w:val="0"/>
        <w:spacing w:line="320" w:lineRule="exact"/>
        <w:ind w:firstLineChars="200" w:firstLine="420"/>
        <w:rPr>
          <w:rFonts w:ascii="宋体" w:hAnsi="宋体"/>
          <w:szCs w:val="21"/>
        </w:rPr>
      </w:pPr>
      <w:r>
        <w:rPr>
          <w:rFonts w:ascii="黑体" w:eastAsia="黑体" w:hAnsi="黑体" w:hint="eastAsia"/>
          <w:szCs w:val="21"/>
        </w:rPr>
        <w:t>从业人员期末人数</w:t>
      </w:r>
      <w:r>
        <w:rPr>
          <w:rFonts w:ascii="宋体" w:hAnsi="宋体"/>
          <w:szCs w:val="21"/>
        </w:rPr>
        <w:t xml:space="preserve"> </w:t>
      </w:r>
      <w:r>
        <w:rPr>
          <w:rFonts w:ascii="宋体" w:hAnsi="宋体" w:hint="eastAsia"/>
          <w:szCs w:val="21"/>
        </w:rPr>
        <w:t>指报告期末最后一日（</w:t>
      </w:r>
      <w:r>
        <w:rPr>
          <w:rFonts w:ascii="宋体" w:hAnsi="宋体"/>
          <w:szCs w:val="21"/>
        </w:rPr>
        <w:t>2019</w:t>
      </w:r>
      <w:r>
        <w:rPr>
          <w:rFonts w:ascii="宋体" w:hAnsi="宋体" w:hint="eastAsia"/>
          <w:szCs w:val="21"/>
        </w:rPr>
        <w:t>年</w:t>
      </w:r>
      <w:r>
        <w:rPr>
          <w:rFonts w:ascii="宋体" w:hAnsi="宋体"/>
          <w:szCs w:val="21"/>
        </w:rPr>
        <w:t>10</w:t>
      </w:r>
      <w:r>
        <w:rPr>
          <w:rFonts w:ascii="宋体" w:hAnsi="宋体" w:hint="eastAsia"/>
          <w:szCs w:val="21"/>
        </w:rPr>
        <w:t>月</w:t>
      </w:r>
      <w:r>
        <w:rPr>
          <w:rFonts w:ascii="宋体" w:hAnsi="宋体"/>
          <w:szCs w:val="21"/>
        </w:rPr>
        <w:t>31</w:t>
      </w:r>
      <w:r>
        <w:rPr>
          <w:rFonts w:ascii="宋体" w:hAnsi="宋体" w:hint="eastAsia"/>
          <w:szCs w:val="21"/>
        </w:rPr>
        <w:t>日）在本单位工作，并取得工资或其他形式劳动报酬的人员数。该指标为时点指标，不包括最后一日当天及以前已经与单位解除劳动合同关系的人员，是在岗职工、劳务派遣人员及其他从业人员之和。从业人员不包括：</w:t>
      </w:r>
    </w:p>
    <w:p w:rsidR="00564839" w:rsidRDefault="00564839" w:rsidP="00564839">
      <w:pPr>
        <w:spacing w:line="320" w:lineRule="exact"/>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）离开本单位仍保留劳动关系，并定期领取生活费的人员；</w:t>
      </w:r>
    </w:p>
    <w:p w:rsidR="00564839" w:rsidRDefault="00564839" w:rsidP="00564839">
      <w:pPr>
        <w:spacing w:line="320" w:lineRule="exact"/>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）在本单位实习的各类在校学生；</w:t>
      </w:r>
    </w:p>
    <w:p w:rsidR="00564839" w:rsidRDefault="00564839" w:rsidP="00564839">
      <w:pPr>
        <w:spacing w:line="320" w:lineRule="exact"/>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）本单位因劳务外包而使用的人员。</w:t>
      </w:r>
    </w:p>
    <w:p w:rsidR="00564839" w:rsidRDefault="00564839" w:rsidP="00564839">
      <w:pPr>
        <w:spacing w:line="320" w:lineRule="exact"/>
        <w:ind w:firstLineChars="200" w:firstLine="420"/>
        <w:rPr>
          <w:rFonts w:ascii="宋体" w:hAnsi="宋体" w:cs="宋体"/>
          <w:szCs w:val="21"/>
        </w:rPr>
      </w:pPr>
      <w:r>
        <w:rPr>
          <w:rFonts w:ascii="黑体" w:eastAsia="黑体" w:hAnsi="黑体" w:hint="eastAsia"/>
          <w:szCs w:val="21"/>
        </w:rPr>
        <w:t>营业收入</w:t>
      </w:r>
      <w:r>
        <w:rPr>
          <w:rFonts w:ascii="宋体" w:hAnsi="宋体" w:cs="黑体"/>
          <w:szCs w:val="21"/>
        </w:rPr>
        <w:t xml:space="preserve"> </w:t>
      </w:r>
      <w:r>
        <w:rPr>
          <w:rFonts w:ascii="宋体" w:hAnsi="宋体" w:cs="宋体" w:hint="eastAsia"/>
          <w:szCs w:val="21"/>
        </w:rPr>
        <w:t>指企业经营主要业务和其他业务所确认的收入总额。营业收入包括“主营业务收</w:t>
      </w:r>
      <w:r>
        <w:rPr>
          <w:rFonts w:ascii="宋体" w:hAnsi="宋体" w:cs="宋体" w:hint="eastAsia"/>
          <w:szCs w:val="21"/>
        </w:rPr>
        <w:lastRenderedPageBreak/>
        <w:t>入”和“其他业务收入”。根据会计“利润表”中“营业收入”项目的本年累计数填报。</w:t>
      </w:r>
    </w:p>
    <w:p w:rsidR="00564839" w:rsidRDefault="00564839" w:rsidP="00564839">
      <w:pPr>
        <w:spacing w:line="320" w:lineRule="exact"/>
        <w:ind w:firstLineChars="200" w:firstLine="420"/>
        <w:rPr>
          <w:rFonts w:ascii="宋体" w:hAnsi="宋体"/>
          <w:szCs w:val="21"/>
        </w:rPr>
      </w:pPr>
      <w:r>
        <w:rPr>
          <w:rFonts w:ascii="黑体" w:eastAsia="黑体" w:hAnsi="黑体" w:hint="eastAsia"/>
          <w:szCs w:val="21"/>
        </w:rPr>
        <w:t>增值税缴纳类型</w:t>
      </w:r>
      <w:r>
        <w:rPr>
          <w:rFonts w:ascii="宋体" w:hAnsi="宋体"/>
          <w:szCs w:val="21"/>
        </w:rPr>
        <w:t xml:space="preserve"> </w:t>
      </w:r>
      <w:r>
        <w:rPr>
          <w:rFonts w:ascii="宋体" w:hAnsi="宋体" w:hint="eastAsia"/>
          <w:szCs w:val="21"/>
        </w:rPr>
        <w:t>在中华人民共和国境内销售货物或者加工、修理修配劳务，销售服务、无形资产、不动产以及进口货物的单位和个人，为增值税的纳税人，应当缴纳增值税。小规模纳税人是指年销售额在规定标准（标准由国务院财政、税务主管部门规定）以下，并且会计核算不健全，不能按规定报送有关税务资料的增值税纳税人。所称会计核算不健全是指不能正确核算增值税的销项税额、进项税额和应纳税额。小规模纳税人以外的纳税人称为一般纳税人。</w:t>
      </w:r>
    </w:p>
    <w:p w:rsidR="00564839" w:rsidRDefault="00564839" w:rsidP="00564839">
      <w:pPr>
        <w:spacing w:line="320" w:lineRule="exact"/>
        <w:ind w:firstLineChars="200" w:firstLine="420"/>
        <w:rPr>
          <w:rFonts w:ascii="宋体" w:hAnsi="宋体"/>
          <w:szCs w:val="21"/>
        </w:rPr>
      </w:pPr>
      <w:r>
        <w:rPr>
          <w:rFonts w:ascii="宋体" w:hAnsi="宋体" w:hint="eastAsia"/>
          <w:szCs w:val="21"/>
        </w:rPr>
        <w:t>根据财政部和税务总局联合印发的《财政部、税务总局关于统一增值税小规模纳税人标准的通知》（财税〔</w:t>
      </w:r>
      <w:r>
        <w:rPr>
          <w:rFonts w:ascii="宋体" w:hAnsi="宋体"/>
          <w:szCs w:val="21"/>
        </w:rPr>
        <w:t>2018</w:t>
      </w:r>
      <w:r>
        <w:rPr>
          <w:rFonts w:ascii="宋体" w:hAnsi="宋体" w:hint="eastAsia"/>
          <w:szCs w:val="21"/>
        </w:rPr>
        <w:t>〕</w:t>
      </w:r>
      <w:r>
        <w:rPr>
          <w:rFonts w:ascii="宋体" w:hAnsi="宋体"/>
          <w:szCs w:val="21"/>
        </w:rPr>
        <w:t>33</w:t>
      </w:r>
      <w:r>
        <w:rPr>
          <w:rFonts w:ascii="宋体" w:hAnsi="宋体" w:hint="eastAsia"/>
          <w:szCs w:val="21"/>
        </w:rPr>
        <w:t>号），自</w:t>
      </w:r>
      <w:r>
        <w:rPr>
          <w:rFonts w:ascii="宋体" w:hAnsi="宋体"/>
          <w:szCs w:val="21"/>
        </w:rPr>
        <w:t>2018</w:t>
      </w:r>
      <w:r>
        <w:rPr>
          <w:rFonts w:ascii="宋体" w:hAnsi="宋体" w:hint="eastAsia"/>
          <w:szCs w:val="21"/>
        </w:rPr>
        <w:t>年</w:t>
      </w:r>
      <w:r>
        <w:rPr>
          <w:rFonts w:ascii="宋体" w:hAnsi="宋体"/>
          <w:szCs w:val="21"/>
        </w:rPr>
        <w:t>5</w:t>
      </w:r>
      <w:r>
        <w:rPr>
          <w:rFonts w:ascii="宋体" w:hAnsi="宋体" w:hint="eastAsia"/>
          <w:szCs w:val="21"/>
        </w:rPr>
        <w:t>月</w:t>
      </w:r>
      <w:r>
        <w:rPr>
          <w:rFonts w:ascii="宋体" w:hAnsi="宋体"/>
          <w:szCs w:val="21"/>
        </w:rPr>
        <w:t>1</w:t>
      </w:r>
      <w:r>
        <w:rPr>
          <w:rFonts w:ascii="宋体" w:hAnsi="宋体" w:hint="eastAsia"/>
          <w:szCs w:val="21"/>
        </w:rPr>
        <w:t>日起，各行各业纳税人小规模纳税人的认定标准统一为：年应征增值税销售额</w:t>
      </w:r>
      <w:r>
        <w:rPr>
          <w:rFonts w:ascii="宋体" w:hAnsi="宋体"/>
          <w:szCs w:val="21"/>
        </w:rPr>
        <w:t>500</w:t>
      </w:r>
      <w:r>
        <w:rPr>
          <w:rFonts w:ascii="宋体" w:hAnsi="宋体" w:hint="eastAsia"/>
          <w:szCs w:val="21"/>
        </w:rPr>
        <w:t>万元及以下。</w:t>
      </w:r>
    </w:p>
    <w:p w:rsidR="00564839" w:rsidRPr="00DF5765" w:rsidRDefault="00A1411D" w:rsidP="00564839">
      <w:pPr>
        <w:spacing w:line="320" w:lineRule="exact"/>
        <w:ind w:firstLineChars="200" w:firstLine="420"/>
        <w:rPr>
          <w:rFonts w:ascii="宋体" w:hAnsi="宋体"/>
          <w:szCs w:val="21"/>
        </w:rPr>
      </w:pPr>
      <w:hyperlink r:id="rId9" w:tgtFrame="_blank" w:history="1">
        <w:r w:rsidR="00564839">
          <w:rPr>
            <w:rFonts w:ascii="黑体" w:eastAsia="黑体" w:hAnsi="黑体" w:hint="eastAsia"/>
            <w:szCs w:val="21"/>
          </w:rPr>
          <w:t>增值税</w:t>
        </w:r>
      </w:hyperlink>
      <w:r w:rsidR="00564839">
        <w:rPr>
          <w:rFonts w:ascii="黑体" w:eastAsia="黑体" w:hAnsi="黑体" w:hint="eastAsia"/>
          <w:szCs w:val="21"/>
        </w:rPr>
        <w:t>发票类型</w:t>
      </w:r>
      <w:r w:rsidR="00564839">
        <w:rPr>
          <w:rFonts w:ascii="宋体" w:hAnsi="宋体"/>
          <w:szCs w:val="21"/>
        </w:rPr>
        <w:t xml:space="preserve"> </w:t>
      </w:r>
      <w:r w:rsidR="00564839">
        <w:rPr>
          <w:rFonts w:ascii="宋体" w:hAnsi="宋体" w:hint="eastAsia"/>
          <w:szCs w:val="21"/>
        </w:rPr>
        <w:t>增值税专用发票是由国家税务总局监制设计印制的，既作为纳税人反映</w:t>
      </w:r>
      <w:hyperlink r:id="rId10" w:tgtFrame="_blank" w:history="1">
        <w:r w:rsidR="00564839">
          <w:rPr>
            <w:rFonts w:ascii="宋体" w:hAnsi="宋体" w:hint="eastAsia"/>
            <w:szCs w:val="21"/>
          </w:rPr>
          <w:t>经济活动</w:t>
        </w:r>
      </w:hyperlink>
      <w:r w:rsidR="00564839">
        <w:rPr>
          <w:rFonts w:ascii="宋体" w:hAnsi="宋体" w:hint="eastAsia"/>
          <w:szCs w:val="21"/>
        </w:rPr>
        <w:t>的重要</w:t>
      </w:r>
      <w:hyperlink r:id="rId11" w:tgtFrame="_blank" w:history="1">
        <w:r w:rsidR="00564839">
          <w:rPr>
            <w:rFonts w:ascii="宋体" w:hAnsi="宋体" w:hint="eastAsia"/>
            <w:szCs w:val="21"/>
          </w:rPr>
          <w:t>会计凭证</w:t>
        </w:r>
      </w:hyperlink>
      <w:r w:rsidR="00564839">
        <w:rPr>
          <w:rFonts w:ascii="宋体" w:hAnsi="宋体" w:hint="eastAsia"/>
          <w:szCs w:val="21"/>
        </w:rPr>
        <w:t>又是兼记销货方纳税义务和购货方</w:t>
      </w:r>
      <w:hyperlink r:id="rId12" w:tgtFrame="_blank" w:history="1">
        <w:r w:rsidR="00564839">
          <w:rPr>
            <w:rFonts w:ascii="宋体" w:hAnsi="宋体" w:hint="eastAsia"/>
            <w:szCs w:val="21"/>
          </w:rPr>
          <w:t>进项税额</w:t>
        </w:r>
      </w:hyperlink>
      <w:r w:rsidR="00564839">
        <w:rPr>
          <w:rFonts w:ascii="宋体" w:hAnsi="宋体" w:hint="eastAsia"/>
          <w:szCs w:val="21"/>
        </w:rPr>
        <w:t>的合法证明；是增值税计算和管理中重要的决定性的合法的专用发票。增值税普通发票是相对于增值税专用发票而言的，是在购销商品、提供或接受服务以及从事其他经营活动中，所开具和收取的其他发票。</w:t>
      </w:r>
    </w:p>
    <w:p w:rsidR="00274D1A" w:rsidRPr="00564839" w:rsidRDefault="00274D1A" w:rsidP="00564839"/>
    <w:sectPr w:rsidR="00274D1A" w:rsidRPr="00564839" w:rsidSect="00FA2B21">
      <w:footerReference w:type="even" r:id="rId13"/>
      <w:footerReference w:type="default" r:id="rId14"/>
      <w:pgSz w:w="11906" w:h="16838" w:code="9"/>
      <w:pgMar w:top="1871" w:right="1588" w:bottom="1418" w:left="1588" w:header="851" w:footer="1191" w:gutter="0"/>
      <w:pgNumType w:start="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20C" w:rsidRDefault="00A0120C">
      <w:r>
        <w:separator/>
      </w:r>
    </w:p>
  </w:endnote>
  <w:endnote w:type="continuationSeparator" w:id="0">
    <w:p w:rsidR="00A0120C" w:rsidRDefault="00A0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D1A" w:rsidRDefault="008C372C" w:rsidP="00FA2B21">
    <w:pPr>
      <w:pStyle w:val="a3"/>
      <w:ind w:left="357"/>
      <w:rPr>
        <w:rFonts w:ascii="宋体" w:hAnsi="宋体"/>
        <w:sz w:val="28"/>
        <w:szCs w:val="28"/>
      </w:rPr>
    </w:pPr>
    <w:r>
      <w:rPr>
        <w:rStyle w:val="a5"/>
        <w:rFonts w:ascii="宋体" w:hAnsi="宋体" w:hint="eastAsia"/>
        <w:sz w:val="28"/>
        <w:szCs w:val="28"/>
      </w:rPr>
      <w:t xml:space="preserve">－ </w:t>
    </w:r>
    <w:r>
      <w:rPr>
        <w:rStyle w:val="a5"/>
        <w:rFonts w:ascii="宋体" w:hAnsi="宋体"/>
        <w:sz w:val="28"/>
        <w:szCs w:val="28"/>
      </w:rPr>
      <w:fldChar w:fldCharType="begin"/>
    </w:r>
    <w:r>
      <w:rPr>
        <w:rStyle w:val="a5"/>
        <w:rFonts w:ascii="宋体" w:hAnsi="宋体"/>
        <w:sz w:val="28"/>
        <w:szCs w:val="28"/>
      </w:rPr>
      <w:instrText xml:space="preserve"> PAGE </w:instrText>
    </w:r>
    <w:r>
      <w:rPr>
        <w:rStyle w:val="a5"/>
        <w:rFonts w:ascii="宋体" w:hAnsi="宋体"/>
        <w:sz w:val="28"/>
        <w:szCs w:val="28"/>
      </w:rPr>
      <w:fldChar w:fldCharType="separate"/>
    </w:r>
    <w:r w:rsidR="00FA2B21">
      <w:rPr>
        <w:rStyle w:val="a5"/>
        <w:rFonts w:ascii="宋体" w:hAnsi="宋体"/>
        <w:noProof/>
        <w:sz w:val="28"/>
        <w:szCs w:val="28"/>
      </w:rPr>
      <w:t>2</w:t>
    </w:r>
    <w:r>
      <w:rPr>
        <w:rStyle w:val="a5"/>
        <w:rFonts w:ascii="宋体" w:hAnsi="宋体"/>
        <w:sz w:val="28"/>
        <w:szCs w:val="28"/>
      </w:rPr>
      <w:fldChar w:fldCharType="end"/>
    </w:r>
    <w:r>
      <w:rPr>
        <w:rStyle w:val="a5"/>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D1A" w:rsidRDefault="00121D69" w:rsidP="00FA2B21">
    <w:pPr>
      <w:pStyle w:val="a3"/>
      <w:wordWrap w:val="0"/>
      <w:ind w:right="357"/>
      <w:jc w:val="right"/>
      <w:rPr>
        <w:rFonts w:ascii="宋体" w:hAnsi="宋体"/>
        <w:sz w:val="28"/>
        <w:szCs w:val="28"/>
      </w:rPr>
    </w:pPr>
    <w:r w:rsidRPr="00121D69">
      <w:rPr>
        <w:rFonts w:ascii="宋体" w:hAnsi="宋体" w:hint="eastAsia"/>
        <w:sz w:val="28"/>
        <w:szCs w:val="28"/>
      </w:rPr>
      <w:t xml:space="preserve">－ </w:t>
    </w:r>
    <w:r w:rsidRPr="00121D69">
      <w:rPr>
        <w:rFonts w:ascii="宋体" w:hAnsi="宋体" w:hint="eastAsia"/>
        <w:sz w:val="28"/>
        <w:szCs w:val="28"/>
      </w:rPr>
      <w:fldChar w:fldCharType="begin"/>
    </w:r>
    <w:r w:rsidRPr="00121D69">
      <w:rPr>
        <w:rFonts w:ascii="宋体" w:hAnsi="宋体" w:hint="eastAsia"/>
        <w:sz w:val="28"/>
        <w:szCs w:val="28"/>
      </w:rPr>
      <w:instrText>PAGE   \* MERGEFORMAT</w:instrText>
    </w:r>
    <w:r w:rsidRPr="00121D69">
      <w:rPr>
        <w:rFonts w:ascii="宋体" w:hAnsi="宋体"/>
        <w:sz w:val="28"/>
        <w:szCs w:val="28"/>
      </w:rPr>
      <w:fldChar w:fldCharType="separate"/>
    </w:r>
    <w:r w:rsidR="00FA2B21" w:rsidRPr="00FA2B21">
      <w:rPr>
        <w:rFonts w:ascii="宋体" w:hAnsi="宋体"/>
        <w:noProof/>
        <w:sz w:val="28"/>
        <w:szCs w:val="28"/>
        <w:lang w:val="zh-CN"/>
      </w:rPr>
      <w:t>9</w:t>
    </w:r>
    <w:r w:rsidRPr="00121D69">
      <w:rPr>
        <w:rFonts w:ascii="宋体" w:hAnsi="宋体" w:hint="eastAsia"/>
        <w:sz w:val="28"/>
        <w:szCs w:val="28"/>
      </w:rPr>
      <w:fldChar w:fldCharType="end"/>
    </w:r>
    <w:r w:rsidRPr="00121D69">
      <w:rPr>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20C" w:rsidRDefault="00A0120C">
      <w:r>
        <w:separator/>
      </w:r>
    </w:p>
  </w:footnote>
  <w:footnote w:type="continuationSeparator" w:id="0">
    <w:p w:rsidR="00A0120C" w:rsidRDefault="00A01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B6"/>
    <w:rsid w:val="00005E45"/>
    <w:rsid w:val="0002432B"/>
    <w:rsid w:val="00071946"/>
    <w:rsid w:val="000E6359"/>
    <w:rsid w:val="000F22AC"/>
    <w:rsid w:val="000F34AC"/>
    <w:rsid w:val="001026C1"/>
    <w:rsid w:val="00121D69"/>
    <w:rsid w:val="00123D7C"/>
    <w:rsid w:val="0013163E"/>
    <w:rsid w:val="0014290B"/>
    <w:rsid w:val="00180A2E"/>
    <w:rsid w:val="001F4A50"/>
    <w:rsid w:val="0020471A"/>
    <w:rsid w:val="002536EC"/>
    <w:rsid w:val="00274D1A"/>
    <w:rsid w:val="002C138F"/>
    <w:rsid w:val="002D2FD7"/>
    <w:rsid w:val="002F5034"/>
    <w:rsid w:val="003274FA"/>
    <w:rsid w:val="00383D57"/>
    <w:rsid w:val="003948CB"/>
    <w:rsid w:val="00395422"/>
    <w:rsid w:val="003C3413"/>
    <w:rsid w:val="003C3779"/>
    <w:rsid w:val="003F646F"/>
    <w:rsid w:val="0040207C"/>
    <w:rsid w:val="0040540E"/>
    <w:rsid w:val="00444C41"/>
    <w:rsid w:val="0048676F"/>
    <w:rsid w:val="004B36B0"/>
    <w:rsid w:val="004E0145"/>
    <w:rsid w:val="004E09EA"/>
    <w:rsid w:val="004F05BD"/>
    <w:rsid w:val="005033FD"/>
    <w:rsid w:val="00515F7E"/>
    <w:rsid w:val="00517DB9"/>
    <w:rsid w:val="00564839"/>
    <w:rsid w:val="005E40A3"/>
    <w:rsid w:val="006069C4"/>
    <w:rsid w:val="00646E86"/>
    <w:rsid w:val="006563BE"/>
    <w:rsid w:val="00674824"/>
    <w:rsid w:val="006C637D"/>
    <w:rsid w:val="00717493"/>
    <w:rsid w:val="00771D79"/>
    <w:rsid w:val="00797A0A"/>
    <w:rsid w:val="007A6A59"/>
    <w:rsid w:val="00812891"/>
    <w:rsid w:val="00830587"/>
    <w:rsid w:val="00833B7F"/>
    <w:rsid w:val="00865BBF"/>
    <w:rsid w:val="00880293"/>
    <w:rsid w:val="008B669D"/>
    <w:rsid w:val="008C372C"/>
    <w:rsid w:val="008D4770"/>
    <w:rsid w:val="0094115E"/>
    <w:rsid w:val="009566EB"/>
    <w:rsid w:val="009628ED"/>
    <w:rsid w:val="009733B6"/>
    <w:rsid w:val="009865D1"/>
    <w:rsid w:val="009943B2"/>
    <w:rsid w:val="00996651"/>
    <w:rsid w:val="009E1C22"/>
    <w:rsid w:val="009E5C49"/>
    <w:rsid w:val="00A0120C"/>
    <w:rsid w:val="00A04AED"/>
    <w:rsid w:val="00A1411D"/>
    <w:rsid w:val="00A5030A"/>
    <w:rsid w:val="00AB46E2"/>
    <w:rsid w:val="00AD23FD"/>
    <w:rsid w:val="00B75F14"/>
    <w:rsid w:val="00BA0DB2"/>
    <w:rsid w:val="00BA74C2"/>
    <w:rsid w:val="00BB4733"/>
    <w:rsid w:val="00BC3292"/>
    <w:rsid w:val="00BF35E0"/>
    <w:rsid w:val="00C028C4"/>
    <w:rsid w:val="00C06254"/>
    <w:rsid w:val="00C31930"/>
    <w:rsid w:val="00C32D73"/>
    <w:rsid w:val="00C3336A"/>
    <w:rsid w:val="00C56120"/>
    <w:rsid w:val="00C56E55"/>
    <w:rsid w:val="00C604B0"/>
    <w:rsid w:val="00C858E8"/>
    <w:rsid w:val="00CD08C0"/>
    <w:rsid w:val="00D008C7"/>
    <w:rsid w:val="00D12BAF"/>
    <w:rsid w:val="00D266F0"/>
    <w:rsid w:val="00D43C03"/>
    <w:rsid w:val="00D93474"/>
    <w:rsid w:val="00E13407"/>
    <w:rsid w:val="00E300D8"/>
    <w:rsid w:val="00E34BC6"/>
    <w:rsid w:val="00E41C37"/>
    <w:rsid w:val="00EA7542"/>
    <w:rsid w:val="00ED53D5"/>
    <w:rsid w:val="00F21322"/>
    <w:rsid w:val="00F925AF"/>
    <w:rsid w:val="00F94501"/>
    <w:rsid w:val="00FA2B21"/>
    <w:rsid w:val="00FD5A72"/>
    <w:rsid w:val="00FF6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982F3F-194F-4329-9BD1-2993BB09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 w:type="character" w:customStyle="1" w:styleId="Char">
    <w:name w:val="页脚 Char"/>
    <w:link w:val="a3"/>
    <w:uiPriority w:val="99"/>
    <w:qFormat/>
    <w:rPr>
      <w:rFonts w:ascii="Times New Roman" w:eastAsia="宋体" w:hAnsi="Times New Roman" w:cs="Times New Roman"/>
      <w:sz w:val="18"/>
      <w:szCs w:val="18"/>
    </w:rPr>
  </w:style>
  <w:style w:type="character" w:customStyle="1" w:styleId="Char0">
    <w:name w:val="页眉 Char"/>
    <w:link w:val="a4"/>
    <w:uiPriority w:val="99"/>
    <w:rPr>
      <w:rFonts w:ascii="Times New Roman" w:eastAsia="宋体" w:hAnsi="Times New Roman" w:cs="Times New Roman"/>
      <w:sz w:val="18"/>
      <w:szCs w:val="18"/>
    </w:rPr>
  </w:style>
  <w:style w:type="paragraph" w:styleId="a6">
    <w:name w:val="Balloon Text"/>
    <w:basedOn w:val="a"/>
    <w:link w:val="Char1"/>
    <w:uiPriority w:val="99"/>
    <w:semiHidden/>
    <w:unhideWhenUsed/>
    <w:rsid w:val="0040540E"/>
    <w:rPr>
      <w:sz w:val="18"/>
      <w:szCs w:val="18"/>
    </w:rPr>
  </w:style>
  <w:style w:type="character" w:customStyle="1" w:styleId="Char1">
    <w:name w:val="批注框文本 Char"/>
    <w:link w:val="a6"/>
    <w:uiPriority w:val="99"/>
    <w:semiHidden/>
    <w:rsid w:val="0040540E"/>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baike.baidu.com/item/%E8%BF%9B%E9%A1%B9%E7%A8%8E%E9%A2%9D/682874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ike.baidu.com/item/%E4%BC%9A%E8%AE%A1%E5%87%AD%E8%AF%81/479670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aike.baidu.com/item/%E7%BB%8F%E6%B5%8E%E6%B4%BB%E5%8A%A8/796581" TargetMode="External"/><Relationship Id="rId4" Type="http://schemas.openxmlformats.org/officeDocument/2006/relationships/webSettings" Target="webSettings.xml"/><Relationship Id="rId9" Type="http://schemas.openxmlformats.org/officeDocument/2006/relationships/hyperlink" Target="https://baike.baidu.com/item/%E5%A2%9E%E5%80%BC%E7%A8%8E"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976</Words>
  <Characters>5569</Characters>
  <Application>Microsoft Office Word</Application>
  <DocSecurity>0</DocSecurity>
  <Lines>46</Lines>
  <Paragraphs>13</Paragraphs>
  <ScaleCrop>false</ScaleCrop>
  <Company>国家统计局</Company>
  <LinksUpToDate>false</LinksUpToDate>
  <CharactersWithSpaces>6532</CharactersWithSpaces>
  <SharedDoc>false</SharedDoc>
  <HLinks>
    <vt:vector size="24" baseType="variant">
      <vt:variant>
        <vt:i4>983116</vt:i4>
      </vt:variant>
      <vt:variant>
        <vt:i4>12</vt:i4>
      </vt:variant>
      <vt:variant>
        <vt:i4>0</vt:i4>
      </vt:variant>
      <vt:variant>
        <vt:i4>5</vt:i4>
      </vt:variant>
      <vt:variant>
        <vt:lpwstr>https://baike.baidu.com/item/%E8%BF%9B%E9%A1%B9%E7%A8%8E%E9%A2%9D/6828747</vt:lpwstr>
      </vt:variant>
      <vt:variant>
        <vt:lpwstr/>
      </vt:variant>
      <vt:variant>
        <vt:i4>6094923</vt:i4>
      </vt:variant>
      <vt:variant>
        <vt:i4>9</vt:i4>
      </vt:variant>
      <vt:variant>
        <vt:i4>0</vt:i4>
      </vt:variant>
      <vt:variant>
        <vt:i4>5</vt:i4>
      </vt:variant>
      <vt:variant>
        <vt:lpwstr>https://baike.baidu.com/item/%E4%BC%9A%E8%AE%A1%E5%87%AD%E8%AF%81/4796704</vt:lpwstr>
      </vt:variant>
      <vt:variant>
        <vt:lpwstr/>
      </vt:variant>
      <vt:variant>
        <vt:i4>6094924</vt:i4>
      </vt:variant>
      <vt:variant>
        <vt:i4>6</vt:i4>
      </vt:variant>
      <vt:variant>
        <vt:i4>0</vt:i4>
      </vt:variant>
      <vt:variant>
        <vt:i4>5</vt:i4>
      </vt:variant>
      <vt:variant>
        <vt:lpwstr>https://baike.baidu.com/item/%E7%BB%8F%E6%B5%8E%E6%B4%BB%E5%8A%A8/796581</vt:lpwstr>
      </vt:variant>
      <vt:variant>
        <vt:lpwstr/>
      </vt:variant>
      <vt:variant>
        <vt:i4>5701656</vt:i4>
      </vt:variant>
      <vt:variant>
        <vt:i4>3</vt:i4>
      </vt:variant>
      <vt:variant>
        <vt:i4>0</vt:i4>
      </vt:variant>
      <vt:variant>
        <vt:i4>5</vt:i4>
      </vt:variant>
      <vt:variant>
        <vt:lpwstr>https://baike.baidu.com/item/%E5%A2%9E%E5%80%BC%E7%A8%8E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汤魏巍(拟稿)</dc:creator>
  <cp:keywords/>
  <cp:lastModifiedBy>NTKO</cp:lastModifiedBy>
  <cp:revision>2</cp:revision>
  <cp:lastPrinted>2019-11-15T05:13:00Z</cp:lastPrinted>
  <dcterms:created xsi:type="dcterms:W3CDTF">2019-11-15T06:57:00Z</dcterms:created>
  <dcterms:modified xsi:type="dcterms:W3CDTF">2019-11-15T06:57:00Z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