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B3E40" w:rsidRPr="003B3E40" w:rsidRDefault="00D43B3F" w:rsidP="003B3E40">
      <w:pPr>
        <w:pStyle w:val="1"/>
        <w:rPr>
          <w:rFonts w:ascii="仿宋_GB2312" w:eastAsia="仿宋_GB2312" w:hAnsi="仿宋_GB2312" w:cs="仿宋_GB2312"/>
          <w:color w:val="000000"/>
          <w:sz w:val="36"/>
          <w:szCs w:val="36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   </w:t>
      </w:r>
      <w:r w:rsidR="00E97636">
        <w:rPr>
          <w:rFonts w:hint="eastAsia"/>
          <w:sz w:val="32"/>
          <w:szCs w:val="32"/>
        </w:rPr>
        <w:t>2</w:t>
      </w:r>
      <w:r w:rsidR="003B3E40" w:rsidRPr="003B3E40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份</w:t>
      </w:r>
      <w:r w:rsidR="003B3E40" w:rsidRPr="003B3E40">
        <w:rPr>
          <w:rFonts w:hint="eastAsia"/>
          <w:sz w:val="36"/>
          <w:szCs w:val="36"/>
        </w:rPr>
        <w:t>本市</w:t>
      </w:r>
      <w:r w:rsidR="003B3E40" w:rsidRPr="003B3E40">
        <w:rPr>
          <w:sz w:val="36"/>
          <w:szCs w:val="36"/>
        </w:rPr>
        <w:t>工业生产者价格同比</w:t>
      </w:r>
      <w:r w:rsidR="002F4E08">
        <w:rPr>
          <w:rFonts w:hint="eastAsia"/>
          <w:sz w:val="36"/>
          <w:szCs w:val="36"/>
        </w:rPr>
        <w:t>升幅略有</w:t>
      </w:r>
      <w:r w:rsidR="002F4E08">
        <w:rPr>
          <w:sz w:val="36"/>
          <w:szCs w:val="36"/>
        </w:rPr>
        <w:t>扩大</w:t>
      </w:r>
    </w:p>
    <w:p w:rsidR="00034955" w:rsidRDefault="00E97636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/>
          <w:color w:val="000000"/>
          <w:sz w:val="28"/>
          <w:szCs w:val="28"/>
        </w:rPr>
        <w:t>2</w:t>
      </w:r>
      <w:r w:rsidR="00234BF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月</w:t>
      </w:r>
      <w:r w:rsidR="00662533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份</w:t>
      </w:r>
      <w:r w:rsidR="002F4E0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在石油</w:t>
      </w:r>
      <w:r w:rsidR="002F4E08">
        <w:rPr>
          <w:rFonts w:ascii="仿宋_GB2312" w:eastAsia="仿宋_GB2312" w:hAnsi="仿宋_GB2312" w:cs="仿宋_GB2312"/>
          <w:color w:val="000000"/>
          <w:sz w:val="28"/>
          <w:szCs w:val="28"/>
        </w:rPr>
        <w:t>等大宗商品价格上涨的带动下，</w:t>
      </w:r>
      <w:r w:rsidR="00CD181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本市</w:t>
      </w:r>
      <w:r w:rsidR="00CD1817">
        <w:rPr>
          <w:rFonts w:ascii="仿宋_GB2312" w:eastAsia="仿宋_GB2312" w:hAnsi="仿宋_GB2312" w:cs="仿宋_GB2312"/>
          <w:color w:val="000000"/>
          <w:sz w:val="28"/>
          <w:szCs w:val="28"/>
        </w:rPr>
        <w:t>工业生产者</w:t>
      </w:r>
      <w:r w:rsidR="003C6F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</w:t>
      </w:r>
      <w:r w:rsidR="003C6F0F">
        <w:rPr>
          <w:rFonts w:ascii="仿宋_GB2312" w:eastAsia="仿宋_GB2312" w:hAnsi="仿宋_GB2312" w:cs="仿宋_GB2312"/>
          <w:color w:val="000000"/>
          <w:sz w:val="28"/>
          <w:szCs w:val="28"/>
        </w:rPr>
        <w:t>同比</w:t>
      </w:r>
      <w:r w:rsidR="001E272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继续</w:t>
      </w:r>
      <w:r w:rsidR="001E2727">
        <w:rPr>
          <w:rFonts w:ascii="仿宋_GB2312" w:eastAsia="仿宋_GB2312" w:hAnsi="仿宋_GB2312" w:cs="仿宋_GB2312"/>
          <w:color w:val="000000"/>
          <w:sz w:val="28"/>
          <w:szCs w:val="28"/>
        </w:rPr>
        <w:t>保持</w:t>
      </w:r>
      <w:r w:rsidR="00C450BE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上月</w:t>
      </w:r>
      <w:r w:rsidR="00C450BE">
        <w:rPr>
          <w:rFonts w:ascii="仿宋_GB2312" w:eastAsia="仿宋_GB2312" w:hAnsi="仿宋_GB2312" w:cs="仿宋_GB2312"/>
          <w:color w:val="000000"/>
          <w:sz w:val="28"/>
          <w:szCs w:val="28"/>
        </w:rPr>
        <w:t>的“2</w:t>
      </w:r>
      <w:r w:rsidR="00C450BE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升</w:t>
      </w:r>
      <w:r w:rsidR="00C450BE">
        <w:rPr>
          <w:rFonts w:ascii="仿宋_GB2312" w:eastAsia="仿宋_GB2312" w:hAnsi="仿宋_GB2312" w:cs="仿宋_GB2312"/>
          <w:color w:val="000000"/>
          <w:sz w:val="28"/>
          <w:szCs w:val="28"/>
        </w:rPr>
        <w:t>”</w:t>
      </w:r>
      <w:r w:rsidR="001E2727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态势</w:t>
      </w:r>
      <w:r w:rsidR="007560CE">
        <w:rPr>
          <w:rFonts w:ascii="仿宋_GB2312" w:eastAsia="仿宋_GB2312" w:hAnsi="仿宋_GB2312" w:cs="仿宋_GB2312"/>
          <w:color w:val="000000"/>
          <w:sz w:val="28"/>
          <w:szCs w:val="28"/>
        </w:rPr>
        <w:t>，</w:t>
      </w:r>
      <w:r w:rsidR="00E77E8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且</w:t>
      </w:r>
      <w:r w:rsidR="009E7423">
        <w:rPr>
          <w:rFonts w:ascii="仿宋_GB2312" w:eastAsia="仿宋_GB2312" w:hAnsi="仿宋_GB2312" w:cs="仿宋_GB2312"/>
          <w:color w:val="000000"/>
          <w:sz w:val="28"/>
          <w:szCs w:val="28"/>
        </w:rPr>
        <w:t>升幅</w:t>
      </w:r>
      <w:r w:rsidR="002F4E0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有所</w:t>
      </w:r>
      <w:r w:rsidR="00E77E8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扩大</w:t>
      </w:r>
      <w:r w:rsidR="009E7423">
        <w:rPr>
          <w:rFonts w:ascii="仿宋_GB2312" w:eastAsia="仿宋_GB2312" w:hAnsi="仿宋_GB2312" w:cs="仿宋_GB2312"/>
          <w:color w:val="000000"/>
          <w:sz w:val="28"/>
          <w:szCs w:val="28"/>
        </w:rPr>
        <w:t>。</w:t>
      </w:r>
      <w:r w:rsidR="003C6F0F">
        <w:rPr>
          <w:rFonts w:ascii="仿宋_GB2312" w:eastAsia="仿宋_GB2312" w:hAnsi="仿宋_GB2312" w:cs="仿宋_GB2312"/>
          <w:color w:val="000000"/>
          <w:sz w:val="28"/>
          <w:szCs w:val="28"/>
        </w:rPr>
        <w:t>其中</w:t>
      </w:r>
      <w:r w:rsidR="00CD1817">
        <w:rPr>
          <w:rFonts w:ascii="仿宋_GB2312" w:eastAsia="仿宋_GB2312" w:hAnsi="仿宋_GB2312" w:cs="仿宋_GB2312"/>
          <w:color w:val="000000"/>
          <w:sz w:val="28"/>
          <w:szCs w:val="28"/>
        </w:rPr>
        <w:t>出厂</w:t>
      </w:r>
      <w:r w:rsidR="00ED723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价格</w:t>
      </w:r>
      <w:r w:rsidR="00E63A1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同比</w:t>
      </w:r>
      <w:r w:rsidR="009E32B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上升</w:t>
      </w:r>
      <w:r w:rsidR="00CD39B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</w:t>
      </w:r>
      <w:r w:rsidR="00E77E8D">
        <w:rPr>
          <w:rFonts w:ascii="仿宋_GB2312" w:eastAsia="仿宋_GB2312" w:hAnsi="仿宋_GB2312" w:cs="仿宋_GB2312"/>
          <w:color w:val="000000"/>
          <w:sz w:val="28"/>
          <w:szCs w:val="28"/>
        </w:rPr>
        <w:t>7</w:t>
      </w:r>
      <w:r w:rsidR="003C6F0F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9E32B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EE3F8C">
        <w:rPr>
          <w:rFonts w:ascii="仿宋_GB2312" w:eastAsia="仿宋_GB2312" w:hAnsi="仿宋_GB2312" w:cs="仿宋_GB2312"/>
          <w:color w:val="000000"/>
          <w:sz w:val="28"/>
          <w:szCs w:val="28"/>
        </w:rPr>
        <w:t>升幅</w:t>
      </w:r>
      <w:r w:rsidR="00CD39B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较上月</w:t>
      </w:r>
      <w:r w:rsidR="00E77E8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扩大</w:t>
      </w:r>
      <w:r w:rsidR="00CD39B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0.</w:t>
      </w:r>
      <w:r w:rsidR="00E77E8D">
        <w:rPr>
          <w:rFonts w:ascii="仿宋_GB2312" w:eastAsia="仿宋_GB2312" w:hAnsi="仿宋_GB2312" w:cs="仿宋_GB2312"/>
          <w:color w:val="000000"/>
          <w:sz w:val="28"/>
          <w:szCs w:val="28"/>
        </w:rPr>
        <w:t>2</w:t>
      </w:r>
      <w:r w:rsidR="00CD39B8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个</w:t>
      </w:r>
      <w:r w:rsidR="00CD39B8">
        <w:rPr>
          <w:rFonts w:ascii="仿宋_GB2312" w:eastAsia="仿宋_GB2312" w:hAnsi="仿宋_GB2312" w:cs="仿宋_GB2312"/>
          <w:color w:val="000000"/>
          <w:sz w:val="28"/>
          <w:szCs w:val="28"/>
        </w:rPr>
        <w:t>百分点</w:t>
      </w:r>
      <w:r w:rsidR="0077295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；购进价格</w:t>
      </w:r>
      <w:r w:rsidR="00875910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同比</w:t>
      </w:r>
      <w:r w:rsidR="003C6F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上升</w:t>
      </w:r>
      <w:r w:rsidR="00D30830">
        <w:rPr>
          <w:rFonts w:ascii="仿宋_GB2312" w:eastAsia="仿宋_GB2312" w:hAnsi="仿宋_GB2312" w:cs="仿宋_GB2312"/>
          <w:color w:val="000000"/>
          <w:sz w:val="28"/>
          <w:szCs w:val="28"/>
        </w:rPr>
        <w:t>7.</w:t>
      </w:r>
      <w:r w:rsidR="00E77E8D">
        <w:rPr>
          <w:rFonts w:ascii="仿宋_GB2312" w:eastAsia="仿宋_GB2312" w:hAnsi="仿宋_GB2312" w:cs="仿宋_GB2312"/>
          <w:color w:val="000000"/>
          <w:sz w:val="28"/>
          <w:szCs w:val="28"/>
        </w:rPr>
        <w:t>9</w:t>
      </w:r>
      <w:r w:rsidR="003C6F0F">
        <w:rPr>
          <w:rFonts w:ascii="仿宋_GB2312" w:eastAsia="仿宋_GB2312" w:hAnsi="仿宋_GB2312" w:cs="仿宋_GB2312"/>
          <w:color w:val="000000"/>
          <w:sz w:val="28"/>
          <w:szCs w:val="28"/>
        </w:rPr>
        <w:t>%</w:t>
      </w:r>
      <w:r w:rsidR="009E32B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，</w:t>
      </w:r>
      <w:r w:rsidR="009E32BD">
        <w:rPr>
          <w:rFonts w:ascii="仿宋_GB2312" w:eastAsia="仿宋_GB2312" w:hAnsi="仿宋_GB2312" w:cs="仿宋_GB2312"/>
          <w:color w:val="000000"/>
          <w:sz w:val="28"/>
          <w:szCs w:val="28"/>
        </w:rPr>
        <w:t>升幅较上月</w:t>
      </w:r>
      <w:r w:rsidR="0003553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扩大</w:t>
      </w:r>
      <w:r w:rsidR="00E77E8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0.1</w:t>
      </w:r>
      <w:r w:rsidR="009E32B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个</w:t>
      </w:r>
      <w:r w:rsidR="009E32BD">
        <w:rPr>
          <w:rFonts w:ascii="仿宋_GB2312" w:eastAsia="仿宋_GB2312" w:hAnsi="仿宋_GB2312" w:cs="仿宋_GB2312"/>
          <w:color w:val="000000"/>
          <w:sz w:val="28"/>
          <w:szCs w:val="28"/>
        </w:rPr>
        <w:t>百分</w:t>
      </w:r>
      <w:r w:rsidR="009E32BD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点</w:t>
      </w:r>
      <w:r w:rsidR="006C0355">
        <w:rPr>
          <w:rFonts w:ascii="仿宋_GB2312" w:eastAsia="仿宋_GB2312" w:hAnsi="仿宋_GB2312" w:cs="仿宋_GB2312"/>
          <w:color w:val="000000"/>
          <w:sz w:val="28"/>
          <w:szCs w:val="28"/>
        </w:rPr>
        <w:t>。</w:t>
      </w:r>
      <w:bookmarkStart w:id="0" w:name="_GoBack"/>
      <w:bookmarkEnd w:id="0"/>
    </w:p>
    <w:p w:rsidR="00D0038B" w:rsidRDefault="00234BF8" w:rsidP="0082788A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从两大部类产品价格变动看，生产资料出厂价格</w:t>
      </w:r>
      <w:r w:rsidR="00C265A9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9F1E53">
        <w:rPr>
          <w:rFonts w:ascii="仿宋_GB2312" w:eastAsia="仿宋_GB2312" w:hAnsi="仿宋_GB2312" w:cs="仿宋_GB2312"/>
          <w:sz w:val="28"/>
          <w:szCs w:val="28"/>
        </w:rPr>
        <w:t>上升</w:t>
      </w:r>
      <w:r w:rsidR="00CD39B8">
        <w:rPr>
          <w:rFonts w:ascii="仿宋_GB2312" w:eastAsia="仿宋_GB2312" w:hAnsi="仿宋_GB2312" w:cs="仿宋_GB2312"/>
          <w:sz w:val="28"/>
          <w:szCs w:val="28"/>
        </w:rPr>
        <w:t>5.</w:t>
      </w:r>
      <w:r w:rsidR="00E77E8D">
        <w:rPr>
          <w:rFonts w:ascii="仿宋_GB2312" w:eastAsia="仿宋_GB2312" w:hAnsi="仿宋_GB2312" w:cs="仿宋_GB2312"/>
          <w:sz w:val="28"/>
          <w:szCs w:val="28"/>
        </w:rPr>
        <w:t>4</w:t>
      </w:r>
      <w:r w:rsidR="009F1E53">
        <w:rPr>
          <w:rFonts w:ascii="仿宋_GB2312" w:eastAsia="仿宋_GB2312" w:hAnsi="仿宋_GB2312" w:cs="仿宋_GB2312"/>
          <w:sz w:val="28"/>
          <w:szCs w:val="28"/>
        </w:rPr>
        <w:t>%</w:t>
      </w:r>
      <w:r w:rsidR="003C6F0F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3C6F0F">
        <w:rPr>
          <w:rFonts w:ascii="仿宋_GB2312" w:eastAsia="仿宋_GB2312" w:hAnsi="仿宋_GB2312" w:cs="仿宋_GB2312"/>
          <w:sz w:val="28"/>
          <w:szCs w:val="28"/>
        </w:rPr>
        <w:t>升幅较上月</w:t>
      </w:r>
      <w:r w:rsidR="0003553D">
        <w:rPr>
          <w:rFonts w:ascii="仿宋_GB2312" w:eastAsia="仿宋_GB2312" w:hAnsi="仿宋_GB2312" w:cs="仿宋_GB2312" w:hint="eastAsia"/>
          <w:sz w:val="28"/>
          <w:szCs w:val="28"/>
        </w:rPr>
        <w:t>扩大</w:t>
      </w:r>
      <w:r w:rsidR="00E77E8D">
        <w:rPr>
          <w:rFonts w:ascii="仿宋_GB2312" w:eastAsia="仿宋_GB2312" w:hAnsi="仿宋_GB2312" w:cs="仿宋_GB2312" w:hint="eastAsia"/>
          <w:sz w:val="28"/>
          <w:szCs w:val="28"/>
        </w:rPr>
        <w:t>0.2</w:t>
      </w:r>
      <w:r w:rsidR="003C6F0F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3C6F0F">
        <w:rPr>
          <w:rFonts w:ascii="仿宋_GB2312" w:eastAsia="仿宋_GB2312" w:hAnsi="仿宋_GB2312" w:cs="仿宋_GB2312"/>
          <w:sz w:val="28"/>
          <w:szCs w:val="28"/>
        </w:rPr>
        <w:t>百分点</w:t>
      </w:r>
      <w:r w:rsidR="00564250" w:rsidRPr="00EA6660">
        <w:rPr>
          <w:rFonts w:ascii="仿宋_GB2312" w:eastAsia="仿宋_GB2312" w:hAnsi="仿宋_GB2312" w:cs="仿宋_GB2312" w:hint="eastAsia"/>
          <w:sz w:val="28"/>
          <w:szCs w:val="28"/>
        </w:rPr>
        <w:t>；生活资料出厂价格</w:t>
      </w:r>
      <w:r w:rsidR="00C265A9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F21099">
        <w:rPr>
          <w:rFonts w:ascii="仿宋_GB2312" w:eastAsia="仿宋_GB2312" w:hAnsi="仿宋_GB2312" w:cs="仿宋_GB2312" w:hint="eastAsia"/>
          <w:sz w:val="28"/>
          <w:szCs w:val="28"/>
        </w:rPr>
        <w:t>下降</w:t>
      </w:r>
      <w:r w:rsidR="00CD39B8">
        <w:rPr>
          <w:rFonts w:ascii="仿宋_GB2312" w:eastAsia="仿宋_GB2312" w:hAnsi="仿宋_GB2312" w:cs="仿宋_GB2312"/>
          <w:sz w:val="28"/>
          <w:szCs w:val="28"/>
        </w:rPr>
        <w:t>0.</w:t>
      </w:r>
      <w:r w:rsidR="00E77E8D">
        <w:rPr>
          <w:rFonts w:ascii="仿宋_GB2312" w:eastAsia="仿宋_GB2312" w:hAnsi="仿宋_GB2312" w:cs="仿宋_GB2312"/>
          <w:sz w:val="28"/>
          <w:szCs w:val="28"/>
        </w:rPr>
        <w:t>3</w:t>
      </w:r>
      <w:r w:rsidR="00F21099">
        <w:rPr>
          <w:rFonts w:ascii="仿宋_GB2312" w:eastAsia="仿宋_GB2312" w:hAnsi="仿宋_GB2312" w:cs="仿宋_GB2312"/>
          <w:sz w:val="28"/>
          <w:szCs w:val="28"/>
        </w:rPr>
        <w:t>%</w:t>
      </w:r>
      <w:r w:rsidR="006C0056">
        <w:rPr>
          <w:rFonts w:ascii="仿宋_GB2312" w:eastAsia="仿宋_GB2312" w:hAnsi="仿宋_GB2312" w:cs="仿宋_GB2312" w:hint="eastAsia"/>
          <w:sz w:val="28"/>
          <w:szCs w:val="28"/>
        </w:rPr>
        <w:t>，降幅</w:t>
      </w:r>
      <w:r w:rsidR="006C0056">
        <w:rPr>
          <w:rFonts w:ascii="仿宋_GB2312" w:eastAsia="仿宋_GB2312" w:hAnsi="仿宋_GB2312" w:cs="仿宋_GB2312"/>
          <w:sz w:val="28"/>
          <w:szCs w:val="28"/>
        </w:rPr>
        <w:t>较上月</w:t>
      </w:r>
      <w:r w:rsidR="0003553D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D30830">
        <w:rPr>
          <w:rFonts w:ascii="仿宋_GB2312" w:eastAsia="仿宋_GB2312" w:hAnsi="仿宋_GB2312" w:cs="仿宋_GB2312"/>
          <w:sz w:val="28"/>
          <w:szCs w:val="28"/>
        </w:rPr>
        <w:t>0.</w:t>
      </w:r>
      <w:r w:rsidR="00E77E8D">
        <w:rPr>
          <w:rFonts w:ascii="仿宋_GB2312" w:eastAsia="仿宋_GB2312" w:hAnsi="仿宋_GB2312" w:cs="仿宋_GB2312"/>
          <w:sz w:val="28"/>
          <w:szCs w:val="28"/>
        </w:rPr>
        <w:t>2</w:t>
      </w:r>
      <w:r w:rsidR="006C0056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6C0056">
        <w:rPr>
          <w:rFonts w:ascii="仿宋_GB2312" w:eastAsia="仿宋_GB2312" w:hAnsi="仿宋_GB2312" w:cs="仿宋_GB2312"/>
          <w:sz w:val="28"/>
          <w:szCs w:val="28"/>
        </w:rPr>
        <w:t>百分点</w:t>
      </w:r>
      <w:r w:rsidR="00EE5A1A" w:rsidRPr="00EA6660">
        <w:rPr>
          <w:rFonts w:ascii="仿宋_GB2312" w:eastAsia="仿宋_GB2312" w:hAnsi="仿宋_GB2312" w:cs="仿宋_GB2312" w:hint="eastAsia"/>
          <w:sz w:val="28"/>
          <w:szCs w:val="28"/>
        </w:rPr>
        <w:t>。在本市调查的35个</w:t>
      </w:r>
      <w:r w:rsidR="004E3E31"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="00EE5A1A" w:rsidRPr="00EA6660">
        <w:rPr>
          <w:rFonts w:ascii="仿宋_GB2312" w:eastAsia="仿宋_GB2312" w:hAnsi="仿宋_GB2312" w:cs="仿宋_GB2312"/>
          <w:sz w:val="28"/>
          <w:szCs w:val="28"/>
        </w:rPr>
        <w:t>大类</w:t>
      </w:r>
      <w:r w:rsidR="00034955" w:rsidRPr="00EA6660">
        <w:rPr>
          <w:rFonts w:ascii="仿宋_GB2312" w:eastAsia="仿宋_GB2312" w:hAnsi="仿宋_GB2312" w:cs="仿宋_GB2312" w:hint="eastAsia"/>
          <w:sz w:val="28"/>
          <w:szCs w:val="28"/>
        </w:rPr>
        <w:t>行业中，</w:t>
      </w:r>
      <w:r w:rsidR="00B30250">
        <w:rPr>
          <w:rFonts w:ascii="仿宋_GB2312" w:eastAsia="仿宋_GB2312" w:hAnsi="仿宋_GB2312" w:cs="仿宋_GB2312"/>
          <w:sz w:val="28"/>
          <w:szCs w:val="28"/>
        </w:rPr>
        <w:t>价格同比上升的有</w:t>
      </w:r>
      <w:r w:rsidR="00842BA1">
        <w:rPr>
          <w:rFonts w:ascii="仿宋_GB2312" w:eastAsia="仿宋_GB2312" w:hAnsi="仿宋_GB2312" w:cs="仿宋_GB2312"/>
          <w:sz w:val="28"/>
          <w:szCs w:val="28"/>
        </w:rPr>
        <w:t>2</w:t>
      </w:r>
      <w:r w:rsidR="00E77E8D">
        <w:rPr>
          <w:rFonts w:ascii="仿宋_GB2312" w:eastAsia="仿宋_GB2312" w:hAnsi="仿宋_GB2312" w:cs="仿宋_GB2312"/>
          <w:sz w:val="28"/>
          <w:szCs w:val="28"/>
        </w:rPr>
        <w:t>3</w:t>
      </w:r>
      <w:r w:rsidR="002A7E40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65593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D30830">
        <w:rPr>
          <w:rFonts w:ascii="仿宋_GB2312" w:eastAsia="仿宋_GB2312" w:hAnsi="仿宋_GB2312" w:cs="仿宋_GB2312" w:hint="eastAsia"/>
          <w:sz w:val="28"/>
          <w:szCs w:val="28"/>
        </w:rPr>
        <w:t>较</w:t>
      </w:r>
      <w:r w:rsidR="00D30830">
        <w:rPr>
          <w:rFonts w:ascii="仿宋_GB2312" w:eastAsia="仿宋_GB2312" w:hAnsi="仿宋_GB2312" w:cs="仿宋_GB2312"/>
          <w:sz w:val="28"/>
          <w:szCs w:val="28"/>
        </w:rPr>
        <w:t>上月增加</w:t>
      </w:r>
      <w:r w:rsidR="00E77E8D">
        <w:rPr>
          <w:rFonts w:ascii="仿宋_GB2312" w:eastAsia="仿宋_GB2312" w:hAnsi="仿宋_GB2312" w:cs="仿宋_GB2312"/>
          <w:sz w:val="28"/>
          <w:szCs w:val="28"/>
        </w:rPr>
        <w:t>1</w:t>
      </w:r>
      <w:r w:rsidR="00D30830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D30830">
        <w:rPr>
          <w:rFonts w:ascii="仿宋_GB2312" w:eastAsia="仿宋_GB2312" w:hAnsi="仿宋_GB2312" w:cs="仿宋_GB2312"/>
          <w:sz w:val="28"/>
          <w:szCs w:val="28"/>
        </w:rPr>
        <w:t>，</w:t>
      </w:r>
      <w:r w:rsidR="000E1EBB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 w:rsidR="000E1EBB">
        <w:rPr>
          <w:rFonts w:ascii="仿宋_GB2312" w:eastAsia="仿宋_GB2312" w:hAnsi="仿宋_GB2312" w:cs="仿宋_GB2312"/>
          <w:sz w:val="28"/>
          <w:szCs w:val="28"/>
        </w:rPr>
        <w:t>持平的有</w:t>
      </w:r>
      <w:r w:rsidR="00E77E8D">
        <w:rPr>
          <w:rFonts w:ascii="仿宋_GB2312" w:eastAsia="仿宋_GB2312" w:hAnsi="仿宋_GB2312" w:cs="仿宋_GB2312"/>
          <w:sz w:val="28"/>
          <w:szCs w:val="28"/>
        </w:rPr>
        <w:t>1</w:t>
      </w:r>
      <w:r w:rsidR="000E1EBB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65593E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E77E8D">
        <w:rPr>
          <w:rFonts w:ascii="仿宋_GB2312" w:eastAsia="仿宋_GB2312" w:hAnsi="仿宋_GB2312" w:cs="仿宋_GB2312" w:hint="eastAsia"/>
          <w:sz w:val="28"/>
          <w:szCs w:val="28"/>
        </w:rPr>
        <w:t>较</w:t>
      </w:r>
      <w:r w:rsidR="00E77E8D">
        <w:rPr>
          <w:rFonts w:ascii="仿宋_GB2312" w:eastAsia="仿宋_GB2312" w:hAnsi="仿宋_GB2312" w:cs="仿宋_GB2312"/>
          <w:sz w:val="28"/>
          <w:szCs w:val="28"/>
        </w:rPr>
        <w:t>上月减</w:t>
      </w:r>
      <w:r w:rsidR="00E77E8D">
        <w:rPr>
          <w:rFonts w:ascii="仿宋_GB2312" w:eastAsia="仿宋_GB2312" w:hAnsi="仿宋_GB2312" w:cs="仿宋_GB2312" w:hint="eastAsia"/>
          <w:sz w:val="28"/>
          <w:szCs w:val="28"/>
        </w:rPr>
        <w:t>少1个，</w:t>
      </w:r>
      <w:r w:rsidR="00D30830">
        <w:rPr>
          <w:rFonts w:ascii="仿宋_GB2312" w:eastAsia="仿宋_GB2312" w:hAnsi="仿宋_GB2312" w:cs="仿宋_GB2312" w:hint="eastAsia"/>
          <w:sz w:val="28"/>
          <w:szCs w:val="28"/>
        </w:rPr>
        <w:t>与</w:t>
      </w:r>
      <w:r w:rsidR="00D30830">
        <w:rPr>
          <w:rFonts w:ascii="仿宋_GB2312" w:eastAsia="仿宋_GB2312" w:hAnsi="仿宋_GB2312" w:cs="仿宋_GB2312"/>
          <w:sz w:val="28"/>
          <w:szCs w:val="28"/>
        </w:rPr>
        <w:t>上月相同</w:t>
      </w:r>
      <w:r w:rsidR="00F21099" w:rsidRPr="0013099A">
        <w:rPr>
          <w:rFonts w:ascii="仿宋_GB2312" w:eastAsia="仿宋_GB2312" w:hAnsi="仿宋_GB2312" w:cs="仿宋_GB2312" w:hint="eastAsia"/>
          <w:sz w:val="28"/>
          <w:szCs w:val="28"/>
        </w:rPr>
        <w:t>价格同比</w:t>
      </w:r>
      <w:r w:rsidR="00F21099">
        <w:rPr>
          <w:rFonts w:ascii="仿宋_GB2312" w:eastAsia="仿宋_GB2312" w:hAnsi="仿宋_GB2312" w:cs="仿宋_GB2312" w:hint="eastAsia"/>
          <w:sz w:val="28"/>
          <w:szCs w:val="28"/>
        </w:rPr>
        <w:t>下降的</w:t>
      </w:r>
      <w:r w:rsidR="00F21099">
        <w:rPr>
          <w:rFonts w:ascii="仿宋_GB2312" w:eastAsia="仿宋_GB2312" w:hAnsi="仿宋_GB2312" w:cs="仿宋_GB2312"/>
          <w:sz w:val="28"/>
          <w:szCs w:val="28"/>
        </w:rPr>
        <w:t>有</w:t>
      </w:r>
      <w:r w:rsidR="00D30830">
        <w:rPr>
          <w:rFonts w:ascii="仿宋_GB2312" w:eastAsia="仿宋_GB2312" w:hAnsi="仿宋_GB2312" w:cs="仿宋_GB2312"/>
          <w:sz w:val="28"/>
          <w:szCs w:val="28"/>
        </w:rPr>
        <w:t>11</w:t>
      </w:r>
      <w:r w:rsidR="00F21099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2D72E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E77E8D">
        <w:rPr>
          <w:rFonts w:ascii="仿宋_GB2312" w:eastAsia="仿宋_GB2312" w:hAnsi="仿宋_GB2312" w:cs="仿宋_GB2312" w:hint="eastAsia"/>
          <w:sz w:val="28"/>
          <w:szCs w:val="28"/>
        </w:rPr>
        <w:t>与</w:t>
      </w:r>
      <w:r w:rsidR="00E77E8D">
        <w:rPr>
          <w:rFonts w:ascii="仿宋_GB2312" w:eastAsia="仿宋_GB2312" w:hAnsi="仿宋_GB2312" w:cs="仿宋_GB2312"/>
          <w:sz w:val="28"/>
          <w:szCs w:val="28"/>
        </w:rPr>
        <w:t>上月持平</w:t>
      </w:r>
      <w:r w:rsidR="00B51AF1">
        <w:rPr>
          <w:rFonts w:ascii="仿宋_GB2312" w:eastAsia="仿宋_GB2312" w:hAnsi="仿宋_GB2312" w:cs="仿宋_GB2312"/>
          <w:sz w:val="28"/>
          <w:szCs w:val="28"/>
        </w:rPr>
        <w:t>。</w:t>
      </w:r>
      <w:r w:rsidR="00034955" w:rsidRPr="00FF5FB3">
        <w:rPr>
          <w:rFonts w:ascii="仿宋_GB2312" w:eastAsia="仿宋_GB2312" w:hAnsi="仿宋_GB2312" w:cs="仿宋_GB2312" w:hint="eastAsia"/>
          <w:sz w:val="28"/>
          <w:szCs w:val="28"/>
        </w:rPr>
        <w:t>其中</w:t>
      </w:r>
      <w:r w:rsidR="00914653" w:rsidRPr="00FF5FB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EE5A1A" w:rsidRPr="00FF5FB3">
        <w:rPr>
          <w:rFonts w:ascii="仿宋_GB2312" w:eastAsia="仿宋_GB2312" w:hAnsi="仿宋_GB2312" w:cs="仿宋_GB2312" w:hint="eastAsia"/>
          <w:sz w:val="28"/>
          <w:szCs w:val="28"/>
        </w:rPr>
        <w:t>对</w:t>
      </w:r>
      <w:r w:rsidR="00EE5A1A" w:rsidRPr="00FF5FB3">
        <w:rPr>
          <w:rFonts w:ascii="仿宋_GB2312" w:eastAsia="仿宋_GB2312" w:hAnsi="仿宋_GB2312" w:cs="仿宋_GB2312"/>
          <w:sz w:val="28"/>
          <w:szCs w:val="28"/>
        </w:rPr>
        <w:t>本市工业生产者出厂价格影响较大的行业中，</w:t>
      </w:r>
      <w:r w:rsidR="00C93C8A">
        <w:rPr>
          <w:rFonts w:ascii="仿宋_GB2312" w:eastAsia="仿宋_GB2312" w:hAnsi="仿宋_GB2312" w:cs="仿宋_GB2312" w:hint="eastAsia"/>
          <w:sz w:val="28"/>
          <w:szCs w:val="28"/>
        </w:rPr>
        <w:t>石油</w:t>
      </w:r>
      <w:r w:rsidR="00C93C8A" w:rsidRPr="00C93C8A">
        <w:rPr>
          <w:rFonts w:ascii="仿宋_GB2312" w:eastAsia="仿宋_GB2312" w:hAnsi="仿宋_GB2312" w:cs="仿宋_GB2312" w:hint="eastAsia"/>
          <w:sz w:val="28"/>
          <w:szCs w:val="28"/>
        </w:rPr>
        <w:t>煤炭及其他燃料加工业</w:t>
      </w:r>
      <w:r w:rsidR="009510FC">
        <w:rPr>
          <w:rFonts w:ascii="仿宋_GB2312" w:eastAsia="仿宋_GB2312" w:hAnsi="仿宋_GB2312" w:cs="仿宋_GB2312" w:hint="eastAsia"/>
          <w:sz w:val="28"/>
          <w:szCs w:val="28"/>
        </w:rPr>
        <w:t>出厂价格</w:t>
      </w:r>
      <w:r w:rsidR="00571E62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3C6F0F">
        <w:rPr>
          <w:rFonts w:ascii="仿宋_GB2312" w:eastAsia="仿宋_GB2312" w:hAnsi="仿宋_GB2312" w:cs="仿宋_GB2312"/>
          <w:sz w:val="28"/>
          <w:szCs w:val="28"/>
        </w:rPr>
        <w:t>上升</w:t>
      </w:r>
      <w:r w:rsidR="00D51A41">
        <w:rPr>
          <w:rFonts w:ascii="仿宋_GB2312" w:eastAsia="仿宋_GB2312" w:hAnsi="仿宋_GB2312" w:cs="仿宋_GB2312"/>
          <w:sz w:val="28"/>
          <w:szCs w:val="28"/>
        </w:rPr>
        <w:t>30.1</w:t>
      </w:r>
      <w:r w:rsidR="003C6F0F">
        <w:rPr>
          <w:rFonts w:ascii="仿宋_GB2312" w:eastAsia="仿宋_GB2312" w:hAnsi="仿宋_GB2312" w:cs="仿宋_GB2312"/>
          <w:sz w:val="28"/>
          <w:szCs w:val="28"/>
        </w:rPr>
        <w:t>%</w:t>
      </w:r>
      <w:r w:rsidR="008350F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8350F0">
        <w:rPr>
          <w:rFonts w:ascii="仿宋_GB2312" w:eastAsia="仿宋_GB2312" w:hAnsi="仿宋_GB2312" w:cs="仿宋_GB2312"/>
          <w:sz w:val="28"/>
          <w:szCs w:val="28"/>
        </w:rPr>
        <w:t>升幅较上月</w:t>
      </w:r>
      <w:r w:rsidR="00D51A41">
        <w:rPr>
          <w:rFonts w:ascii="仿宋_GB2312" w:eastAsia="仿宋_GB2312" w:hAnsi="仿宋_GB2312" w:cs="仿宋_GB2312" w:hint="eastAsia"/>
          <w:sz w:val="28"/>
          <w:szCs w:val="28"/>
        </w:rPr>
        <w:t>扩大</w:t>
      </w:r>
      <w:r w:rsidR="00D51A41">
        <w:rPr>
          <w:rFonts w:ascii="仿宋_GB2312" w:eastAsia="仿宋_GB2312" w:hAnsi="仿宋_GB2312" w:cs="仿宋_GB2312"/>
          <w:sz w:val="28"/>
          <w:szCs w:val="28"/>
        </w:rPr>
        <w:t>3.3</w:t>
      </w:r>
      <w:r w:rsidR="008350F0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8350F0">
        <w:rPr>
          <w:rFonts w:ascii="仿宋_GB2312" w:eastAsia="仿宋_GB2312" w:hAnsi="仿宋_GB2312" w:cs="仿宋_GB2312"/>
          <w:sz w:val="28"/>
          <w:szCs w:val="28"/>
        </w:rPr>
        <w:t>百分点</w:t>
      </w:r>
      <w:r w:rsidR="00B7644D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D22FC9" w:rsidRPr="003F6E43">
        <w:rPr>
          <w:rFonts w:ascii="仿宋_GB2312" w:eastAsia="仿宋_GB2312" w:hAnsi="仿宋_GB2312" w:cs="仿宋_GB2312" w:hint="eastAsia"/>
          <w:sz w:val="28"/>
          <w:szCs w:val="28"/>
        </w:rPr>
        <w:t>黑色金属</w:t>
      </w:r>
      <w:r w:rsidR="00D22FC9" w:rsidRPr="003F6E43">
        <w:rPr>
          <w:rFonts w:ascii="仿宋_GB2312" w:eastAsia="仿宋_GB2312" w:hAnsi="仿宋_GB2312" w:cs="仿宋_GB2312"/>
          <w:sz w:val="28"/>
          <w:szCs w:val="28"/>
        </w:rPr>
        <w:t>冶炼和压延加工业出厂价格同比</w:t>
      </w:r>
      <w:r w:rsidR="00D22FC9">
        <w:rPr>
          <w:rFonts w:ascii="仿宋_GB2312" w:eastAsia="仿宋_GB2312" w:hAnsi="仿宋_GB2312" w:cs="仿宋_GB2312" w:hint="eastAsia"/>
          <w:sz w:val="28"/>
          <w:szCs w:val="28"/>
        </w:rPr>
        <w:t>上升</w:t>
      </w:r>
      <w:r w:rsidR="00D51A41">
        <w:rPr>
          <w:rFonts w:ascii="仿宋_GB2312" w:eastAsia="仿宋_GB2312" w:hAnsi="仿宋_GB2312" w:cs="仿宋_GB2312"/>
          <w:sz w:val="28"/>
          <w:szCs w:val="28"/>
        </w:rPr>
        <w:t>0.7</w:t>
      </w:r>
      <w:r w:rsidR="00D22FC9">
        <w:rPr>
          <w:rFonts w:ascii="仿宋_GB2312" w:eastAsia="仿宋_GB2312" w:hAnsi="仿宋_GB2312" w:cs="仿宋_GB2312"/>
          <w:sz w:val="28"/>
          <w:szCs w:val="28"/>
        </w:rPr>
        <w:t>%</w:t>
      </w:r>
      <w:r w:rsidR="00D22FC9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D22FC9">
        <w:rPr>
          <w:rFonts w:ascii="仿宋_GB2312" w:eastAsia="仿宋_GB2312" w:hAnsi="仿宋_GB2312" w:cs="仿宋_GB2312"/>
          <w:sz w:val="28"/>
          <w:szCs w:val="28"/>
        </w:rPr>
        <w:t>升幅</w:t>
      </w:r>
      <w:r w:rsidR="00842BA1">
        <w:rPr>
          <w:rFonts w:ascii="仿宋_GB2312" w:eastAsia="仿宋_GB2312" w:hAnsi="仿宋_GB2312" w:cs="仿宋_GB2312" w:hint="eastAsia"/>
          <w:sz w:val="28"/>
          <w:szCs w:val="28"/>
        </w:rPr>
        <w:t>较上月</w:t>
      </w:r>
      <w:r w:rsidR="00363EC9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D51A41">
        <w:rPr>
          <w:rFonts w:ascii="仿宋_GB2312" w:eastAsia="仿宋_GB2312" w:hAnsi="仿宋_GB2312" w:cs="仿宋_GB2312"/>
          <w:sz w:val="28"/>
          <w:szCs w:val="28"/>
        </w:rPr>
        <w:t>6.6</w:t>
      </w:r>
      <w:r w:rsidR="00842BA1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842BA1">
        <w:rPr>
          <w:rFonts w:ascii="仿宋_GB2312" w:eastAsia="仿宋_GB2312" w:hAnsi="仿宋_GB2312" w:cs="仿宋_GB2312"/>
          <w:sz w:val="28"/>
          <w:szCs w:val="28"/>
        </w:rPr>
        <w:t>百分点</w:t>
      </w:r>
      <w:r w:rsidR="00D22FC9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147A62" w:rsidRPr="0050590D">
        <w:rPr>
          <w:rFonts w:ascii="仿宋_GB2312" w:eastAsia="仿宋_GB2312" w:hAnsi="仿宋_GB2312" w:cs="仿宋_GB2312" w:hint="eastAsia"/>
          <w:sz w:val="28"/>
          <w:szCs w:val="28"/>
        </w:rPr>
        <w:t>化学原料和化学制品制造业</w:t>
      </w:r>
      <w:r w:rsidR="00147A62"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="00147A62">
        <w:rPr>
          <w:rFonts w:ascii="仿宋_GB2312" w:eastAsia="仿宋_GB2312" w:hAnsi="仿宋_GB2312" w:cs="仿宋_GB2312"/>
          <w:sz w:val="28"/>
          <w:szCs w:val="28"/>
        </w:rPr>
        <w:t>价格</w:t>
      </w:r>
      <w:r w:rsidR="00147A62">
        <w:rPr>
          <w:rFonts w:ascii="仿宋_GB2312" w:eastAsia="仿宋_GB2312" w:hAnsi="仿宋_GB2312" w:cs="仿宋_GB2312" w:hint="eastAsia"/>
          <w:sz w:val="28"/>
          <w:szCs w:val="28"/>
        </w:rPr>
        <w:t>同比</w:t>
      </w:r>
      <w:r w:rsidR="00CC072A">
        <w:rPr>
          <w:rFonts w:ascii="仿宋_GB2312" w:eastAsia="仿宋_GB2312" w:hAnsi="仿宋_GB2312" w:cs="仿宋_GB2312"/>
          <w:sz w:val="28"/>
          <w:szCs w:val="28"/>
        </w:rPr>
        <w:t>上</w:t>
      </w:r>
      <w:r w:rsidR="00CC072A">
        <w:rPr>
          <w:rFonts w:ascii="仿宋_GB2312" w:eastAsia="仿宋_GB2312" w:hAnsi="仿宋_GB2312" w:cs="仿宋_GB2312" w:hint="eastAsia"/>
          <w:sz w:val="28"/>
          <w:szCs w:val="28"/>
        </w:rPr>
        <w:t>升</w:t>
      </w:r>
      <w:r w:rsidR="00D30830">
        <w:rPr>
          <w:rFonts w:ascii="仿宋_GB2312" w:eastAsia="仿宋_GB2312" w:hAnsi="仿宋_GB2312" w:cs="仿宋_GB2312"/>
          <w:sz w:val="28"/>
          <w:szCs w:val="28"/>
        </w:rPr>
        <w:t>1</w:t>
      </w:r>
      <w:r w:rsidR="00D51A41">
        <w:rPr>
          <w:rFonts w:ascii="仿宋_GB2312" w:eastAsia="仿宋_GB2312" w:hAnsi="仿宋_GB2312" w:cs="仿宋_GB2312"/>
          <w:sz w:val="28"/>
          <w:szCs w:val="28"/>
        </w:rPr>
        <w:t>2.7</w:t>
      </w:r>
      <w:r w:rsidR="00CC072A">
        <w:rPr>
          <w:rFonts w:ascii="仿宋_GB2312" w:eastAsia="仿宋_GB2312" w:hAnsi="仿宋_GB2312" w:cs="仿宋_GB2312"/>
          <w:sz w:val="28"/>
          <w:szCs w:val="28"/>
        </w:rPr>
        <w:t>%</w:t>
      </w:r>
      <w:r w:rsidR="00FC4BEA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C4BEA">
        <w:rPr>
          <w:rFonts w:ascii="仿宋_GB2312" w:eastAsia="仿宋_GB2312" w:hAnsi="仿宋_GB2312" w:cs="仿宋_GB2312"/>
          <w:sz w:val="28"/>
          <w:szCs w:val="28"/>
        </w:rPr>
        <w:t>升幅较上月</w:t>
      </w:r>
      <w:r w:rsidR="00D30830">
        <w:rPr>
          <w:rFonts w:ascii="仿宋_GB2312" w:eastAsia="仿宋_GB2312" w:hAnsi="仿宋_GB2312" w:cs="仿宋_GB2312" w:hint="eastAsia"/>
          <w:sz w:val="28"/>
          <w:szCs w:val="28"/>
        </w:rPr>
        <w:t>扩大</w:t>
      </w:r>
      <w:r w:rsidR="00D51A41">
        <w:rPr>
          <w:rFonts w:ascii="仿宋_GB2312" w:eastAsia="仿宋_GB2312" w:hAnsi="仿宋_GB2312" w:cs="仿宋_GB2312"/>
          <w:sz w:val="28"/>
          <w:szCs w:val="28"/>
        </w:rPr>
        <w:t>2.4</w:t>
      </w:r>
      <w:r w:rsidR="00FC4BEA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FC4BEA">
        <w:rPr>
          <w:rFonts w:ascii="仿宋_GB2312" w:eastAsia="仿宋_GB2312" w:hAnsi="仿宋_GB2312" w:cs="仿宋_GB2312"/>
          <w:sz w:val="28"/>
          <w:szCs w:val="28"/>
        </w:rPr>
        <w:t>百分点</w:t>
      </w:r>
      <w:r w:rsidR="00147A62">
        <w:rPr>
          <w:rFonts w:ascii="仿宋_GB2312" w:eastAsia="仿宋_GB2312" w:hAnsi="仿宋_GB2312" w:cs="仿宋_GB2312" w:hint="eastAsia"/>
          <w:sz w:val="28"/>
          <w:szCs w:val="28"/>
        </w:rPr>
        <w:t>；</w:t>
      </w:r>
      <w:r w:rsidR="0082788A">
        <w:rPr>
          <w:rFonts w:ascii="仿宋_GB2312" w:eastAsia="仿宋_GB2312" w:hAnsi="仿宋_GB2312" w:cs="仿宋_GB2312" w:hint="eastAsia"/>
          <w:sz w:val="28"/>
          <w:szCs w:val="28"/>
        </w:rPr>
        <w:t>汽车</w:t>
      </w:r>
      <w:r w:rsidR="0082788A">
        <w:rPr>
          <w:rFonts w:ascii="仿宋_GB2312" w:eastAsia="仿宋_GB2312" w:hAnsi="仿宋_GB2312" w:cs="仿宋_GB2312"/>
          <w:sz w:val="28"/>
          <w:szCs w:val="28"/>
        </w:rPr>
        <w:t>制造业出厂价格同比下降</w:t>
      </w:r>
      <w:r w:rsidR="002C4993">
        <w:rPr>
          <w:rFonts w:ascii="仿宋_GB2312" w:eastAsia="仿宋_GB2312" w:hAnsi="仿宋_GB2312" w:cs="仿宋_GB2312"/>
          <w:sz w:val="28"/>
          <w:szCs w:val="28"/>
        </w:rPr>
        <w:t>0.1</w:t>
      </w:r>
      <w:r w:rsidR="0082788A">
        <w:rPr>
          <w:rFonts w:ascii="仿宋_GB2312" w:eastAsia="仿宋_GB2312" w:hAnsi="仿宋_GB2312" w:cs="仿宋_GB2312"/>
          <w:sz w:val="28"/>
          <w:szCs w:val="28"/>
        </w:rPr>
        <w:t>%，降幅</w:t>
      </w:r>
      <w:r w:rsidR="002C4993">
        <w:rPr>
          <w:rFonts w:ascii="仿宋_GB2312" w:eastAsia="仿宋_GB2312" w:hAnsi="仿宋_GB2312" w:cs="仿宋_GB2312" w:hint="eastAsia"/>
          <w:sz w:val="28"/>
          <w:szCs w:val="28"/>
        </w:rPr>
        <w:t>较</w:t>
      </w:r>
      <w:r w:rsidR="003F334C">
        <w:rPr>
          <w:rFonts w:ascii="仿宋_GB2312" w:eastAsia="仿宋_GB2312" w:hAnsi="仿宋_GB2312" w:cs="仿宋_GB2312" w:hint="eastAsia"/>
          <w:sz w:val="28"/>
          <w:szCs w:val="28"/>
        </w:rPr>
        <w:t>上月</w:t>
      </w:r>
      <w:r w:rsidR="002C4993">
        <w:rPr>
          <w:rFonts w:ascii="仿宋_GB2312" w:eastAsia="仿宋_GB2312" w:hAnsi="仿宋_GB2312" w:cs="仿宋_GB2312" w:hint="eastAsia"/>
          <w:sz w:val="28"/>
          <w:szCs w:val="28"/>
        </w:rPr>
        <w:t>收窄0.9个</w:t>
      </w:r>
      <w:r w:rsidR="002C4993">
        <w:rPr>
          <w:rFonts w:ascii="仿宋_GB2312" w:eastAsia="仿宋_GB2312" w:hAnsi="仿宋_GB2312" w:cs="仿宋_GB2312"/>
          <w:sz w:val="28"/>
          <w:szCs w:val="28"/>
        </w:rPr>
        <w:t>百分点</w:t>
      </w:r>
      <w:r w:rsidR="0082788A">
        <w:rPr>
          <w:rFonts w:ascii="仿宋_GB2312" w:eastAsia="仿宋_GB2312" w:hAnsi="仿宋_GB2312" w:cs="仿宋_GB2312"/>
          <w:sz w:val="28"/>
          <w:szCs w:val="28"/>
        </w:rPr>
        <w:t>；</w:t>
      </w:r>
      <w:r w:rsidR="003F6E43" w:rsidRPr="003F6E43">
        <w:rPr>
          <w:rFonts w:ascii="仿宋_GB2312" w:eastAsia="仿宋_GB2312" w:hAnsi="仿宋_GB2312" w:cs="仿宋_GB2312" w:hint="eastAsia"/>
          <w:sz w:val="28"/>
          <w:szCs w:val="28"/>
        </w:rPr>
        <w:t>计算机、通信和其他电子设备制造业</w:t>
      </w:r>
      <w:r w:rsidR="0081069E">
        <w:rPr>
          <w:rFonts w:ascii="仿宋_GB2312" w:eastAsia="仿宋_GB2312" w:hAnsi="仿宋_GB2312" w:cs="仿宋_GB2312" w:hint="eastAsia"/>
          <w:sz w:val="28"/>
          <w:szCs w:val="28"/>
        </w:rPr>
        <w:t>出厂</w:t>
      </w:r>
      <w:r w:rsidR="0081069E">
        <w:rPr>
          <w:rFonts w:ascii="仿宋_GB2312" w:eastAsia="仿宋_GB2312" w:hAnsi="仿宋_GB2312" w:cs="仿宋_GB2312"/>
          <w:sz w:val="28"/>
          <w:szCs w:val="28"/>
        </w:rPr>
        <w:t>价格同比</w:t>
      </w:r>
      <w:r w:rsidR="00CC072A">
        <w:rPr>
          <w:rFonts w:ascii="仿宋_GB2312" w:eastAsia="仿宋_GB2312" w:hAnsi="仿宋_GB2312" w:cs="仿宋_GB2312"/>
          <w:sz w:val="28"/>
          <w:szCs w:val="28"/>
        </w:rPr>
        <w:t>下降</w:t>
      </w:r>
      <w:r w:rsidR="003F334C">
        <w:rPr>
          <w:rFonts w:ascii="仿宋_GB2312" w:eastAsia="仿宋_GB2312" w:hAnsi="仿宋_GB2312" w:cs="仿宋_GB2312"/>
          <w:sz w:val="28"/>
          <w:szCs w:val="28"/>
        </w:rPr>
        <w:t>0.4</w:t>
      </w:r>
      <w:r w:rsidR="00CC072A">
        <w:rPr>
          <w:rFonts w:ascii="仿宋_GB2312" w:eastAsia="仿宋_GB2312" w:hAnsi="仿宋_GB2312" w:cs="仿宋_GB2312"/>
          <w:sz w:val="28"/>
          <w:szCs w:val="28"/>
        </w:rPr>
        <w:t>%</w:t>
      </w:r>
      <w:r w:rsidR="00FC4BEA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FC4BEA">
        <w:rPr>
          <w:rFonts w:ascii="仿宋_GB2312" w:eastAsia="仿宋_GB2312" w:hAnsi="仿宋_GB2312" w:cs="仿宋_GB2312"/>
          <w:sz w:val="28"/>
          <w:szCs w:val="28"/>
        </w:rPr>
        <w:t>降幅较上月</w:t>
      </w:r>
      <w:r w:rsidR="0054583B">
        <w:rPr>
          <w:rFonts w:ascii="仿宋_GB2312" w:eastAsia="仿宋_GB2312" w:hAnsi="仿宋_GB2312" w:cs="仿宋_GB2312" w:hint="eastAsia"/>
          <w:sz w:val="28"/>
          <w:szCs w:val="28"/>
        </w:rPr>
        <w:t>收窄</w:t>
      </w:r>
      <w:r w:rsidR="003F334C">
        <w:rPr>
          <w:rFonts w:ascii="仿宋_GB2312" w:eastAsia="仿宋_GB2312" w:hAnsi="仿宋_GB2312" w:cs="仿宋_GB2312"/>
          <w:sz w:val="28"/>
          <w:szCs w:val="28"/>
        </w:rPr>
        <w:t>0.9</w:t>
      </w:r>
      <w:r w:rsidR="00FC4BEA">
        <w:rPr>
          <w:rFonts w:ascii="仿宋_GB2312" w:eastAsia="仿宋_GB2312" w:hAnsi="仿宋_GB2312" w:cs="仿宋_GB2312" w:hint="eastAsia"/>
          <w:sz w:val="28"/>
          <w:szCs w:val="28"/>
        </w:rPr>
        <w:t>个</w:t>
      </w:r>
      <w:r w:rsidR="00FC4BEA">
        <w:rPr>
          <w:rFonts w:ascii="仿宋_GB2312" w:eastAsia="仿宋_GB2312" w:hAnsi="仿宋_GB2312" w:cs="仿宋_GB2312"/>
          <w:sz w:val="28"/>
          <w:szCs w:val="28"/>
        </w:rPr>
        <w:t>百分点</w:t>
      </w:r>
      <w:r w:rsidR="00E04D92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BC5D3D" w:rsidRDefault="003F334C" w:rsidP="0081069E">
      <w:pPr>
        <w:widowControl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 w:rsidR="00234BF8" w:rsidRPr="00CD3FFB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8C29DC" w:rsidRPr="00CD3FFB">
        <w:rPr>
          <w:rFonts w:ascii="仿宋_GB2312" w:eastAsia="仿宋_GB2312" w:hAnsi="仿宋_GB2312" w:cs="仿宋_GB2312" w:hint="eastAsia"/>
          <w:sz w:val="28"/>
          <w:szCs w:val="28"/>
        </w:rPr>
        <w:t>份，本市工业生产者购进价格</w:t>
      </w:r>
      <w:r w:rsidR="00C008F3" w:rsidRPr="00CD3FFB">
        <w:rPr>
          <w:rFonts w:ascii="仿宋_GB2312" w:eastAsia="仿宋_GB2312" w:hAnsi="仿宋_GB2312" w:cs="仿宋_GB2312" w:hint="eastAsia"/>
          <w:sz w:val="28"/>
          <w:szCs w:val="28"/>
        </w:rPr>
        <w:t>中</w:t>
      </w:r>
      <w:r w:rsidR="00C008F3" w:rsidRPr="00CD3FFB">
        <w:rPr>
          <w:rFonts w:ascii="仿宋_GB2312" w:eastAsia="仿宋_GB2312" w:hAnsi="仿宋_GB2312" w:cs="仿宋_GB2312"/>
          <w:sz w:val="28"/>
          <w:szCs w:val="28"/>
        </w:rPr>
        <w:t>，九大类价格</w:t>
      </w:r>
      <w:r w:rsidR="008C29DC" w:rsidRPr="00CD3FFB">
        <w:rPr>
          <w:rFonts w:ascii="仿宋_GB2312" w:eastAsia="仿宋_GB2312" w:hAnsi="仿宋_GB2312" w:cs="仿宋_GB2312" w:hint="eastAsia"/>
          <w:sz w:val="28"/>
          <w:szCs w:val="28"/>
        </w:rPr>
        <w:t>同</w:t>
      </w:r>
      <w:r w:rsidR="00363EC9">
        <w:rPr>
          <w:rFonts w:ascii="仿宋_GB2312" w:eastAsia="仿宋_GB2312" w:hAnsi="仿宋_GB2312" w:cs="仿宋_GB2312" w:hint="eastAsia"/>
          <w:sz w:val="28"/>
          <w:szCs w:val="28"/>
        </w:rPr>
        <w:t>比</w:t>
      </w:r>
      <w:r w:rsidR="001D28DF">
        <w:rPr>
          <w:rFonts w:ascii="仿宋_GB2312" w:eastAsia="仿宋_GB2312" w:hAnsi="仿宋_GB2312" w:cs="仿宋_GB2312" w:hint="eastAsia"/>
          <w:sz w:val="28"/>
          <w:szCs w:val="28"/>
        </w:rPr>
        <w:t>继续</w:t>
      </w:r>
      <w:r w:rsidR="001D28DF">
        <w:rPr>
          <w:rFonts w:ascii="仿宋_GB2312" w:eastAsia="仿宋_GB2312" w:hAnsi="仿宋_GB2312" w:cs="仿宋_GB2312"/>
          <w:sz w:val="28"/>
          <w:szCs w:val="28"/>
        </w:rPr>
        <w:t xml:space="preserve">保持 </w:t>
      </w:r>
      <w:r w:rsidR="00BC4A4F">
        <w:rPr>
          <w:rFonts w:ascii="仿宋_GB2312" w:eastAsia="仿宋_GB2312" w:hAnsi="仿宋_GB2312" w:cs="仿宋_GB2312"/>
          <w:sz w:val="28"/>
          <w:szCs w:val="28"/>
        </w:rPr>
        <w:t>“9</w:t>
      </w:r>
      <w:r w:rsidR="00BC4A4F">
        <w:rPr>
          <w:rFonts w:ascii="仿宋_GB2312" w:eastAsia="仿宋_GB2312" w:hAnsi="仿宋_GB2312" w:cs="仿宋_GB2312" w:hint="eastAsia"/>
          <w:sz w:val="28"/>
          <w:szCs w:val="28"/>
        </w:rPr>
        <w:t>升</w:t>
      </w:r>
      <w:r w:rsidR="00BC4A4F">
        <w:rPr>
          <w:rFonts w:ascii="仿宋_GB2312" w:eastAsia="仿宋_GB2312" w:hAnsi="仿宋_GB2312" w:cs="仿宋_GB2312"/>
          <w:sz w:val="28"/>
          <w:szCs w:val="28"/>
        </w:rPr>
        <w:t>”</w:t>
      </w:r>
      <w:r w:rsidR="00CD6382">
        <w:rPr>
          <w:rFonts w:ascii="仿宋_GB2312" w:eastAsia="仿宋_GB2312" w:hAnsi="仿宋_GB2312" w:cs="仿宋_GB2312" w:hint="eastAsia"/>
          <w:sz w:val="28"/>
          <w:szCs w:val="28"/>
        </w:rPr>
        <w:t>态势</w:t>
      </w:r>
      <w:r w:rsidR="00034955" w:rsidRPr="00CD3FFB"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="00102BD5">
        <w:rPr>
          <w:rFonts w:ascii="仿宋_GB2312" w:eastAsia="仿宋_GB2312" w:hAnsi="仿宋_GB2312" w:cs="仿宋_GB2312" w:hint="eastAsia"/>
          <w:sz w:val="28"/>
          <w:szCs w:val="28"/>
        </w:rPr>
        <w:t>主要大类中</w:t>
      </w:r>
      <w:r w:rsidR="0081069E">
        <w:rPr>
          <w:rFonts w:ascii="仿宋_GB2312" w:eastAsia="仿宋_GB2312" w:hint="eastAsia"/>
          <w:sz w:val="28"/>
          <w:szCs w:val="28"/>
        </w:rPr>
        <w:t>燃料</w:t>
      </w:r>
      <w:r w:rsidR="0081069E">
        <w:rPr>
          <w:rFonts w:ascii="仿宋_GB2312" w:eastAsia="仿宋_GB2312"/>
          <w:sz w:val="28"/>
          <w:szCs w:val="28"/>
        </w:rPr>
        <w:t>动力类</w:t>
      </w:r>
      <w:r w:rsidR="008A2948">
        <w:rPr>
          <w:rFonts w:ascii="仿宋_GB2312" w:eastAsia="仿宋_GB2312" w:hint="eastAsia"/>
          <w:sz w:val="28"/>
          <w:szCs w:val="28"/>
        </w:rPr>
        <w:t>购进</w:t>
      </w:r>
      <w:r w:rsidR="008A2948">
        <w:rPr>
          <w:rFonts w:ascii="仿宋_GB2312" w:eastAsia="仿宋_GB2312"/>
          <w:sz w:val="28"/>
          <w:szCs w:val="28"/>
        </w:rPr>
        <w:t>价格同比</w:t>
      </w:r>
      <w:r w:rsidR="008350F0">
        <w:rPr>
          <w:rFonts w:ascii="仿宋_GB2312" w:eastAsia="仿宋_GB2312" w:hint="eastAsia"/>
          <w:sz w:val="28"/>
          <w:szCs w:val="28"/>
        </w:rPr>
        <w:t>上升</w:t>
      </w:r>
      <w:r>
        <w:rPr>
          <w:rFonts w:ascii="仿宋_GB2312" w:eastAsia="仿宋_GB2312"/>
          <w:sz w:val="28"/>
          <w:szCs w:val="28"/>
        </w:rPr>
        <w:t>39.6</w:t>
      </w:r>
      <w:r w:rsidR="008350F0">
        <w:rPr>
          <w:rFonts w:ascii="仿宋_GB2312" w:eastAsia="仿宋_GB2312"/>
          <w:sz w:val="28"/>
          <w:szCs w:val="28"/>
        </w:rPr>
        <w:t>%</w:t>
      </w:r>
      <w:r w:rsidR="005E4637">
        <w:rPr>
          <w:rFonts w:ascii="仿宋_GB2312" w:eastAsia="仿宋_GB2312" w:hint="eastAsia"/>
          <w:sz w:val="28"/>
          <w:szCs w:val="28"/>
        </w:rPr>
        <w:t>，</w:t>
      </w:r>
      <w:r w:rsidR="005E4637">
        <w:rPr>
          <w:rFonts w:ascii="仿宋_GB2312" w:eastAsia="仿宋_GB2312"/>
          <w:sz w:val="28"/>
          <w:szCs w:val="28"/>
        </w:rPr>
        <w:t>升幅较上月</w:t>
      </w:r>
      <w:r w:rsidR="00754142">
        <w:rPr>
          <w:rFonts w:ascii="仿宋_GB2312" w:eastAsia="仿宋_GB2312" w:hint="eastAsia"/>
          <w:sz w:val="28"/>
          <w:szCs w:val="28"/>
        </w:rPr>
        <w:t>扩大</w:t>
      </w:r>
      <w:r>
        <w:rPr>
          <w:rFonts w:ascii="仿宋_GB2312" w:eastAsia="仿宋_GB2312" w:hint="eastAsia"/>
          <w:sz w:val="28"/>
          <w:szCs w:val="28"/>
        </w:rPr>
        <w:t>1.5</w:t>
      </w:r>
      <w:r w:rsidR="005E4637">
        <w:rPr>
          <w:rFonts w:ascii="仿宋_GB2312" w:eastAsia="仿宋_GB2312" w:hint="eastAsia"/>
          <w:sz w:val="28"/>
          <w:szCs w:val="28"/>
        </w:rPr>
        <w:t>个</w:t>
      </w:r>
      <w:r w:rsidR="005E4637">
        <w:rPr>
          <w:rFonts w:ascii="仿宋_GB2312" w:eastAsia="仿宋_GB2312"/>
          <w:sz w:val="28"/>
          <w:szCs w:val="28"/>
        </w:rPr>
        <w:t>百分点</w:t>
      </w:r>
      <w:r w:rsidR="008A2948">
        <w:rPr>
          <w:rFonts w:ascii="仿宋_GB2312" w:eastAsia="仿宋_GB2312"/>
          <w:sz w:val="28"/>
          <w:szCs w:val="28"/>
        </w:rPr>
        <w:t>；</w:t>
      </w:r>
      <w:r w:rsidR="00060F72">
        <w:rPr>
          <w:rFonts w:ascii="仿宋_GB2312" w:eastAsia="仿宋_GB2312"/>
          <w:sz w:val="28"/>
          <w:szCs w:val="28"/>
        </w:rPr>
        <w:t>黑色金属</w:t>
      </w:r>
      <w:r w:rsidR="00060F72">
        <w:rPr>
          <w:rFonts w:ascii="仿宋_GB2312" w:eastAsia="仿宋_GB2312" w:hint="eastAsia"/>
          <w:sz w:val="28"/>
          <w:szCs w:val="28"/>
        </w:rPr>
        <w:t>材料类价格</w:t>
      </w:r>
      <w:r w:rsidR="00060F72">
        <w:rPr>
          <w:rFonts w:ascii="仿宋_GB2312" w:eastAsia="仿宋_GB2312"/>
          <w:sz w:val="28"/>
          <w:szCs w:val="28"/>
        </w:rPr>
        <w:t>同比上升</w:t>
      </w:r>
      <w:r w:rsidR="00FE0EEC">
        <w:rPr>
          <w:rFonts w:ascii="仿宋_GB2312" w:eastAsia="仿宋_GB2312"/>
          <w:sz w:val="28"/>
          <w:szCs w:val="28"/>
        </w:rPr>
        <w:t>4.1</w:t>
      </w:r>
      <w:r w:rsidR="00060F72">
        <w:rPr>
          <w:rFonts w:ascii="仿宋_GB2312" w:eastAsia="仿宋_GB2312"/>
          <w:sz w:val="28"/>
          <w:szCs w:val="28"/>
        </w:rPr>
        <w:t>%</w:t>
      </w:r>
      <w:r w:rsidR="00060F72">
        <w:rPr>
          <w:rFonts w:ascii="仿宋_GB2312" w:eastAsia="仿宋_GB2312" w:hint="eastAsia"/>
          <w:sz w:val="28"/>
          <w:szCs w:val="28"/>
        </w:rPr>
        <w:t>，</w:t>
      </w:r>
      <w:r w:rsidR="00060F72">
        <w:rPr>
          <w:rFonts w:ascii="仿宋_GB2312" w:eastAsia="仿宋_GB2312"/>
          <w:sz w:val="28"/>
          <w:szCs w:val="28"/>
        </w:rPr>
        <w:t>升幅</w:t>
      </w:r>
      <w:r>
        <w:rPr>
          <w:rFonts w:ascii="仿宋_GB2312" w:eastAsia="仿宋_GB2312" w:hint="eastAsia"/>
          <w:sz w:val="28"/>
          <w:szCs w:val="28"/>
        </w:rPr>
        <w:t>与上月</w:t>
      </w:r>
      <w:r>
        <w:rPr>
          <w:rFonts w:ascii="仿宋_GB2312" w:eastAsia="仿宋_GB2312"/>
          <w:sz w:val="28"/>
          <w:szCs w:val="28"/>
        </w:rPr>
        <w:t>相同</w:t>
      </w:r>
      <w:r w:rsidR="00060F72">
        <w:rPr>
          <w:rFonts w:ascii="仿宋_GB2312" w:eastAsia="仿宋_GB2312" w:hint="eastAsia"/>
          <w:sz w:val="28"/>
          <w:szCs w:val="28"/>
        </w:rPr>
        <w:t>；有色</w:t>
      </w:r>
      <w:r w:rsidR="00060F72">
        <w:rPr>
          <w:rFonts w:ascii="仿宋_GB2312" w:eastAsia="仿宋_GB2312"/>
          <w:sz w:val="28"/>
          <w:szCs w:val="28"/>
        </w:rPr>
        <w:t>金属材料类购进价格</w:t>
      </w:r>
      <w:r w:rsidR="00060F72">
        <w:rPr>
          <w:rFonts w:ascii="仿宋_GB2312" w:eastAsia="仿宋_GB2312" w:hint="eastAsia"/>
          <w:sz w:val="28"/>
          <w:szCs w:val="28"/>
        </w:rPr>
        <w:t>同比上升</w:t>
      </w:r>
      <w:r>
        <w:rPr>
          <w:rFonts w:ascii="仿宋_GB2312" w:eastAsia="仿宋_GB2312"/>
          <w:sz w:val="28"/>
          <w:szCs w:val="28"/>
        </w:rPr>
        <w:t>11.0</w:t>
      </w:r>
      <w:r w:rsidR="00060F72">
        <w:rPr>
          <w:rFonts w:ascii="仿宋_GB2312" w:eastAsia="仿宋_GB2312"/>
          <w:sz w:val="28"/>
          <w:szCs w:val="28"/>
        </w:rPr>
        <w:t>%</w:t>
      </w:r>
      <w:r w:rsidR="00060F72">
        <w:rPr>
          <w:rFonts w:ascii="仿宋_GB2312" w:eastAsia="仿宋_GB2312" w:hint="eastAsia"/>
          <w:sz w:val="28"/>
          <w:szCs w:val="28"/>
        </w:rPr>
        <w:t>，</w:t>
      </w:r>
      <w:r w:rsidR="00060F72">
        <w:rPr>
          <w:rFonts w:ascii="仿宋_GB2312" w:eastAsia="仿宋_GB2312"/>
          <w:sz w:val="28"/>
          <w:szCs w:val="28"/>
        </w:rPr>
        <w:t>升幅较上月</w:t>
      </w:r>
      <w:r w:rsidR="00754142">
        <w:rPr>
          <w:rFonts w:ascii="仿宋_GB2312" w:eastAsia="仿宋_GB2312" w:hint="eastAsia"/>
          <w:sz w:val="28"/>
          <w:szCs w:val="28"/>
        </w:rPr>
        <w:t>扩大</w:t>
      </w:r>
      <w:r>
        <w:rPr>
          <w:rFonts w:ascii="仿宋_GB2312" w:eastAsia="仿宋_GB2312" w:hint="eastAsia"/>
          <w:sz w:val="28"/>
          <w:szCs w:val="28"/>
        </w:rPr>
        <w:t>2</w:t>
      </w:r>
      <w:r w:rsidR="002C4993">
        <w:rPr>
          <w:rFonts w:ascii="仿宋_GB2312" w:eastAsia="仿宋_GB2312"/>
          <w:sz w:val="28"/>
          <w:szCs w:val="28"/>
        </w:rPr>
        <w:t>.0</w:t>
      </w:r>
      <w:r w:rsidR="00060F72">
        <w:rPr>
          <w:rFonts w:ascii="仿宋_GB2312" w:eastAsia="仿宋_GB2312" w:hint="eastAsia"/>
          <w:sz w:val="28"/>
          <w:szCs w:val="28"/>
        </w:rPr>
        <w:t>个</w:t>
      </w:r>
      <w:r w:rsidR="00060F72">
        <w:rPr>
          <w:rFonts w:ascii="仿宋_GB2312" w:eastAsia="仿宋_GB2312"/>
          <w:sz w:val="28"/>
          <w:szCs w:val="28"/>
        </w:rPr>
        <w:t>百分点</w:t>
      </w:r>
      <w:r w:rsidR="00060F72">
        <w:rPr>
          <w:rFonts w:ascii="仿宋_GB2312" w:eastAsia="仿宋_GB2312" w:hint="eastAsia"/>
          <w:sz w:val="28"/>
          <w:szCs w:val="28"/>
        </w:rPr>
        <w:t>；</w:t>
      </w:r>
      <w:r w:rsidR="0081069E">
        <w:rPr>
          <w:rFonts w:ascii="仿宋_GB2312" w:eastAsia="仿宋_GB2312" w:hint="eastAsia"/>
          <w:sz w:val="28"/>
          <w:szCs w:val="28"/>
        </w:rPr>
        <w:t>化工原料</w:t>
      </w:r>
      <w:r w:rsidR="0081069E">
        <w:rPr>
          <w:rFonts w:ascii="仿宋_GB2312" w:eastAsia="仿宋_GB2312"/>
          <w:sz w:val="28"/>
          <w:szCs w:val="28"/>
        </w:rPr>
        <w:t>类</w:t>
      </w:r>
      <w:r w:rsidR="0081069E">
        <w:rPr>
          <w:rFonts w:ascii="仿宋_GB2312" w:eastAsia="仿宋_GB2312" w:hint="eastAsia"/>
          <w:sz w:val="28"/>
          <w:szCs w:val="28"/>
        </w:rPr>
        <w:t>购进价格</w:t>
      </w:r>
      <w:r w:rsidR="003B6A15">
        <w:rPr>
          <w:rFonts w:ascii="仿宋_GB2312" w:eastAsia="仿宋_GB2312" w:hint="eastAsia"/>
          <w:sz w:val="28"/>
          <w:szCs w:val="28"/>
        </w:rPr>
        <w:t>同比</w:t>
      </w:r>
      <w:r w:rsidR="00470772">
        <w:rPr>
          <w:rFonts w:ascii="仿宋_GB2312" w:eastAsia="仿宋_GB2312"/>
          <w:sz w:val="28"/>
          <w:szCs w:val="28"/>
        </w:rPr>
        <w:t>上升</w:t>
      </w:r>
      <w:r>
        <w:rPr>
          <w:rFonts w:ascii="仿宋_GB2312" w:eastAsia="仿宋_GB2312"/>
          <w:sz w:val="28"/>
          <w:szCs w:val="28"/>
        </w:rPr>
        <w:t>10.9</w:t>
      </w:r>
      <w:r w:rsidR="00470772">
        <w:rPr>
          <w:rFonts w:ascii="仿宋_GB2312" w:eastAsia="仿宋_GB2312"/>
          <w:sz w:val="28"/>
          <w:szCs w:val="28"/>
        </w:rPr>
        <w:t>%</w:t>
      </w:r>
      <w:r w:rsidR="008350F0">
        <w:rPr>
          <w:rFonts w:ascii="仿宋_GB2312" w:eastAsia="仿宋_GB2312" w:hint="eastAsia"/>
          <w:sz w:val="28"/>
          <w:szCs w:val="28"/>
        </w:rPr>
        <w:t>，</w:t>
      </w:r>
      <w:r w:rsidR="008350F0">
        <w:rPr>
          <w:rFonts w:ascii="仿宋_GB2312" w:eastAsia="仿宋_GB2312"/>
          <w:sz w:val="28"/>
          <w:szCs w:val="28"/>
        </w:rPr>
        <w:t>升幅</w:t>
      </w:r>
      <w:r w:rsidR="008350F0">
        <w:rPr>
          <w:rFonts w:ascii="仿宋_GB2312" w:eastAsia="仿宋_GB2312"/>
          <w:sz w:val="28"/>
          <w:szCs w:val="28"/>
        </w:rPr>
        <w:lastRenderedPageBreak/>
        <w:t>较上月</w:t>
      </w:r>
      <w:r w:rsidR="00754142">
        <w:rPr>
          <w:rFonts w:ascii="仿宋_GB2312" w:eastAsia="仿宋_GB2312" w:hint="eastAsia"/>
          <w:sz w:val="28"/>
          <w:szCs w:val="28"/>
        </w:rPr>
        <w:t>收窄</w:t>
      </w:r>
      <w:r>
        <w:rPr>
          <w:rFonts w:ascii="仿宋_GB2312" w:eastAsia="仿宋_GB2312"/>
          <w:sz w:val="28"/>
          <w:szCs w:val="28"/>
        </w:rPr>
        <w:t>1.7</w:t>
      </w:r>
      <w:r w:rsidR="008350F0">
        <w:rPr>
          <w:rFonts w:ascii="仿宋_GB2312" w:eastAsia="仿宋_GB2312" w:hint="eastAsia"/>
          <w:sz w:val="28"/>
          <w:szCs w:val="28"/>
        </w:rPr>
        <w:t>个</w:t>
      </w:r>
      <w:r w:rsidR="008350F0">
        <w:rPr>
          <w:rFonts w:ascii="仿宋_GB2312" w:eastAsia="仿宋_GB2312"/>
          <w:sz w:val="28"/>
          <w:szCs w:val="28"/>
        </w:rPr>
        <w:t>百分点</w:t>
      </w:r>
      <w:r w:rsidR="000B1A34">
        <w:rPr>
          <w:rFonts w:ascii="仿宋_GB2312" w:eastAsia="仿宋_GB2312" w:hint="eastAsia"/>
          <w:sz w:val="28"/>
          <w:szCs w:val="28"/>
        </w:rPr>
        <w:t>；</w:t>
      </w:r>
      <w:r w:rsidR="007112FE">
        <w:rPr>
          <w:rFonts w:ascii="仿宋_GB2312" w:eastAsia="仿宋_GB2312" w:hAnsi="仿宋_GB2312" w:cs="仿宋_GB2312" w:hint="eastAsia"/>
          <w:sz w:val="28"/>
          <w:szCs w:val="28"/>
        </w:rPr>
        <w:t>其余各大类购进价格</w:t>
      </w:r>
      <w:r w:rsidR="007112FE">
        <w:rPr>
          <w:rFonts w:ascii="仿宋_GB2312" w:eastAsia="仿宋_GB2312" w:hAnsi="仿宋_GB2312" w:cs="仿宋_GB2312"/>
          <w:sz w:val="28"/>
          <w:szCs w:val="28"/>
        </w:rPr>
        <w:t>同比升幅在</w:t>
      </w:r>
      <w:r w:rsidR="002B0913">
        <w:rPr>
          <w:rFonts w:ascii="仿宋_GB2312" w:eastAsia="仿宋_GB2312" w:hAnsi="仿宋_GB2312" w:cs="仿宋_GB2312"/>
          <w:sz w:val="28"/>
          <w:szCs w:val="28"/>
        </w:rPr>
        <w:t>0.</w:t>
      </w:r>
      <w:r>
        <w:rPr>
          <w:rFonts w:ascii="仿宋_GB2312" w:eastAsia="仿宋_GB2312" w:hAnsi="仿宋_GB2312" w:cs="仿宋_GB2312"/>
          <w:sz w:val="28"/>
          <w:szCs w:val="28"/>
        </w:rPr>
        <w:t>6</w:t>
      </w:r>
      <w:r w:rsidR="0054583B">
        <w:rPr>
          <w:rFonts w:ascii="仿宋_GB2312" w:eastAsia="仿宋_GB2312" w:hAnsi="仿宋_GB2312" w:cs="仿宋_GB2312"/>
          <w:sz w:val="28"/>
          <w:szCs w:val="28"/>
        </w:rPr>
        <w:t>%</w:t>
      </w:r>
      <w:r w:rsidR="007112FE">
        <w:rPr>
          <w:rFonts w:ascii="仿宋_GB2312" w:eastAsia="仿宋_GB2312" w:hAnsi="仿宋_GB2312" w:cs="仿宋_GB2312"/>
          <w:sz w:val="28"/>
          <w:szCs w:val="28"/>
        </w:rPr>
        <w:t>到</w:t>
      </w:r>
      <w:r>
        <w:rPr>
          <w:rFonts w:ascii="仿宋_GB2312" w:eastAsia="仿宋_GB2312" w:hAnsi="仿宋_GB2312" w:cs="仿宋_GB2312"/>
          <w:sz w:val="28"/>
          <w:szCs w:val="28"/>
        </w:rPr>
        <w:t>8.9</w:t>
      </w:r>
      <w:r w:rsidR="007112FE">
        <w:rPr>
          <w:rFonts w:ascii="仿宋_GB2312" w:eastAsia="仿宋_GB2312" w:hAnsi="仿宋_GB2312" w:cs="仿宋_GB2312"/>
          <w:sz w:val="28"/>
          <w:szCs w:val="28"/>
        </w:rPr>
        <w:t xml:space="preserve">%之间。 </w:t>
      </w:r>
    </w:p>
    <w:p w:rsidR="006472B2" w:rsidRPr="00843E2C" w:rsidRDefault="002C4993" w:rsidP="00843E2C">
      <w:pPr>
        <w:widowControl/>
        <w:ind w:firstLineChars="20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w:drawing>
          <wp:inline distT="0" distB="0" distL="0" distR="0" wp14:anchorId="13A9E7C2" wp14:editId="774668BB">
            <wp:extent cx="5278120" cy="3806825"/>
            <wp:effectExtent l="0" t="0" r="0" b="317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D6DC2" w:rsidRDefault="00C85B6E" w:rsidP="003C5874">
      <w:pPr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201</w:t>
      </w:r>
      <w:r w:rsidR="004D1E4F">
        <w:rPr>
          <w:rFonts w:ascii="宋体" w:hAnsi="宋体" w:cs="宋体" w:hint="eastAsia"/>
          <w:b/>
          <w:bCs/>
          <w:color w:val="000000"/>
          <w:sz w:val="24"/>
          <w:szCs w:val="24"/>
        </w:rPr>
        <w:t>8</w:t>
      </w:r>
      <w:r w:rsidR="00843D01">
        <w:rPr>
          <w:rFonts w:ascii="宋体" w:hAnsi="宋体" w:cs="宋体" w:hint="eastAsia"/>
          <w:b/>
          <w:bCs/>
          <w:color w:val="000000"/>
          <w:sz w:val="24"/>
          <w:szCs w:val="24"/>
        </w:rPr>
        <w:t>年以来本市工业生产者价格指数（上年同月=100）</w:t>
      </w:r>
      <w:r w:rsidR="002C341F"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   </w:t>
      </w:r>
    </w:p>
    <w:p w:rsidR="00517127" w:rsidRPr="003C5874" w:rsidRDefault="002C341F" w:rsidP="003C5874">
      <w:pPr>
        <w:jc w:val="center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 xml:space="preserve"> </w:t>
      </w:r>
      <w:r w:rsidR="00962197">
        <w:rPr>
          <w:rFonts w:ascii="宋体" w:hAnsi="宋体" w:cs="宋体"/>
          <w:b/>
          <w:bCs/>
          <w:color w:val="000000"/>
          <w:sz w:val="24"/>
          <w:szCs w:val="24"/>
        </w:rPr>
        <w:t xml:space="preserve">               </w:t>
      </w:r>
    </w:p>
    <w:sectPr w:rsidR="00517127" w:rsidRPr="003C5874"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190" w:rsidRDefault="00060190" w:rsidP="00EE5A1A">
      <w:r>
        <w:separator/>
      </w:r>
    </w:p>
  </w:endnote>
  <w:endnote w:type="continuationSeparator" w:id="0">
    <w:p w:rsidR="00060190" w:rsidRDefault="00060190" w:rsidP="00EE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190" w:rsidRDefault="00060190" w:rsidP="00EE5A1A">
      <w:r>
        <w:separator/>
      </w:r>
    </w:p>
  </w:footnote>
  <w:footnote w:type="continuationSeparator" w:id="0">
    <w:p w:rsidR="00060190" w:rsidRDefault="00060190" w:rsidP="00EE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55"/>
    <w:rsid w:val="00021829"/>
    <w:rsid w:val="00027708"/>
    <w:rsid w:val="00030B6E"/>
    <w:rsid w:val="00034955"/>
    <w:rsid w:val="0003553D"/>
    <w:rsid w:val="00036342"/>
    <w:rsid w:val="000419A0"/>
    <w:rsid w:val="00043E01"/>
    <w:rsid w:val="0005052C"/>
    <w:rsid w:val="00051FC0"/>
    <w:rsid w:val="00060163"/>
    <w:rsid w:val="00060190"/>
    <w:rsid w:val="00060F72"/>
    <w:rsid w:val="00062C15"/>
    <w:rsid w:val="000630CA"/>
    <w:rsid w:val="0007355B"/>
    <w:rsid w:val="00073802"/>
    <w:rsid w:val="00082BC7"/>
    <w:rsid w:val="00092ECB"/>
    <w:rsid w:val="00096F83"/>
    <w:rsid w:val="000A0CF0"/>
    <w:rsid w:val="000A17AB"/>
    <w:rsid w:val="000A2445"/>
    <w:rsid w:val="000A4A85"/>
    <w:rsid w:val="000B1A34"/>
    <w:rsid w:val="000B1E90"/>
    <w:rsid w:val="000B245C"/>
    <w:rsid w:val="000B5561"/>
    <w:rsid w:val="000C5BCB"/>
    <w:rsid w:val="000D1623"/>
    <w:rsid w:val="000D3103"/>
    <w:rsid w:val="000D3E4B"/>
    <w:rsid w:val="000D76B6"/>
    <w:rsid w:val="000E1EBB"/>
    <w:rsid w:val="00102BD5"/>
    <w:rsid w:val="001148B6"/>
    <w:rsid w:val="0012000F"/>
    <w:rsid w:val="001268D0"/>
    <w:rsid w:val="001270E7"/>
    <w:rsid w:val="0013099A"/>
    <w:rsid w:val="00131E1D"/>
    <w:rsid w:val="0013508C"/>
    <w:rsid w:val="001360AC"/>
    <w:rsid w:val="00140B67"/>
    <w:rsid w:val="001418DF"/>
    <w:rsid w:val="001434ED"/>
    <w:rsid w:val="00144F06"/>
    <w:rsid w:val="00145797"/>
    <w:rsid w:val="00147A62"/>
    <w:rsid w:val="00151B47"/>
    <w:rsid w:val="00152298"/>
    <w:rsid w:val="00157104"/>
    <w:rsid w:val="00161443"/>
    <w:rsid w:val="00162FB3"/>
    <w:rsid w:val="001673B9"/>
    <w:rsid w:val="001704A2"/>
    <w:rsid w:val="00170791"/>
    <w:rsid w:val="00172A27"/>
    <w:rsid w:val="00177735"/>
    <w:rsid w:val="00181226"/>
    <w:rsid w:val="00182753"/>
    <w:rsid w:val="001844EC"/>
    <w:rsid w:val="0018467F"/>
    <w:rsid w:val="00190CE8"/>
    <w:rsid w:val="001A673E"/>
    <w:rsid w:val="001A7140"/>
    <w:rsid w:val="001B567A"/>
    <w:rsid w:val="001D28DF"/>
    <w:rsid w:val="001D6DC2"/>
    <w:rsid w:val="001E2662"/>
    <w:rsid w:val="001E2727"/>
    <w:rsid w:val="001F2C87"/>
    <w:rsid w:val="001F5A83"/>
    <w:rsid w:val="0020754D"/>
    <w:rsid w:val="0021105B"/>
    <w:rsid w:val="00223DFD"/>
    <w:rsid w:val="002267AB"/>
    <w:rsid w:val="00227AB8"/>
    <w:rsid w:val="00234BF8"/>
    <w:rsid w:val="00257799"/>
    <w:rsid w:val="002607A0"/>
    <w:rsid w:val="00270397"/>
    <w:rsid w:val="002860E7"/>
    <w:rsid w:val="00291CD3"/>
    <w:rsid w:val="002A2C21"/>
    <w:rsid w:val="002A37FF"/>
    <w:rsid w:val="002A7078"/>
    <w:rsid w:val="002A7E40"/>
    <w:rsid w:val="002B0913"/>
    <w:rsid w:val="002B1F6F"/>
    <w:rsid w:val="002B5D9A"/>
    <w:rsid w:val="002B78B9"/>
    <w:rsid w:val="002C2618"/>
    <w:rsid w:val="002C341F"/>
    <w:rsid w:val="002C4993"/>
    <w:rsid w:val="002C6262"/>
    <w:rsid w:val="002D363A"/>
    <w:rsid w:val="002D72E9"/>
    <w:rsid w:val="002D7AD1"/>
    <w:rsid w:val="002E281E"/>
    <w:rsid w:val="002E3409"/>
    <w:rsid w:val="002E7B6F"/>
    <w:rsid w:val="002F2686"/>
    <w:rsid w:val="002F4E08"/>
    <w:rsid w:val="002F6173"/>
    <w:rsid w:val="0030098B"/>
    <w:rsid w:val="00300A55"/>
    <w:rsid w:val="003025FF"/>
    <w:rsid w:val="003104DB"/>
    <w:rsid w:val="00316106"/>
    <w:rsid w:val="00316D14"/>
    <w:rsid w:val="00321D17"/>
    <w:rsid w:val="00323F1E"/>
    <w:rsid w:val="00324310"/>
    <w:rsid w:val="00327EEF"/>
    <w:rsid w:val="00333126"/>
    <w:rsid w:val="003344EB"/>
    <w:rsid w:val="00357474"/>
    <w:rsid w:val="00363EC9"/>
    <w:rsid w:val="00366D58"/>
    <w:rsid w:val="0037530E"/>
    <w:rsid w:val="0038507E"/>
    <w:rsid w:val="003853C2"/>
    <w:rsid w:val="00390C7E"/>
    <w:rsid w:val="00397074"/>
    <w:rsid w:val="003A32ED"/>
    <w:rsid w:val="003B1D3C"/>
    <w:rsid w:val="003B3E40"/>
    <w:rsid w:val="003B6A15"/>
    <w:rsid w:val="003C1AB9"/>
    <w:rsid w:val="003C5874"/>
    <w:rsid w:val="003C6F0F"/>
    <w:rsid w:val="003D26A4"/>
    <w:rsid w:val="003E2476"/>
    <w:rsid w:val="003E4219"/>
    <w:rsid w:val="003E4E05"/>
    <w:rsid w:val="003F334C"/>
    <w:rsid w:val="003F6E43"/>
    <w:rsid w:val="00420186"/>
    <w:rsid w:val="00421A0D"/>
    <w:rsid w:val="00423BD1"/>
    <w:rsid w:val="0042476D"/>
    <w:rsid w:val="0043072B"/>
    <w:rsid w:val="00441C0E"/>
    <w:rsid w:val="00443E85"/>
    <w:rsid w:val="0044426D"/>
    <w:rsid w:val="00446D16"/>
    <w:rsid w:val="00457F81"/>
    <w:rsid w:val="00470440"/>
    <w:rsid w:val="00470772"/>
    <w:rsid w:val="00471BE3"/>
    <w:rsid w:val="004733BC"/>
    <w:rsid w:val="00475567"/>
    <w:rsid w:val="00491C86"/>
    <w:rsid w:val="00492558"/>
    <w:rsid w:val="004A19EB"/>
    <w:rsid w:val="004B2180"/>
    <w:rsid w:val="004B497F"/>
    <w:rsid w:val="004B49B7"/>
    <w:rsid w:val="004C5910"/>
    <w:rsid w:val="004C5F8C"/>
    <w:rsid w:val="004D1E4F"/>
    <w:rsid w:val="004D466A"/>
    <w:rsid w:val="004D4FAF"/>
    <w:rsid w:val="004D7FEB"/>
    <w:rsid w:val="004E3E31"/>
    <w:rsid w:val="004F003E"/>
    <w:rsid w:val="00503794"/>
    <w:rsid w:val="00503A7D"/>
    <w:rsid w:val="0050590D"/>
    <w:rsid w:val="00510E57"/>
    <w:rsid w:val="00517127"/>
    <w:rsid w:val="00520F91"/>
    <w:rsid w:val="005235B0"/>
    <w:rsid w:val="005255BB"/>
    <w:rsid w:val="00530367"/>
    <w:rsid w:val="00531CB5"/>
    <w:rsid w:val="00536E34"/>
    <w:rsid w:val="00544B2E"/>
    <w:rsid w:val="0054583B"/>
    <w:rsid w:val="0055418C"/>
    <w:rsid w:val="0056101B"/>
    <w:rsid w:val="005614C0"/>
    <w:rsid w:val="0056214F"/>
    <w:rsid w:val="0056384B"/>
    <w:rsid w:val="00564250"/>
    <w:rsid w:val="00565C6B"/>
    <w:rsid w:val="00571E62"/>
    <w:rsid w:val="00572A72"/>
    <w:rsid w:val="00581C60"/>
    <w:rsid w:val="00584574"/>
    <w:rsid w:val="005848C5"/>
    <w:rsid w:val="005A637E"/>
    <w:rsid w:val="005A6492"/>
    <w:rsid w:val="005A7668"/>
    <w:rsid w:val="005B02E5"/>
    <w:rsid w:val="005B24CD"/>
    <w:rsid w:val="005C0FC2"/>
    <w:rsid w:val="005C3A25"/>
    <w:rsid w:val="005D078C"/>
    <w:rsid w:val="005D23C9"/>
    <w:rsid w:val="005D2D86"/>
    <w:rsid w:val="005E4637"/>
    <w:rsid w:val="005E502F"/>
    <w:rsid w:val="005F45E4"/>
    <w:rsid w:val="006014AE"/>
    <w:rsid w:val="00602298"/>
    <w:rsid w:val="006027F6"/>
    <w:rsid w:val="00611AE2"/>
    <w:rsid w:val="00624707"/>
    <w:rsid w:val="00624ADB"/>
    <w:rsid w:val="00627502"/>
    <w:rsid w:val="00631BD0"/>
    <w:rsid w:val="00632606"/>
    <w:rsid w:val="00634E83"/>
    <w:rsid w:val="00637739"/>
    <w:rsid w:val="00637B27"/>
    <w:rsid w:val="00643B79"/>
    <w:rsid w:val="006440C6"/>
    <w:rsid w:val="00645FD8"/>
    <w:rsid w:val="006472B2"/>
    <w:rsid w:val="00652C9B"/>
    <w:rsid w:val="0065593E"/>
    <w:rsid w:val="006605AE"/>
    <w:rsid w:val="00662533"/>
    <w:rsid w:val="0066266A"/>
    <w:rsid w:val="006635DF"/>
    <w:rsid w:val="006657C5"/>
    <w:rsid w:val="006715D0"/>
    <w:rsid w:val="00680206"/>
    <w:rsid w:val="006851DA"/>
    <w:rsid w:val="006913D0"/>
    <w:rsid w:val="0069364E"/>
    <w:rsid w:val="006A65C8"/>
    <w:rsid w:val="006A7219"/>
    <w:rsid w:val="006A7F48"/>
    <w:rsid w:val="006B0B81"/>
    <w:rsid w:val="006B12FB"/>
    <w:rsid w:val="006B19D4"/>
    <w:rsid w:val="006B265C"/>
    <w:rsid w:val="006C0056"/>
    <w:rsid w:val="006C0355"/>
    <w:rsid w:val="006C3972"/>
    <w:rsid w:val="006C4D9D"/>
    <w:rsid w:val="006C70A7"/>
    <w:rsid w:val="006D7FF3"/>
    <w:rsid w:val="006E145E"/>
    <w:rsid w:val="006E472A"/>
    <w:rsid w:val="006F5A8A"/>
    <w:rsid w:val="0070065E"/>
    <w:rsid w:val="007112FE"/>
    <w:rsid w:val="00711923"/>
    <w:rsid w:val="007247AD"/>
    <w:rsid w:val="00734A9D"/>
    <w:rsid w:val="00735BD2"/>
    <w:rsid w:val="00736593"/>
    <w:rsid w:val="00742A27"/>
    <w:rsid w:val="00754142"/>
    <w:rsid w:val="007560CE"/>
    <w:rsid w:val="00756983"/>
    <w:rsid w:val="007651DE"/>
    <w:rsid w:val="00767169"/>
    <w:rsid w:val="0077295D"/>
    <w:rsid w:val="00772C89"/>
    <w:rsid w:val="0077646C"/>
    <w:rsid w:val="0078784F"/>
    <w:rsid w:val="00792AB3"/>
    <w:rsid w:val="007A2D67"/>
    <w:rsid w:val="007A3C74"/>
    <w:rsid w:val="007B3D3B"/>
    <w:rsid w:val="007B63B0"/>
    <w:rsid w:val="007C1E32"/>
    <w:rsid w:val="007C4188"/>
    <w:rsid w:val="007C6CF5"/>
    <w:rsid w:val="007D04D7"/>
    <w:rsid w:val="007D394B"/>
    <w:rsid w:val="007E6EC0"/>
    <w:rsid w:val="007F5023"/>
    <w:rsid w:val="008029BC"/>
    <w:rsid w:val="0081069E"/>
    <w:rsid w:val="00822307"/>
    <w:rsid w:val="0082788A"/>
    <w:rsid w:val="00831E64"/>
    <w:rsid w:val="00832A19"/>
    <w:rsid w:val="00834C0D"/>
    <w:rsid w:val="008350F0"/>
    <w:rsid w:val="00835822"/>
    <w:rsid w:val="008402FD"/>
    <w:rsid w:val="00842BA1"/>
    <w:rsid w:val="00843D01"/>
    <w:rsid w:val="00843E2C"/>
    <w:rsid w:val="008471F7"/>
    <w:rsid w:val="00854B45"/>
    <w:rsid w:val="008616D1"/>
    <w:rsid w:val="008616E3"/>
    <w:rsid w:val="00872323"/>
    <w:rsid w:val="00873EA8"/>
    <w:rsid w:val="00875910"/>
    <w:rsid w:val="00876125"/>
    <w:rsid w:val="00880217"/>
    <w:rsid w:val="00881CF6"/>
    <w:rsid w:val="0089319B"/>
    <w:rsid w:val="008A2948"/>
    <w:rsid w:val="008A2C4D"/>
    <w:rsid w:val="008B5184"/>
    <w:rsid w:val="008C29DC"/>
    <w:rsid w:val="008D535F"/>
    <w:rsid w:val="008D6BA0"/>
    <w:rsid w:val="008E34FA"/>
    <w:rsid w:val="008E7AB6"/>
    <w:rsid w:val="008F2E4C"/>
    <w:rsid w:val="008F75FF"/>
    <w:rsid w:val="00906D5D"/>
    <w:rsid w:val="0091151F"/>
    <w:rsid w:val="00911CDB"/>
    <w:rsid w:val="009121FE"/>
    <w:rsid w:val="00914653"/>
    <w:rsid w:val="00915DDD"/>
    <w:rsid w:val="00917702"/>
    <w:rsid w:val="009229E3"/>
    <w:rsid w:val="00935E7E"/>
    <w:rsid w:val="00950F2E"/>
    <w:rsid w:val="009510FC"/>
    <w:rsid w:val="009533C8"/>
    <w:rsid w:val="00955506"/>
    <w:rsid w:val="00962197"/>
    <w:rsid w:val="00963794"/>
    <w:rsid w:val="009721DD"/>
    <w:rsid w:val="00972603"/>
    <w:rsid w:val="00973389"/>
    <w:rsid w:val="00973B90"/>
    <w:rsid w:val="00990662"/>
    <w:rsid w:val="009A1996"/>
    <w:rsid w:val="009A3E45"/>
    <w:rsid w:val="009A41E5"/>
    <w:rsid w:val="009B35B9"/>
    <w:rsid w:val="009C0AF4"/>
    <w:rsid w:val="009C27F7"/>
    <w:rsid w:val="009C2828"/>
    <w:rsid w:val="009D3FC9"/>
    <w:rsid w:val="009D4B4F"/>
    <w:rsid w:val="009D55CE"/>
    <w:rsid w:val="009E32BD"/>
    <w:rsid w:val="009E36BB"/>
    <w:rsid w:val="009E621C"/>
    <w:rsid w:val="009E7423"/>
    <w:rsid w:val="009F1E53"/>
    <w:rsid w:val="009F3446"/>
    <w:rsid w:val="009F4A22"/>
    <w:rsid w:val="00A14E26"/>
    <w:rsid w:val="00A167AB"/>
    <w:rsid w:val="00A245AB"/>
    <w:rsid w:val="00A32AF2"/>
    <w:rsid w:val="00A409C8"/>
    <w:rsid w:val="00A620F3"/>
    <w:rsid w:val="00A80BE5"/>
    <w:rsid w:val="00A827A7"/>
    <w:rsid w:val="00A84AE3"/>
    <w:rsid w:val="00A87226"/>
    <w:rsid w:val="00A9192F"/>
    <w:rsid w:val="00A92219"/>
    <w:rsid w:val="00A9603C"/>
    <w:rsid w:val="00AA07DB"/>
    <w:rsid w:val="00AA3010"/>
    <w:rsid w:val="00AA7C6C"/>
    <w:rsid w:val="00AB5415"/>
    <w:rsid w:val="00AD06FA"/>
    <w:rsid w:val="00AD2353"/>
    <w:rsid w:val="00AD4DCE"/>
    <w:rsid w:val="00AD5E1A"/>
    <w:rsid w:val="00AE613C"/>
    <w:rsid w:val="00AE66C4"/>
    <w:rsid w:val="00AE7FEF"/>
    <w:rsid w:val="00AF1916"/>
    <w:rsid w:val="00AF2A74"/>
    <w:rsid w:val="00AF597F"/>
    <w:rsid w:val="00B02D45"/>
    <w:rsid w:val="00B02D5A"/>
    <w:rsid w:val="00B063ED"/>
    <w:rsid w:val="00B12DBA"/>
    <w:rsid w:val="00B13C4B"/>
    <w:rsid w:val="00B16405"/>
    <w:rsid w:val="00B21E60"/>
    <w:rsid w:val="00B24860"/>
    <w:rsid w:val="00B30250"/>
    <w:rsid w:val="00B312FA"/>
    <w:rsid w:val="00B317DB"/>
    <w:rsid w:val="00B32426"/>
    <w:rsid w:val="00B34ABF"/>
    <w:rsid w:val="00B34C1D"/>
    <w:rsid w:val="00B35EB0"/>
    <w:rsid w:val="00B36239"/>
    <w:rsid w:val="00B51AF1"/>
    <w:rsid w:val="00B53C6D"/>
    <w:rsid w:val="00B60A0D"/>
    <w:rsid w:val="00B63616"/>
    <w:rsid w:val="00B6510B"/>
    <w:rsid w:val="00B653DB"/>
    <w:rsid w:val="00B66503"/>
    <w:rsid w:val="00B7644D"/>
    <w:rsid w:val="00B879B1"/>
    <w:rsid w:val="00B92C98"/>
    <w:rsid w:val="00BA21DB"/>
    <w:rsid w:val="00BB7785"/>
    <w:rsid w:val="00BB7BD3"/>
    <w:rsid w:val="00BC43B9"/>
    <w:rsid w:val="00BC4A4F"/>
    <w:rsid w:val="00BC5D3D"/>
    <w:rsid w:val="00BC6CE1"/>
    <w:rsid w:val="00BD54D7"/>
    <w:rsid w:val="00BE15CF"/>
    <w:rsid w:val="00BF56A8"/>
    <w:rsid w:val="00BF7524"/>
    <w:rsid w:val="00C008F3"/>
    <w:rsid w:val="00C04548"/>
    <w:rsid w:val="00C057C6"/>
    <w:rsid w:val="00C16E99"/>
    <w:rsid w:val="00C17ED8"/>
    <w:rsid w:val="00C265A9"/>
    <w:rsid w:val="00C3550E"/>
    <w:rsid w:val="00C450BE"/>
    <w:rsid w:val="00C51F11"/>
    <w:rsid w:val="00C620F1"/>
    <w:rsid w:val="00C643F4"/>
    <w:rsid w:val="00C73005"/>
    <w:rsid w:val="00C84A12"/>
    <w:rsid w:val="00C85B6E"/>
    <w:rsid w:val="00C86E00"/>
    <w:rsid w:val="00C93C8A"/>
    <w:rsid w:val="00C96D6D"/>
    <w:rsid w:val="00CB0F88"/>
    <w:rsid w:val="00CB10B7"/>
    <w:rsid w:val="00CC072A"/>
    <w:rsid w:val="00CC51D8"/>
    <w:rsid w:val="00CD1817"/>
    <w:rsid w:val="00CD39B8"/>
    <w:rsid w:val="00CD3FFB"/>
    <w:rsid w:val="00CD5A1E"/>
    <w:rsid w:val="00CD6382"/>
    <w:rsid w:val="00CD7539"/>
    <w:rsid w:val="00CE16EF"/>
    <w:rsid w:val="00CE3B0F"/>
    <w:rsid w:val="00CF26D9"/>
    <w:rsid w:val="00CF4A34"/>
    <w:rsid w:val="00D0038B"/>
    <w:rsid w:val="00D12EF4"/>
    <w:rsid w:val="00D1306C"/>
    <w:rsid w:val="00D15FBD"/>
    <w:rsid w:val="00D22FC9"/>
    <w:rsid w:val="00D25882"/>
    <w:rsid w:val="00D30830"/>
    <w:rsid w:val="00D34736"/>
    <w:rsid w:val="00D40551"/>
    <w:rsid w:val="00D43B3F"/>
    <w:rsid w:val="00D51A41"/>
    <w:rsid w:val="00D53824"/>
    <w:rsid w:val="00D54EF9"/>
    <w:rsid w:val="00D600AB"/>
    <w:rsid w:val="00D6181B"/>
    <w:rsid w:val="00D620F9"/>
    <w:rsid w:val="00D674FF"/>
    <w:rsid w:val="00D678A3"/>
    <w:rsid w:val="00D7136F"/>
    <w:rsid w:val="00D770BA"/>
    <w:rsid w:val="00D8037A"/>
    <w:rsid w:val="00D954BE"/>
    <w:rsid w:val="00DA1E76"/>
    <w:rsid w:val="00DA28A7"/>
    <w:rsid w:val="00DB5942"/>
    <w:rsid w:val="00DB6F64"/>
    <w:rsid w:val="00DC4135"/>
    <w:rsid w:val="00DC494B"/>
    <w:rsid w:val="00DC7792"/>
    <w:rsid w:val="00DD009D"/>
    <w:rsid w:val="00DD1486"/>
    <w:rsid w:val="00DE185E"/>
    <w:rsid w:val="00DE2CA7"/>
    <w:rsid w:val="00E020E5"/>
    <w:rsid w:val="00E0402E"/>
    <w:rsid w:val="00E04D92"/>
    <w:rsid w:val="00E04F5E"/>
    <w:rsid w:val="00E1371A"/>
    <w:rsid w:val="00E2078D"/>
    <w:rsid w:val="00E255F7"/>
    <w:rsid w:val="00E26EF5"/>
    <w:rsid w:val="00E32AC4"/>
    <w:rsid w:val="00E36BCB"/>
    <w:rsid w:val="00E63A1F"/>
    <w:rsid w:val="00E672DC"/>
    <w:rsid w:val="00E767D7"/>
    <w:rsid w:val="00E77505"/>
    <w:rsid w:val="00E77E8D"/>
    <w:rsid w:val="00E95934"/>
    <w:rsid w:val="00E966B5"/>
    <w:rsid w:val="00E97636"/>
    <w:rsid w:val="00EA306B"/>
    <w:rsid w:val="00EA31CF"/>
    <w:rsid w:val="00EA6660"/>
    <w:rsid w:val="00EA7ACF"/>
    <w:rsid w:val="00EB0905"/>
    <w:rsid w:val="00EB137B"/>
    <w:rsid w:val="00EB1BE1"/>
    <w:rsid w:val="00EB2D39"/>
    <w:rsid w:val="00EB5D09"/>
    <w:rsid w:val="00EB7873"/>
    <w:rsid w:val="00EC05E4"/>
    <w:rsid w:val="00EC20B7"/>
    <w:rsid w:val="00ED0C4C"/>
    <w:rsid w:val="00ED388E"/>
    <w:rsid w:val="00ED7238"/>
    <w:rsid w:val="00EE3F8C"/>
    <w:rsid w:val="00EE411C"/>
    <w:rsid w:val="00EE591E"/>
    <w:rsid w:val="00EE5A1A"/>
    <w:rsid w:val="00EE6EF4"/>
    <w:rsid w:val="00EE7547"/>
    <w:rsid w:val="00EF339B"/>
    <w:rsid w:val="00EF5105"/>
    <w:rsid w:val="00F10365"/>
    <w:rsid w:val="00F1258F"/>
    <w:rsid w:val="00F21099"/>
    <w:rsid w:val="00F26014"/>
    <w:rsid w:val="00F31FF6"/>
    <w:rsid w:val="00F40AA7"/>
    <w:rsid w:val="00F416F3"/>
    <w:rsid w:val="00F4196B"/>
    <w:rsid w:val="00F47564"/>
    <w:rsid w:val="00F47D2E"/>
    <w:rsid w:val="00F53DAE"/>
    <w:rsid w:val="00F559A5"/>
    <w:rsid w:val="00F63E22"/>
    <w:rsid w:val="00F66734"/>
    <w:rsid w:val="00F67382"/>
    <w:rsid w:val="00F7219E"/>
    <w:rsid w:val="00F73B6A"/>
    <w:rsid w:val="00F85C80"/>
    <w:rsid w:val="00F93D3E"/>
    <w:rsid w:val="00FA5AEC"/>
    <w:rsid w:val="00FA5F4A"/>
    <w:rsid w:val="00FA7DD4"/>
    <w:rsid w:val="00FB10AF"/>
    <w:rsid w:val="00FB7AF3"/>
    <w:rsid w:val="00FC297E"/>
    <w:rsid w:val="00FC4BEA"/>
    <w:rsid w:val="00FC5576"/>
    <w:rsid w:val="00FC5874"/>
    <w:rsid w:val="00FC5C40"/>
    <w:rsid w:val="00FD2310"/>
    <w:rsid w:val="00FD300D"/>
    <w:rsid w:val="00FD7A4C"/>
    <w:rsid w:val="00FE0EEC"/>
    <w:rsid w:val="00FE5D2E"/>
    <w:rsid w:val="00FF35CB"/>
    <w:rsid w:val="00FF3A44"/>
    <w:rsid w:val="00FF4B07"/>
    <w:rsid w:val="00FF5FB3"/>
    <w:rsid w:val="011F7565"/>
    <w:rsid w:val="01443F22"/>
    <w:rsid w:val="01550773"/>
    <w:rsid w:val="018A0E13"/>
    <w:rsid w:val="01CD626C"/>
    <w:rsid w:val="01D53811"/>
    <w:rsid w:val="020567B0"/>
    <w:rsid w:val="022404AF"/>
    <w:rsid w:val="022D7723"/>
    <w:rsid w:val="02447348"/>
    <w:rsid w:val="024E43D4"/>
    <w:rsid w:val="0250315A"/>
    <w:rsid w:val="02945BCB"/>
    <w:rsid w:val="0298354F"/>
    <w:rsid w:val="02A47361"/>
    <w:rsid w:val="02AC21EF"/>
    <w:rsid w:val="02B00BF5"/>
    <w:rsid w:val="02BB6F86"/>
    <w:rsid w:val="02C43119"/>
    <w:rsid w:val="02D84338"/>
    <w:rsid w:val="030E4812"/>
    <w:rsid w:val="03127182"/>
    <w:rsid w:val="03296CD9"/>
    <w:rsid w:val="033006E7"/>
    <w:rsid w:val="0356048A"/>
    <w:rsid w:val="0384730E"/>
    <w:rsid w:val="03866E6C"/>
    <w:rsid w:val="03990B73"/>
    <w:rsid w:val="03BC36B1"/>
    <w:rsid w:val="03D25855"/>
    <w:rsid w:val="03EF3B00"/>
    <w:rsid w:val="04066FA8"/>
    <w:rsid w:val="04122DBB"/>
    <w:rsid w:val="043A06FC"/>
    <w:rsid w:val="04656FC2"/>
    <w:rsid w:val="04731B5B"/>
    <w:rsid w:val="04C715E5"/>
    <w:rsid w:val="04CB21E9"/>
    <w:rsid w:val="04EC7717"/>
    <w:rsid w:val="053F4935"/>
    <w:rsid w:val="05515CC6"/>
    <w:rsid w:val="056117E3"/>
    <w:rsid w:val="05A531D1"/>
    <w:rsid w:val="05B4093A"/>
    <w:rsid w:val="05BA1E72"/>
    <w:rsid w:val="05D4049D"/>
    <w:rsid w:val="05E155B5"/>
    <w:rsid w:val="05E61A3D"/>
    <w:rsid w:val="062318A1"/>
    <w:rsid w:val="065B747D"/>
    <w:rsid w:val="06657D8C"/>
    <w:rsid w:val="067E2EB5"/>
    <w:rsid w:val="06801C3B"/>
    <w:rsid w:val="06952ADA"/>
    <w:rsid w:val="06A83CF9"/>
    <w:rsid w:val="06E728E4"/>
    <w:rsid w:val="06FA0280"/>
    <w:rsid w:val="07167BB0"/>
    <w:rsid w:val="078523E2"/>
    <w:rsid w:val="079A2388"/>
    <w:rsid w:val="07A6619A"/>
    <w:rsid w:val="07B27A2E"/>
    <w:rsid w:val="07C71F52"/>
    <w:rsid w:val="07CB0958"/>
    <w:rsid w:val="084837A5"/>
    <w:rsid w:val="08DD3C99"/>
    <w:rsid w:val="08E43623"/>
    <w:rsid w:val="095E04DE"/>
    <w:rsid w:val="095E54EB"/>
    <w:rsid w:val="09B33184"/>
    <w:rsid w:val="09D04526"/>
    <w:rsid w:val="09DD383B"/>
    <w:rsid w:val="09EB63D4"/>
    <w:rsid w:val="0A581807"/>
    <w:rsid w:val="0A5B71BA"/>
    <w:rsid w:val="0A5F1EF7"/>
    <w:rsid w:val="0A8330D0"/>
    <w:rsid w:val="0A8B04DC"/>
    <w:rsid w:val="0A8E365F"/>
    <w:rsid w:val="0AAF4F9E"/>
    <w:rsid w:val="0AD772D6"/>
    <w:rsid w:val="0B2A14F8"/>
    <w:rsid w:val="0B2D0536"/>
    <w:rsid w:val="0B300C6A"/>
    <w:rsid w:val="0B403483"/>
    <w:rsid w:val="0B493D92"/>
    <w:rsid w:val="0B64774B"/>
    <w:rsid w:val="0B6D524B"/>
    <w:rsid w:val="0BAF4DBB"/>
    <w:rsid w:val="0C025AAE"/>
    <w:rsid w:val="0C215FF4"/>
    <w:rsid w:val="0C2427FC"/>
    <w:rsid w:val="0C2549FA"/>
    <w:rsid w:val="0C302D8B"/>
    <w:rsid w:val="0C43782D"/>
    <w:rsid w:val="0C807692"/>
    <w:rsid w:val="0C89471E"/>
    <w:rsid w:val="0CC72005"/>
    <w:rsid w:val="0CC87A86"/>
    <w:rsid w:val="0CE0512D"/>
    <w:rsid w:val="0CFB3759"/>
    <w:rsid w:val="0D041E6A"/>
    <w:rsid w:val="0D044068"/>
    <w:rsid w:val="0D0A17F5"/>
    <w:rsid w:val="0D292FA3"/>
    <w:rsid w:val="0D2D5C8C"/>
    <w:rsid w:val="0D302C48"/>
    <w:rsid w:val="0D4C225E"/>
    <w:rsid w:val="0D72249E"/>
    <w:rsid w:val="0D8A6975"/>
    <w:rsid w:val="0DCD7334"/>
    <w:rsid w:val="0DDD3D4B"/>
    <w:rsid w:val="0DF626F7"/>
    <w:rsid w:val="0DF9367B"/>
    <w:rsid w:val="0E265444"/>
    <w:rsid w:val="0E411871"/>
    <w:rsid w:val="0E4B437F"/>
    <w:rsid w:val="0E54704E"/>
    <w:rsid w:val="0E5C7E9D"/>
    <w:rsid w:val="0E6F6B2E"/>
    <w:rsid w:val="0E773F4A"/>
    <w:rsid w:val="0E8D3EEF"/>
    <w:rsid w:val="0E972280"/>
    <w:rsid w:val="0EC82A4F"/>
    <w:rsid w:val="0EE96807"/>
    <w:rsid w:val="0EF65D45"/>
    <w:rsid w:val="0F007C21"/>
    <w:rsid w:val="0F176051"/>
    <w:rsid w:val="0F5229B3"/>
    <w:rsid w:val="0F565B36"/>
    <w:rsid w:val="0F6E6A60"/>
    <w:rsid w:val="0F9A2DA7"/>
    <w:rsid w:val="0FB15362"/>
    <w:rsid w:val="0FC95E75"/>
    <w:rsid w:val="0FD05800"/>
    <w:rsid w:val="0FE77623"/>
    <w:rsid w:val="1000054D"/>
    <w:rsid w:val="10013A51"/>
    <w:rsid w:val="101504F3"/>
    <w:rsid w:val="103257DB"/>
    <w:rsid w:val="10406DB9"/>
    <w:rsid w:val="104C14A8"/>
    <w:rsid w:val="10655CF3"/>
    <w:rsid w:val="108E4939"/>
    <w:rsid w:val="10AA09E6"/>
    <w:rsid w:val="10AC3EE9"/>
    <w:rsid w:val="10DD63BE"/>
    <w:rsid w:val="10EB7251"/>
    <w:rsid w:val="10FA61E7"/>
    <w:rsid w:val="10FE4BED"/>
    <w:rsid w:val="1126252E"/>
    <w:rsid w:val="116A76BF"/>
    <w:rsid w:val="116B779F"/>
    <w:rsid w:val="116E61A6"/>
    <w:rsid w:val="11A256FB"/>
    <w:rsid w:val="11B84D6E"/>
    <w:rsid w:val="11F524BE"/>
    <w:rsid w:val="123F1878"/>
    <w:rsid w:val="1251201C"/>
    <w:rsid w:val="1288613B"/>
    <w:rsid w:val="128C189D"/>
    <w:rsid w:val="12951751"/>
    <w:rsid w:val="12A407A1"/>
    <w:rsid w:val="12AC1431"/>
    <w:rsid w:val="12D46D72"/>
    <w:rsid w:val="12DD1C00"/>
    <w:rsid w:val="12F066A2"/>
    <w:rsid w:val="130948EC"/>
    <w:rsid w:val="130C274F"/>
    <w:rsid w:val="131B13B1"/>
    <w:rsid w:val="132013EF"/>
    <w:rsid w:val="134F745C"/>
    <w:rsid w:val="13C02134"/>
    <w:rsid w:val="13C85080"/>
    <w:rsid w:val="13D05D10"/>
    <w:rsid w:val="13D23E07"/>
    <w:rsid w:val="13EB1DBD"/>
    <w:rsid w:val="13FD7AD9"/>
    <w:rsid w:val="141A4E8B"/>
    <w:rsid w:val="142D2826"/>
    <w:rsid w:val="14363136"/>
    <w:rsid w:val="149A53D9"/>
    <w:rsid w:val="14A746EE"/>
    <w:rsid w:val="14D26837"/>
    <w:rsid w:val="14DF00CB"/>
    <w:rsid w:val="1571543C"/>
    <w:rsid w:val="15856470"/>
    <w:rsid w:val="1592623F"/>
    <w:rsid w:val="159A07FF"/>
    <w:rsid w:val="15AF4F21"/>
    <w:rsid w:val="15D31C5D"/>
    <w:rsid w:val="169D4BA9"/>
    <w:rsid w:val="16AE4E44"/>
    <w:rsid w:val="16C27A74"/>
    <w:rsid w:val="16EE072A"/>
    <w:rsid w:val="17060D55"/>
    <w:rsid w:val="17101665"/>
    <w:rsid w:val="17237001"/>
    <w:rsid w:val="172C5712"/>
    <w:rsid w:val="175C158A"/>
    <w:rsid w:val="176822A8"/>
    <w:rsid w:val="179C6CCA"/>
    <w:rsid w:val="17A056D1"/>
    <w:rsid w:val="17E21540"/>
    <w:rsid w:val="17E73651"/>
    <w:rsid w:val="1831173C"/>
    <w:rsid w:val="183C0DD2"/>
    <w:rsid w:val="184A00E8"/>
    <w:rsid w:val="185C3885"/>
    <w:rsid w:val="185F26C7"/>
    <w:rsid w:val="18686416"/>
    <w:rsid w:val="187B08B7"/>
    <w:rsid w:val="189204DC"/>
    <w:rsid w:val="18A05273"/>
    <w:rsid w:val="18BA5E1D"/>
    <w:rsid w:val="18CC73BC"/>
    <w:rsid w:val="18DA1F55"/>
    <w:rsid w:val="18DE1807"/>
    <w:rsid w:val="18E018E0"/>
    <w:rsid w:val="18E21560"/>
    <w:rsid w:val="18F275FC"/>
    <w:rsid w:val="190B01A6"/>
    <w:rsid w:val="191B713B"/>
    <w:rsid w:val="194B0F90"/>
    <w:rsid w:val="196178B0"/>
    <w:rsid w:val="19954887"/>
    <w:rsid w:val="19A02C18"/>
    <w:rsid w:val="19AD5171"/>
    <w:rsid w:val="19B33E37"/>
    <w:rsid w:val="19B64DBC"/>
    <w:rsid w:val="19C52E58"/>
    <w:rsid w:val="19F55BA5"/>
    <w:rsid w:val="1A264176"/>
    <w:rsid w:val="1A6D6AE8"/>
    <w:rsid w:val="1A9C7638"/>
    <w:rsid w:val="1A9E72B8"/>
    <w:rsid w:val="1AB27900"/>
    <w:rsid w:val="1AD62C95"/>
    <w:rsid w:val="1B201070"/>
    <w:rsid w:val="1B357ACB"/>
    <w:rsid w:val="1B723704"/>
    <w:rsid w:val="1BA82FED"/>
    <w:rsid w:val="1BB73608"/>
    <w:rsid w:val="1BBA1448"/>
    <w:rsid w:val="1BBE5191"/>
    <w:rsid w:val="1BDB2542"/>
    <w:rsid w:val="1C3928DC"/>
    <w:rsid w:val="1C3D5C47"/>
    <w:rsid w:val="1C6A0B2D"/>
    <w:rsid w:val="1C791147"/>
    <w:rsid w:val="1C7A28AD"/>
    <w:rsid w:val="1C92426F"/>
    <w:rsid w:val="1CB80C2C"/>
    <w:rsid w:val="1CC424C0"/>
    <w:rsid w:val="1CD062D3"/>
    <w:rsid w:val="1CE83979"/>
    <w:rsid w:val="1CFE5B1D"/>
    <w:rsid w:val="1D0D0336"/>
    <w:rsid w:val="1D54432D"/>
    <w:rsid w:val="1DB901B3"/>
    <w:rsid w:val="1DC323E3"/>
    <w:rsid w:val="1DC47E64"/>
    <w:rsid w:val="1DE5699E"/>
    <w:rsid w:val="1E1B0575"/>
    <w:rsid w:val="1E2D154A"/>
    <w:rsid w:val="1E7C7613"/>
    <w:rsid w:val="1E8930A5"/>
    <w:rsid w:val="1E9341C3"/>
    <w:rsid w:val="1EA529D6"/>
    <w:rsid w:val="1EAC7B36"/>
    <w:rsid w:val="1ED5717A"/>
    <w:rsid w:val="1F01168A"/>
    <w:rsid w:val="1F012100"/>
    <w:rsid w:val="1F093C31"/>
    <w:rsid w:val="1F184F13"/>
    <w:rsid w:val="1F395447"/>
    <w:rsid w:val="1F842044"/>
    <w:rsid w:val="1FC81833"/>
    <w:rsid w:val="1FD95C1C"/>
    <w:rsid w:val="1FDF1459"/>
    <w:rsid w:val="1FE245DC"/>
    <w:rsid w:val="200108AC"/>
    <w:rsid w:val="2008261D"/>
    <w:rsid w:val="201054AB"/>
    <w:rsid w:val="20132BAC"/>
    <w:rsid w:val="20217943"/>
    <w:rsid w:val="208D4A74"/>
    <w:rsid w:val="20CF0D61"/>
    <w:rsid w:val="20EA7767"/>
    <w:rsid w:val="20F95428"/>
    <w:rsid w:val="214851A7"/>
    <w:rsid w:val="21831B09"/>
    <w:rsid w:val="21C40374"/>
    <w:rsid w:val="21D32B8D"/>
    <w:rsid w:val="21DC2505"/>
    <w:rsid w:val="221B6805"/>
    <w:rsid w:val="224934DB"/>
    <w:rsid w:val="224A0AFB"/>
    <w:rsid w:val="225678E3"/>
    <w:rsid w:val="226A1E07"/>
    <w:rsid w:val="22742716"/>
    <w:rsid w:val="228F0D42"/>
    <w:rsid w:val="229B0F4A"/>
    <w:rsid w:val="23092C0A"/>
    <w:rsid w:val="23102595"/>
    <w:rsid w:val="23133519"/>
    <w:rsid w:val="232756F3"/>
    <w:rsid w:val="23711335"/>
    <w:rsid w:val="23715AB1"/>
    <w:rsid w:val="23A4088A"/>
    <w:rsid w:val="23DA1C5E"/>
    <w:rsid w:val="24120EBE"/>
    <w:rsid w:val="241B3D4C"/>
    <w:rsid w:val="24F72435"/>
    <w:rsid w:val="250A5BD3"/>
    <w:rsid w:val="250A64E8"/>
    <w:rsid w:val="251E4873"/>
    <w:rsid w:val="257242FD"/>
    <w:rsid w:val="257512CE"/>
    <w:rsid w:val="258848A9"/>
    <w:rsid w:val="25A228CE"/>
    <w:rsid w:val="25FA2F5D"/>
    <w:rsid w:val="261F571B"/>
    <w:rsid w:val="26A619C5"/>
    <w:rsid w:val="26E61C61"/>
    <w:rsid w:val="27046C92"/>
    <w:rsid w:val="272B10D0"/>
    <w:rsid w:val="276002A5"/>
    <w:rsid w:val="276B793B"/>
    <w:rsid w:val="27927EA9"/>
    <w:rsid w:val="27AC0AA8"/>
    <w:rsid w:val="28256D6A"/>
    <w:rsid w:val="282733CC"/>
    <w:rsid w:val="283B4790"/>
    <w:rsid w:val="286E6264"/>
    <w:rsid w:val="288A4510"/>
    <w:rsid w:val="28C64C10"/>
    <w:rsid w:val="295F57ED"/>
    <w:rsid w:val="29665177"/>
    <w:rsid w:val="29686B7E"/>
    <w:rsid w:val="29892DBB"/>
    <w:rsid w:val="298E08BA"/>
    <w:rsid w:val="29C058CF"/>
    <w:rsid w:val="29D25B2C"/>
    <w:rsid w:val="29E94761"/>
    <w:rsid w:val="29F74A66"/>
    <w:rsid w:val="2A0134DE"/>
    <w:rsid w:val="2A0240FC"/>
    <w:rsid w:val="2A0A5C85"/>
    <w:rsid w:val="2A0A6CA2"/>
    <w:rsid w:val="2A21112E"/>
    <w:rsid w:val="2A2C16BD"/>
    <w:rsid w:val="2A361FCD"/>
    <w:rsid w:val="2A7A5040"/>
    <w:rsid w:val="2A9071E3"/>
    <w:rsid w:val="2AC94DBF"/>
    <w:rsid w:val="2ACB3B45"/>
    <w:rsid w:val="2AD2089B"/>
    <w:rsid w:val="2AE6436F"/>
    <w:rsid w:val="2AF20181"/>
    <w:rsid w:val="2B320F6B"/>
    <w:rsid w:val="2B472011"/>
    <w:rsid w:val="2B567EA6"/>
    <w:rsid w:val="2B7B4862"/>
    <w:rsid w:val="2BD02A8B"/>
    <w:rsid w:val="2C4677AE"/>
    <w:rsid w:val="2CBD3F75"/>
    <w:rsid w:val="2CCD2011"/>
    <w:rsid w:val="2CEA3B3F"/>
    <w:rsid w:val="2CEC7043"/>
    <w:rsid w:val="2D013018"/>
    <w:rsid w:val="2D0C1AF6"/>
    <w:rsid w:val="2D391DFF"/>
    <w:rsid w:val="2D3D5B48"/>
    <w:rsid w:val="2D593DF3"/>
    <w:rsid w:val="2D6E6317"/>
    <w:rsid w:val="2D8C73C0"/>
    <w:rsid w:val="2DDA5646"/>
    <w:rsid w:val="2DE27E4C"/>
    <w:rsid w:val="2E262242"/>
    <w:rsid w:val="2E4814FD"/>
    <w:rsid w:val="2E53788E"/>
    <w:rsid w:val="2E683FB0"/>
    <w:rsid w:val="2E924DF5"/>
    <w:rsid w:val="2ECF4C5A"/>
    <w:rsid w:val="2EE25E79"/>
    <w:rsid w:val="2EEC200B"/>
    <w:rsid w:val="2EF85E1E"/>
    <w:rsid w:val="2F141ECB"/>
    <w:rsid w:val="2F1653CE"/>
    <w:rsid w:val="2F2111E1"/>
    <w:rsid w:val="2F265668"/>
    <w:rsid w:val="2F324CFE"/>
    <w:rsid w:val="2F537431"/>
    <w:rsid w:val="2F7955D2"/>
    <w:rsid w:val="2FAE6846"/>
    <w:rsid w:val="2FBA5EDC"/>
    <w:rsid w:val="2FCF25FE"/>
    <w:rsid w:val="2FFE314D"/>
    <w:rsid w:val="30103067"/>
    <w:rsid w:val="30141A6E"/>
    <w:rsid w:val="302C7B87"/>
    <w:rsid w:val="302D34AC"/>
    <w:rsid w:val="3031359C"/>
    <w:rsid w:val="30351FA2"/>
    <w:rsid w:val="30575117"/>
    <w:rsid w:val="3063660F"/>
    <w:rsid w:val="306772F9"/>
    <w:rsid w:val="30727889"/>
    <w:rsid w:val="30814620"/>
    <w:rsid w:val="30871DAD"/>
    <w:rsid w:val="30933641"/>
    <w:rsid w:val="309D614E"/>
    <w:rsid w:val="31041376"/>
    <w:rsid w:val="312A7037"/>
    <w:rsid w:val="313A1850"/>
    <w:rsid w:val="315423FA"/>
    <w:rsid w:val="317119AA"/>
    <w:rsid w:val="318A7C21"/>
    <w:rsid w:val="31AC01E2"/>
    <w:rsid w:val="31BA5621"/>
    <w:rsid w:val="31BD4084"/>
    <w:rsid w:val="31E10F22"/>
    <w:rsid w:val="31E5776A"/>
    <w:rsid w:val="31F62AC4"/>
    <w:rsid w:val="31F9640B"/>
    <w:rsid w:val="321759BB"/>
    <w:rsid w:val="327B72C4"/>
    <w:rsid w:val="32C75B5F"/>
    <w:rsid w:val="33020E3C"/>
    <w:rsid w:val="330C4FCE"/>
    <w:rsid w:val="33234BF4"/>
    <w:rsid w:val="33296AFD"/>
    <w:rsid w:val="33363C14"/>
    <w:rsid w:val="334409AC"/>
    <w:rsid w:val="335F3754"/>
    <w:rsid w:val="336505A5"/>
    <w:rsid w:val="339021ED"/>
    <w:rsid w:val="339A00B5"/>
    <w:rsid w:val="33A928CE"/>
    <w:rsid w:val="33BD5660"/>
    <w:rsid w:val="33C95381"/>
    <w:rsid w:val="33CA43FB"/>
    <w:rsid w:val="33E87155"/>
    <w:rsid w:val="33FC48D7"/>
    <w:rsid w:val="340919EE"/>
    <w:rsid w:val="340A7470"/>
    <w:rsid w:val="340F5AF6"/>
    <w:rsid w:val="34282FBF"/>
    <w:rsid w:val="342E2B27"/>
    <w:rsid w:val="344E5A0B"/>
    <w:rsid w:val="346D1713"/>
    <w:rsid w:val="34A5186D"/>
    <w:rsid w:val="34E238D0"/>
    <w:rsid w:val="34EF2BE5"/>
    <w:rsid w:val="350B4A94"/>
    <w:rsid w:val="353B77E2"/>
    <w:rsid w:val="35612F3A"/>
    <w:rsid w:val="35675C62"/>
    <w:rsid w:val="359B0B00"/>
    <w:rsid w:val="35B03024"/>
    <w:rsid w:val="35CA4412"/>
    <w:rsid w:val="35D72EE3"/>
    <w:rsid w:val="35DF02EF"/>
    <w:rsid w:val="36314876"/>
    <w:rsid w:val="365E1EC3"/>
    <w:rsid w:val="367130E2"/>
    <w:rsid w:val="367B5BEF"/>
    <w:rsid w:val="367E4976"/>
    <w:rsid w:val="36A7400D"/>
    <w:rsid w:val="36E865A3"/>
    <w:rsid w:val="36ED04AD"/>
    <w:rsid w:val="36EE26AB"/>
    <w:rsid w:val="37090CD6"/>
    <w:rsid w:val="37103EE5"/>
    <w:rsid w:val="37180EEB"/>
    <w:rsid w:val="37617167"/>
    <w:rsid w:val="3775168B"/>
    <w:rsid w:val="378E0036"/>
    <w:rsid w:val="37A137D4"/>
    <w:rsid w:val="37CE6829"/>
    <w:rsid w:val="380B7600"/>
    <w:rsid w:val="381A7C1A"/>
    <w:rsid w:val="38326C32"/>
    <w:rsid w:val="383529C2"/>
    <w:rsid w:val="38543277"/>
    <w:rsid w:val="38702BA7"/>
    <w:rsid w:val="38AE36B2"/>
    <w:rsid w:val="38B13611"/>
    <w:rsid w:val="38E1635E"/>
    <w:rsid w:val="391842BA"/>
    <w:rsid w:val="392C0D5C"/>
    <w:rsid w:val="393825F0"/>
    <w:rsid w:val="39422F00"/>
    <w:rsid w:val="39592B25"/>
    <w:rsid w:val="395B0226"/>
    <w:rsid w:val="396C56CD"/>
    <w:rsid w:val="398E1CFA"/>
    <w:rsid w:val="39973D6D"/>
    <w:rsid w:val="39A43E9E"/>
    <w:rsid w:val="39CD2AE4"/>
    <w:rsid w:val="3A2434F2"/>
    <w:rsid w:val="3A675260"/>
    <w:rsid w:val="3A6B5E65"/>
    <w:rsid w:val="3A8D3E1B"/>
    <w:rsid w:val="3A9315A8"/>
    <w:rsid w:val="3AA70248"/>
    <w:rsid w:val="3ACF5199"/>
    <w:rsid w:val="3AFD31D5"/>
    <w:rsid w:val="3B425EC8"/>
    <w:rsid w:val="3B5073DC"/>
    <w:rsid w:val="3B744119"/>
    <w:rsid w:val="3B7C600C"/>
    <w:rsid w:val="3B8C0AEA"/>
    <w:rsid w:val="3B8C75C1"/>
    <w:rsid w:val="3B965952"/>
    <w:rsid w:val="3BD41BB4"/>
    <w:rsid w:val="3C092848"/>
    <w:rsid w:val="3C0B5911"/>
    <w:rsid w:val="3C203E35"/>
    <w:rsid w:val="3C284EC1"/>
    <w:rsid w:val="3C4334ED"/>
    <w:rsid w:val="3C494EB7"/>
    <w:rsid w:val="3C8614C3"/>
    <w:rsid w:val="3C8F00E9"/>
    <w:rsid w:val="3CDA4CE5"/>
    <w:rsid w:val="3CF513A6"/>
    <w:rsid w:val="3D1E31B9"/>
    <w:rsid w:val="3D6962D4"/>
    <w:rsid w:val="3DBF625C"/>
    <w:rsid w:val="3DC0045B"/>
    <w:rsid w:val="3E2E4312"/>
    <w:rsid w:val="3E3671A0"/>
    <w:rsid w:val="3E7B19E7"/>
    <w:rsid w:val="3E7D1B12"/>
    <w:rsid w:val="3E7F2E17"/>
    <w:rsid w:val="3E867DC3"/>
    <w:rsid w:val="3E987E29"/>
    <w:rsid w:val="3EBA1977"/>
    <w:rsid w:val="3EC14B85"/>
    <w:rsid w:val="3EC34805"/>
    <w:rsid w:val="3EC6100D"/>
    <w:rsid w:val="3ED961C1"/>
    <w:rsid w:val="3EF165EE"/>
    <w:rsid w:val="3EF604D7"/>
    <w:rsid w:val="3EFB01E2"/>
    <w:rsid w:val="3F17428F"/>
    <w:rsid w:val="3F5E2485"/>
    <w:rsid w:val="3F675313"/>
    <w:rsid w:val="3FAC4783"/>
    <w:rsid w:val="3FCE2739"/>
    <w:rsid w:val="40015512"/>
    <w:rsid w:val="40017BA2"/>
    <w:rsid w:val="4039566C"/>
    <w:rsid w:val="40472403"/>
    <w:rsid w:val="405B0B8C"/>
    <w:rsid w:val="40922087"/>
    <w:rsid w:val="40CB4BDA"/>
    <w:rsid w:val="40F869A3"/>
    <w:rsid w:val="41022B36"/>
    <w:rsid w:val="41623E54"/>
    <w:rsid w:val="41B525D9"/>
    <w:rsid w:val="42045BDC"/>
    <w:rsid w:val="42061260"/>
    <w:rsid w:val="4259489A"/>
    <w:rsid w:val="425B65EB"/>
    <w:rsid w:val="426B045D"/>
    <w:rsid w:val="42FA2C71"/>
    <w:rsid w:val="42FD2942"/>
    <w:rsid w:val="43512C95"/>
    <w:rsid w:val="4351587E"/>
    <w:rsid w:val="43696E16"/>
    <w:rsid w:val="436E2C30"/>
    <w:rsid w:val="43993A74"/>
    <w:rsid w:val="43BD07B0"/>
    <w:rsid w:val="43DA7D60"/>
    <w:rsid w:val="43DB57E2"/>
    <w:rsid w:val="440853AC"/>
    <w:rsid w:val="44617051"/>
    <w:rsid w:val="446F6056"/>
    <w:rsid w:val="447B4066"/>
    <w:rsid w:val="44DF3D8B"/>
    <w:rsid w:val="44EA430C"/>
    <w:rsid w:val="450D79EA"/>
    <w:rsid w:val="451B19F1"/>
    <w:rsid w:val="45225AF9"/>
    <w:rsid w:val="45236DFE"/>
    <w:rsid w:val="452E518F"/>
    <w:rsid w:val="45316114"/>
    <w:rsid w:val="45341296"/>
    <w:rsid w:val="458F0E4F"/>
    <w:rsid w:val="459D5443"/>
    <w:rsid w:val="45A5558C"/>
    <w:rsid w:val="45BF6C7C"/>
    <w:rsid w:val="45F303D0"/>
    <w:rsid w:val="45F61354"/>
    <w:rsid w:val="45FE15D9"/>
    <w:rsid w:val="46367BC0"/>
    <w:rsid w:val="463A65C6"/>
    <w:rsid w:val="465813F9"/>
    <w:rsid w:val="46845740"/>
    <w:rsid w:val="46B834D0"/>
    <w:rsid w:val="471E032D"/>
    <w:rsid w:val="4759319A"/>
    <w:rsid w:val="47822938"/>
    <w:rsid w:val="478552E3"/>
    <w:rsid w:val="478607E6"/>
    <w:rsid w:val="47903D6F"/>
    <w:rsid w:val="47B63534"/>
    <w:rsid w:val="47B84D42"/>
    <w:rsid w:val="47C857E5"/>
    <w:rsid w:val="47E2567D"/>
    <w:rsid w:val="47EE148F"/>
    <w:rsid w:val="482A12F4"/>
    <w:rsid w:val="483C7010"/>
    <w:rsid w:val="485B78C5"/>
    <w:rsid w:val="48B14A50"/>
    <w:rsid w:val="48E829AC"/>
    <w:rsid w:val="48FC5DC9"/>
    <w:rsid w:val="49185D31"/>
    <w:rsid w:val="492876D4"/>
    <w:rsid w:val="493D5607"/>
    <w:rsid w:val="493F7B37"/>
    <w:rsid w:val="4942653E"/>
    <w:rsid w:val="495A19E6"/>
    <w:rsid w:val="496D7C2C"/>
    <w:rsid w:val="497751AF"/>
    <w:rsid w:val="49822BAA"/>
    <w:rsid w:val="49896CB2"/>
    <w:rsid w:val="498C7C37"/>
    <w:rsid w:val="499872CD"/>
    <w:rsid w:val="49BF718C"/>
    <w:rsid w:val="49DD673C"/>
    <w:rsid w:val="49EF575D"/>
    <w:rsid w:val="4A17781B"/>
    <w:rsid w:val="4A21012A"/>
    <w:rsid w:val="4A236EB1"/>
    <w:rsid w:val="4A2C3F3D"/>
    <w:rsid w:val="4A71658C"/>
    <w:rsid w:val="4A811448"/>
    <w:rsid w:val="4A8E2CDD"/>
    <w:rsid w:val="4AA56185"/>
    <w:rsid w:val="4ADA535A"/>
    <w:rsid w:val="4AE33A6B"/>
    <w:rsid w:val="4B1E13A8"/>
    <w:rsid w:val="4B33126C"/>
    <w:rsid w:val="4B4E311B"/>
    <w:rsid w:val="4B5355A2"/>
    <w:rsid w:val="4B866AF8"/>
    <w:rsid w:val="4BB368B2"/>
    <w:rsid w:val="4BC15658"/>
    <w:rsid w:val="4BE90D9B"/>
    <w:rsid w:val="4BF6262F"/>
    <w:rsid w:val="4C054E48"/>
    <w:rsid w:val="4C0652C9"/>
    <w:rsid w:val="4C12415D"/>
    <w:rsid w:val="4C147660"/>
    <w:rsid w:val="4C39659B"/>
    <w:rsid w:val="4C5341C7"/>
    <w:rsid w:val="4C7F6D10"/>
    <w:rsid w:val="4C9011A8"/>
    <w:rsid w:val="4CC4617F"/>
    <w:rsid w:val="4CD815B0"/>
    <w:rsid w:val="4CF878D3"/>
    <w:rsid w:val="4D1A6F0E"/>
    <w:rsid w:val="4D8C0147"/>
    <w:rsid w:val="4D942531"/>
    <w:rsid w:val="4DA222EA"/>
    <w:rsid w:val="4DDC11CB"/>
    <w:rsid w:val="4DEF7704"/>
    <w:rsid w:val="4E0A4298"/>
    <w:rsid w:val="4E522A93"/>
    <w:rsid w:val="4E657E2A"/>
    <w:rsid w:val="4E7116BE"/>
    <w:rsid w:val="4E8B5AEB"/>
    <w:rsid w:val="4EA64230"/>
    <w:rsid w:val="4EA72619"/>
    <w:rsid w:val="4ED02D5C"/>
    <w:rsid w:val="4F3345F3"/>
    <w:rsid w:val="4F606DC8"/>
    <w:rsid w:val="4F6457CE"/>
    <w:rsid w:val="4FA7753C"/>
    <w:rsid w:val="4FB2334F"/>
    <w:rsid w:val="50286811"/>
    <w:rsid w:val="50333919"/>
    <w:rsid w:val="508F1A38"/>
    <w:rsid w:val="50B41C78"/>
    <w:rsid w:val="50EB72B0"/>
    <w:rsid w:val="50FE5570"/>
    <w:rsid w:val="510F1978"/>
    <w:rsid w:val="51155195"/>
    <w:rsid w:val="51170698"/>
    <w:rsid w:val="51276734"/>
    <w:rsid w:val="512A6422"/>
    <w:rsid w:val="512B18B7"/>
    <w:rsid w:val="51797438"/>
    <w:rsid w:val="518100C7"/>
    <w:rsid w:val="51B43D99"/>
    <w:rsid w:val="51EF4DDA"/>
    <w:rsid w:val="51F20F3D"/>
    <w:rsid w:val="51F77D06"/>
    <w:rsid w:val="52143F44"/>
    <w:rsid w:val="522A725B"/>
    <w:rsid w:val="526D0FC9"/>
    <w:rsid w:val="527350D1"/>
    <w:rsid w:val="52E03507"/>
    <w:rsid w:val="52F56397"/>
    <w:rsid w:val="53820B12"/>
    <w:rsid w:val="540248E3"/>
    <w:rsid w:val="54265D9C"/>
    <w:rsid w:val="54267F9B"/>
    <w:rsid w:val="544C2B27"/>
    <w:rsid w:val="54540E6A"/>
    <w:rsid w:val="545568EB"/>
    <w:rsid w:val="545B3A6B"/>
    <w:rsid w:val="546148FC"/>
    <w:rsid w:val="54645A17"/>
    <w:rsid w:val="548173AF"/>
    <w:rsid w:val="54836136"/>
    <w:rsid w:val="54CB652A"/>
    <w:rsid w:val="54DD1CC8"/>
    <w:rsid w:val="552C4F60"/>
    <w:rsid w:val="55434EEF"/>
    <w:rsid w:val="55473588"/>
    <w:rsid w:val="554F006E"/>
    <w:rsid w:val="558624E1"/>
    <w:rsid w:val="564461E9"/>
    <w:rsid w:val="5677786A"/>
    <w:rsid w:val="56D34701"/>
    <w:rsid w:val="57033B34"/>
    <w:rsid w:val="57110DFE"/>
    <w:rsid w:val="571D7FF8"/>
    <w:rsid w:val="57447EB8"/>
    <w:rsid w:val="57792910"/>
    <w:rsid w:val="578C5721"/>
    <w:rsid w:val="57940F3C"/>
    <w:rsid w:val="57AF2DEA"/>
    <w:rsid w:val="57C00B06"/>
    <w:rsid w:val="57CF589D"/>
    <w:rsid w:val="57F347D8"/>
    <w:rsid w:val="580F0885"/>
    <w:rsid w:val="58175C92"/>
    <w:rsid w:val="5825082B"/>
    <w:rsid w:val="58427DDB"/>
    <w:rsid w:val="58472064"/>
    <w:rsid w:val="584C56B9"/>
    <w:rsid w:val="5854137A"/>
    <w:rsid w:val="586C319D"/>
    <w:rsid w:val="587305AA"/>
    <w:rsid w:val="58C2612B"/>
    <w:rsid w:val="58D52BCD"/>
    <w:rsid w:val="58DD7FD9"/>
    <w:rsid w:val="58FB7589"/>
    <w:rsid w:val="58FF1F29"/>
    <w:rsid w:val="59163636"/>
    <w:rsid w:val="591710B8"/>
    <w:rsid w:val="59222D00"/>
    <w:rsid w:val="593276E3"/>
    <w:rsid w:val="59573C7E"/>
    <w:rsid w:val="597E7B62"/>
    <w:rsid w:val="59847FEE"/>
    <w:rsid w:val="599C7113"/>
    <w:rsid w:val="59AA0627"/>
    <w:rsid w:val="59AD702D"/>
    <w:rsid w:val="59B36442"/>
    <w:rsid w:val="59B731BF"/>
    <w:rsid w:val="59E3690F"/>
    <w:rsid w:val="59E81790"/>
    <w:rsid w:val="59E87217"/>
    <w:rsid w:val="59E91410"/>
    <w:rsid w:val="5A0709C0"/>
    <w:rsid w:val="5A7A547C"/>
    <w:rsid w:val="5AD86B1A"/>
    <w:rsid w:val="5ADF2C22"/>
    <w:rsid w:val="5AEA4836"/>
    <w:rsid w:val="5AFE4D77"/>
    <w:rsid w:val="5AFF0F58"/>
    <w:rsid w:val="5B3204AE"/>
    <w:rsid w:val="5B397E38"/>
    <w:rsid w:val="5B3B553A"/>
    <w:rsid w:val="5B5773E8"/>
    <w:rsid w:val="5B732717"/>
    <w:rsid w:val="5B7F4D2A"/>
    <w:rsid w:val="5B902B5F"/>
    <w:rsid w:val="5B9B1E70"/>
    <w:rsid w:val="5BA629EB"/>
    <w:rsid w:val="5BE26FCC"/>
    <w:rsid w:val="5BF4056C"/>
    <w:rsid w:val="5C302F52"/>
    <w:rsid w:val="5C584A0D"/>
    <w:rsid w:val="5C5A3793"/>
    <w:rsid w:val="5CA4708A"/>
    <w:rsid w:val="5CE24971"/>
    <w:rsid w:val="5D3046F0"/>
    <w:rsid w:val="5D4D621E"/>
    <w:rsid w:val="5D743EE0"/>
    <w:rsid w:val="5D805774"/>
    <w:rsid w:val="5D882B80"/>
    <w:rsid w:val="5DA41394"/>
    <w:rsid w:val="5DAB65B8"/>
    <w:rsid w:val="5DAF2A40"/>
    <w:rsid w:val="5DBA0DD1"/>
    <w:rsid w:val="5DD21CFB"/>
    <w:rsid w:val="5E1B7B71"/>
    <w:rsid w:val="5E242297"/>
    <w:rsid w:val="5E3A6227"/>
    <w:rsid w:val="5E3D5C60"/>
    <w:rsid w:val="5E600665"/>
    <w:rsid w:val="5E712AFE"/>
    <w:rsid w:val="5E723E03"/>
    <w:rsid w:val="5E7D2194"/>
    <w:rsid w:val="5E996241"/>
    <w:rsid w:val="5EB434C7"/>
    <w:rsid w:val="5ECD3218"/>
    <w:rsid w:val="5ED3731F"/>
    <w:rsid w:val="5EEB27C8"/>
    <w:rsid w:val="5EF81ADD"/>
    <w:rsid w:val="5F0771C1"/>
    <w:rsid w:val="5F4A6064"/>
    <w:rsid w:val="5F5E4D05"/>
    <w:rsid w:val="5F662111"/>
    <w:rsid w:val="5F9B4B6A"/>
    <w:rsid w:val="5FA41BF6"/>
    <w:rsid w:val="5FB70C17"/>
    <w:rsid w:val="5FD501C7"/>
    <w:rsid w:val="5FD8523A"/>
    <w:rsid w:val="5FDB5953"/>
    <w:rsid w:val="5FFF100B"/>
    <w:rsid w:val="600E1625"/>
    <w:rsid w:val="601B3402"/>
    <w:rsid w:val="60206A8D"/>
    <w:rsid w:val="608060E1"/>
    <w:rsid w:val="60A62A9D"/>
    <w:rsid w:val="60AE44C7"/>
    <w:rsid w:val="60BD125F"/>
    <w:rsid w:val="60CD61E0"/>
    <w:rsid w:val="60D417FD"/>
    <w:rsid w:val="612742F0"/>
    <w:rsid w:val="615E4F88"/>
    <w:rsid w:val="61770BF8"/>
    <w:rsid w:val="617940FB"/>
    <w:rsid w:val="619736AB"/>
    <w:rsid w:val="61DA7617"/>
    <w:rsid w:val="61DB4F37"/>
    <w:rsid w:val="61E97C32"/>
    <w:rsid w:val="62022D5A"/>
    <w:rsid w:val="621C3904"/>
    <w:rsid w:val="627A171F"/>
    <w:rsid w:val="627B71A0"/>
    <w:rsid w:val="62B250FC"/>
    <w:rsid w:val="62BC7A99"/>
    <w:rsid w:val="62CD3727"/>
    <w:rsid w:val="62EE606C"/>
    <w:rsid w:val="630D4511"/>
    <w:rsid w:val="6314609A"/>
    <w:rsid w:val="6359330B"/>
    <w:rsid w:val="638E7F62"/>
    <w:rsid w:val="63D619DB"/>
    <w:rsid w:val="64170251"/>
    <w:rsid w:val="641B6B36"/>
    <w:rsid w:val="643861FD"/>
    <w:rsid w:val="64A50DAF"/>
    <w:rsid w:val="64B7454D"/>
    <w:rsid w:val="64B83845"/>
    <w:rsid w:val="64DC5686"/>
    <w:rsid w:val="64E62A59"/>
    <w:rsid w:val="64ED7A6D"/>
    <w:rsid w:val="64FE2245"/>
    <w:rsid w:val="652D1F8D"/>
    <w:rsid w:val="652D418B"/>
    <w:rsid w:val="6549603A"/>
    <w:rsid w:val="655C4A2A"/>
    <w:rsid w:val="656136E1"/>
    <w:rsid w:val="658C1FA6"/>
    <w:rsid w:val="658F2F2B"/>
    <w:rsid w:val="65C60E87"/>
    <w:rsid w:val="65DE1DB1"/>
    <w:rsid w:val="65F32C4F"/>
    <w:rsid w:val="66302AB4"/>
    <w:rsid w:val="663414BA"/>
    <w:rsid w:val="663527BF"/>
    <w:rsid w:val="664611F3"/>
    <w:rsid w:val="664726D9"/>
    <w:rsid w:val="665436D3"/>
    <w:rsid w:val="665477F1"/>
    <w:rsid w:val="6655372C"/>
    <w:rsid w:val="66686491"/>
    <w:rsid w:val="66803B38"/>
    <w:rsid w:val="66B80AB5"/>
    <w:rsid w:val="672A074E"/>
    <w:rsid w:val="6751356B"/>
    <w:rsid w:val="676663B4"/>
    <w:rsid w:val="67984605"/>
    <w:rsid w:val="67996803"/>
    <w:rsid w:val="67A24F14"/>
    <w:rsid w:val="67DB2AF0"/>
    <w:rsid w:val="67EE3D0F"/>
    <w:rsid w:val="68014F2E"/>
    <w:rsid w:val="681F7D61"/>
    <w:rsid w:val="685427BA"/>
    <w:rsid w:val="685E52C7"/>
    <w:rsid w:val="68B55CD6"/>
    <w:rsid w:val="68B946DC"/>
    <w:rsid w:val="68D045D0"/>
    <w:rsid w:val="691F7904"/>
    <w:rsid w:val="6921668A"/>
    <w:rsid w:val="694845CD"/>
    <w:rsid w:val="69490748"/>
    <w:rsid w:val="69713E8B"/>
    <w:rsid w:val="69744E10"/>
    <w:rsid w:val="697C221C"/>
    <w:rsid w:val="69AE36F9"/>
    <w:rsid w:val="69DE722E"/>
    <w:rsid w:val="6A135C12"/>
    <w:rsid w:val="6A5C2B8F"/>
    <w:rsid w:val="6A664089"/>
    <w:rsid w:val="6AA42F83"/>
    <w:rsid w:val="6B387F73"/>
    <w:rsid w:val="6B4023BF"/>
    <w:rsid w:val="6B4F4F8E"/>
    <w:rsid w:val="6BA8732E"/>
    <w:rsid w:val="6BBD14DF"/>
    <w:rsid w:val="6C084DC9"/>
    <w:rsid w:val="6C5D4B12"/>
    <w:rsid w:val="6C737CFB"/>
    <w:rsid w:val="6C7D74AD"/>
    <w:rsid w:val="6CA01AC4"/>
    <w:rsid w:val="6CD12312"/>
    <w:rsid w:val="6CD31019"/>
    <w:rsid w:val="6D016666"/>
    <w:rsid w:val="6D496A5A"/>
    <w:rsid w:val="6D7A2AAC"/>
    <w:rsid w:val="6D981742"/>
    <w:rsid w:val="6D98425A"/>
    <w:rsid w:val="6D9C0A62"/>
    <w:rsid w:val="6DB30687"/>
    <w:rsid w:val="6DE563D5"/>
    <w:rsid w:val="6DED1766"/>
    <w:rsid w:val="6E112925"/>
    <w:rsid w:val="6E3B61D1"/>
    <w:rsid w:val="6E5F4023"/>
    <w:rsid w:val="6E606222"/>
    <w:rsid w:val="6E675BAD"/>
    <w:rsid w:val="6E6D6F7C"/>
    <w:rsid w:val="6EAE3DA2"/>
    <w:rsid w:val="6ED674E5"/>
    <w:rsid w:val="6EDD2AC3"/>
    <w:rsid w:val="6EFF28A8"/>
    <w:rsid w:val="6F14284D"/>
    <w:rsid w:val="6F6325CC"/>
    <w:rsid w:val="6F6370B2"/>
    <w:rsid w:val="6F8E0E92"/>
    <w:rsid w:val="6F8F4715"/>
    <w:rsid w:val="6FD2382C"/>
    <w:rsid w:val="700468D2"/>
    <w:rsid w:val="701D527E"/>
    <w:rsid w:val="70221706"/>
    <w:rsid w:val="70473EC4"/>
    <w:rsid w:val="70707286"/>
    <w:rsid w:val="70AB7455"/>
    <w:rsid w:val="70AE6D6B"/>
    <w:rsid w:val="70D511A9"/>
    <w:rsid w:val="70D77F30"/>
    <w:rsid w:val="70E701CA"/>
    <w:rsid w:val="70FB5C9F"/>
    <w:rsid w:val="71072C7D"/>
    <w:rsid w:val="711B771F"/>
    <w:rsid w:val="712E093E"/>
    <w:rsid w:val="71321543"/>
    <w:rsid w:val="71327344"/>
    <w:rsid w:val="71435060"/>
    <w:rsid w:val="71671D9D"/>
    <w:rsid w:val="716C2F7F"/>
    <w:rsid w:val="7172232C"/>
    <w:rsid w:val="717678C0"/>
    <w:rsid w:val="71876A4E"/>
    <w:rsid w:val="7189108B"/>
    <w:rsid w:val="719C0F72"/>
    <w:rsid w:val="71F37403"/>
    <w:rsid w:val="721F40CA"/>
    <w:rsid w:val="723E657D"/>
    <w:rsid w:val="723F4DAF"/>
    <w:rsid w:val="724A074F"/>
    <w:rsid w:val="725B1862"/>
    <w:rsid w:val="725B22AA"/>
    <w:rsid w:val="726141B3"/>
    <w:rsid w:val="726409BB"/>
    <w:rsid w:val="729F1A9A"/>
    <w:rsid w:val="72B33FBD"/>
    <w:rsid w:val="72C94E9B"/>
    <w:rsid w:val="72D05AEC"/>
    <w:rsid w:val="730429A6"/>
    <w:rsid w:val="73096F4B"/>
    <w:rsid w:val="730D7B4F"/>
    <w:rsid w:val="731A13E3"/>
    <w:rsid w:val="7362505B"/>
    <w:rsid w:val="737D6F09"/>
    <w:rsid w:val="73AC6754"/>
    <w:rsid w:val="741D2634"/>
    <w:rsid w:val="743047AF"/>
    <w:rsid w:val="7444344F"/>
    <w:rsid w:val="745A55F3"/>
    <w:rsid w:val="747C35A9"/>
    <w:rsid w:val="74D16536"/>
    <w:rsid w:val="74DB6E46"/>
    <w:rsid w:val="750A7995"/>
    <w:rsid w:val="75180EA9"/>
    <w:rsid w:val="75313FD1"/>
    <w:rsid w:val="75473F77"/>
    <w:rsid w:val="756F513B"/>
    <w:rsid w:val="75A517DB"/>
    <w:rsid w:val="75BA64B4"/>
    <w:rsid w:val="75E95CFE"/>
    <w:rsid w:val="75F65014"/>
    <w:rsid w:val="76016C28"/>
    <w:rsid w:val="763B1EBE"/>
    <w:rsid w:val="7646191B"/>
    <w:rsid w:val="769B3CB4"/>
    <w:rsid w:val="76BA3E58"/>
    <w:rsid w:val="76BE285E"/>
    <w:rsid w:val="76FB5007"/>
    <w:rsid w:val="77061F43"/>
    <w:rsid w:val="77290AA4"/>
    <w:rsid w:val="778C092D"/>
    <w:rsid w:val="77E34BBF"/>
    <w:rsid w:val="77E50670"/>
    <w:rsid w:val="78260B2C"/>
    <w:rsid w:val="782878B2"/>
    <w:rsid w:val="78304CBF"/>
    <w:rsid w:val="785F1F8A"/>
    <w:rsid w:val="78640611"/>
    <w:rsid w:val="78694A98"/>
    <w:rsid w:val="786D29B3"/>
    <w:rsid w:val="78BE1FA4"/>
    <w:rsid w:val="78FD530C"/>
    <w:rsid w:val="795F53B0"/>
    <w:rsid w:val="796108B4"/>
    <w:rsid w:val="79A44240"/>
    <w:rsid w:val="79D669CF"/>
    <w:rsid w:val="79D704F2"/>
    <w:rsid w:val="7A073240"/>
    <w:rsid w:val="7A2D6D03"/>
    <w:rsid w:val="7A40469E"/>
    <w:rsid w:val="7A550DC0"/>
    <w:rsid w:val="7A6B2F64"/>
    <w:rsid w:val="7A7E6248"/>
    <w:rsid w:val="7A9D283A"/>
    <w:rsid w:val="7ABB1DEA"/>
    <w:rsid w:val="7AD64C17"/>
    <w:rsid w:val="7AE21CA9"/>
    <w:rsid w:val="7AF83E4D"/>
    <w:rsid w:val="7B255C16"/>
    <w:rsid w:val="7B260A4A"/>
    <w:rsid w:val="7B5F28F8"/>
    <w:rsid w:val="7BB80A08"/>
    <w:rsid w:val="7BC36D99"/>
    <w:rsid w:val="7BE75CD4"/>
    <w:rsid w:val="7BEC215B"/>
    <w:rsid w:val="7BFA4CF4"/>
    <w:rsid w:val="7BFB4974"/>
    <w:rsid w:val="7C043085"/>
    <w:rsid w:val="7C1F16B1"/>
    <w:rsid w:val="7C272341"/>
    <w:rsid w:val="7C276ABD"/>
    <w:rsid w:val="7C3D44E4"/>
    <w:rsid w:val="7C3E1F66"/>
    <w:rsid w:val="7C5767F7"/>
    <w:rsid w:val="7C78355F"/>
    <w:rsid w:val="7CC962C6"/>
    <w:rsid w:val="7CD633DE"/>
    <w:rsid w:val="7CF46211"/>
    <w:rsid w:val="7D005364"/>
    <w:rsid w:val="7D0C0035"/>
    <w:rsid w:val="7D1022BE"/>
    <w:rsid w:val="7D152EC3"/>
    <w:rsid w:val="7D2E5FEB"/>
    <w:rsid w:val="7D366C7B"/>
    <w:rsid w:val="7D564FB1"/>
    <w:rsid w:val="7D6A5E50"/>
    <w:rsid w:val="7D8A0903"/>
    <w:rsid w:val="7DA22CD2"/>
    <w:rsid w:val="7DAC213C"/>
    <w:rsid w:val="7DE158C0"/>
    <w:rsid w:val="7DF66958"/>
    <w:rsid w:val="7E277888"/>
    <w:rsid w:val="7E4A54BE"/>
    <w:rsid w:val="7E646068"/>
    <w:rsid w:val="7E65736C"/>
    <w:rsid w:val="7E720C01"/>
    <w:rsid w:val="7E8A3E25"/>
    <w:rsid w:val="7E9114B5"/>
    <w:rsid w:val="7E9C1A45"/>
    <w:rsid w:val="7EEE5FCC"/>
    <w:rsid w:val="7F021780"/>
    <w:rsid w:val="7F041CF4"/>
    <w:rsid w:val="7F0709B0"/>
    <w:rsid w:val="7F2351A1"/>
    <w:rsid w:val="7F5D4081"/>
    <w:rsid w:val="7F78012E"/>
    <w:rsid w:val="7F795BB0"/>
    <w:rsid w:val="7FB65751"/>
    <w:rsid w:val="7FBF08A3"/>
    <w:rsid w:val="7FEC5EEF"/>
    <w:rsid w:val="7FF2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6B54D46-04CD-4FB4-903E-9F9F3018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3B3E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页码1"/>
    <w:basedOn w:val="a0"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Char"/>
    <w:rsid w:val="00C73005"/>
    <w:rPr>
      <w:sz w:val="18"/>
      <w:szCs w:val="18"/>
      <w:lang w:val="x-none" w:eastAsia="x-none"/>
    </w:rPr>
  </w:style>
  <w:style w:type="character" w:customStyle="1" w:styleId="Char">
    <w:name w:val="批注框文本 Char"/>
    <w:link w:val="a5"/>
    <w:rsid w:val="00C73005"/>
    <w:rPr>
      <w:kern w:val="2"/>
      <w:sz w:val="18"/>
      <w:szCs w:val="18"/>
    </w:rPr>
  </w:style>
  <w:style w:type="paragraph" w:styleId="a6">
    <w:name w:val="Subtitle"/>
    <w:basedOn w:val="a"/>
    <w:next w:val="a"/>
    <w:link w:val="Char0"/>
    <w:qFormat/>
    <w:rsid w:val="00F85C80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0">
    <w:name w:val="副标题 Char"/>
    <w:link w:val="a6"/>
    <w:rsid w:val="00F85C80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rsid w:val="003B3E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617644568622487E-2"/>
          <c:y val="8.1780622745897771E-2"/>
          <c:w val="0.86128402336804677"/>
          <c:h val="0.67082782809572761"/>
        </c:manualLayout>
      </c:layout>
      <c:lineChart>
        <c:grouping val="standard"/>
        <c:varyColors val="0"/>
        <c:ser>
          <c:idx val="0"/>
          <c:order val="0"/>
          <c:tx>
            <c:strRef>
              <c:f>图!$A$9</c:f>
              <c:strCache>
                <c:ptCount val="1"/>
                <c:pt idx="0">
                  <c:v>出厂价格</c:v>
                </c:pt>
              </c:strCache>
            </c:strRef>
          </c:tx>
          <c:spPr>
            <a:ln w="12700">
              <a:solidFill>
                <a:schemeClr val="accent1"/>
              </a:solidFill>
              <a:prstDash val="solid"/>
            </a:ln>
            <a:effectLst/>
          </c:spPr>
          <c:marker>
            <c:symbol val="diamond"/>
            <c:size val="7"/>
            <c:spPr>
              <a:solidFill>
                <a:srgbClr val="5B9BD5"/>
              </a:solidFill>
              <a:ln>
                <a:solidFill>
                  <a:srgbClr val="8080FF"/>
                </a:solidFill>
                <a:prstDash val="solid"/>
              </a:ln>
            </c:spPr>
          </c:marker>
          <c:cat>
            <c:strRef>
              <c:f>图!$N$8:$BK$8</c:f>
              <c:strCache>
                <c:ptCount val="50"/>
                <c:pt idx="0">
                  <c:v>2018年1月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  <c:pt idx="12">
                  <c:v>2019年1月</c:v>
                </c:pt>
                <c:pt idx="13">
                  <c:v>2月</c:v>
                </c:pt>
                <c:pt idx="14">
                  <c:v>3月</c:v>
                </c:pt>
                <c:pt idx="15">
                  <c:v>4月</c:v>
                </c:pt>
                <c:pt idx="16">
                  <c:v>5月</c:v>
                </c:pt>
                <c:pt idx="17">
                  <c:v>6月</c:v>
                </c:pt>
                <c:pt idx="18">
                  <c:v>7月</c:v>
                </c:pt>
                <c:pt idx="19">
                  <c:v>8月</c:v>
                </c:pt>
                <c:pt idx="20">
                  <c:v>9月</c:v>
                </c:pt>
                <c:pt idx="21">
                  <c:v>10月</c:v>
                </c:pt>
                <c:pt idx="22">
                  <c:v>11月</c:v>
                </c:pt>
                <c:pt idx="23">
                  <c:v>12月</c:v>
                </c:pt>
                <c:pt idx="24">
                  <c:v>2020年1月</c:v>
                </c:pt>
                <c:pt idx="25">
                  <c:v>2月</c:v>
                </c:pt>
                <c:pt idx="26">
                  <c:v>3月</c:v>
                </c:pt>
                <c:pt idx="27">
                  <c:v>4月</c:v>
                </c:pt>
                <c:pt idx="28">
                  <c:v>5月</c:v>
                </c:pt>
                <c:pt idx="29">
                  <c:v>6月</c:v>
                </c:pt>
                <c:pt idx="30">
                  <c:v>7月</c:v>
                </c:pt>
                <c:pt idx="31">
                  <c:v>8月</c:v>
                </c:pt>
                <c:pt idx="32">
                  <c:v>9月</c:v>
                </c:pt>
                <c:pt idx="33">
                  <c:v>10月</c:v>
                </c:pt>
                <c:pt idx="34">
                  <c:v>11月</c:v>
                </c:pt>
                <c:pt idx="35">
                  <c:v>12月</c:v>
                </c:pt>
                <c:pt idx="36">
                  <c:v>2021年1月</c:v>
                </c:pt>
                <c:pt idx="37">
                  <c:v>2月</c:v>
                </c:pt>
                <c:pt idx="38">
                  <c:v>3月</c:v>
                </c:pt>
                <c:pt idx="39">
                  <c:v>4月</c:v>
                </c:pt>
                <c:pt idx="40">
                  <c:v>5月</c:v>
                </c:pt>
                <c:pt idx="41">
                  <c:v>6月</c:v>
                </c:pt>
                <c:pt idx="42">
                  <c:v>7月</c:v>
                </c:pt>
                <c:pt idx="43">
                  <c:v>8月</c:v>
                </c:pt>
                <c:pt idx="44">
                  <c:v>9月</c:v>
                </c:pt>
                <c:pt idx="45">
                  <c:v>10月</c:v>
                </c:pt>
                <c:pt idx="46">
                  <c:v>11月</c:v>
                </c:pt>
                <c:pt idx="47">
                  <c:v>12月</c:v>
                </c:pt>
                <c:pt idx="48">
                  <c:v>2022年1月</c:v>
                </c:pt>
                <c:pt idx="49">
                  <c:v>2月</c:v>
                </c:pt>
              </c:strCache>
            </c:strRef>
          </c:cat>
          <c:val>
            <c:numRef>
              <c:f>图!$N$9:$BK$9</c:f>
              <c:numCache>
                <c:formatCode>0.0_ </c:formatCode>
                <c:ptCount val="50"/>
                <c:pt idx="0">
                  <c:v>102.4645</c:v>
                </c:pt>
                <c:pt idx="1">
                  <c:v>101.99820000000001</c:v>
                </c:pt>
                <c:pt idx="2">
                  <c:v>101.20310000000001</c:v>
                </c:pt>
                <c:pt idx="3">
                  <c:v>101.1611</c:v>
                </c:pt>
                <c:pt idx="4">
                  <c:v>101.7735</c:v>
                </c:pt>
                <c:pt idx="5">
                  <c:v>102.5515</c:v>
                </c:pt>
                <c:pt idx="6">
                  <c:v>102.6872</c:v>
                </c:pt>
                <c:pt idx="7">
                  <c:v>102.31880000000001</c:v>
                </c:pt>
                <c:pt idx="8">
                  <c:v>101.89790000000001</c:v>
                </c:pt>
                <c:pt idx="9">
                  <c:v>101.61920000000001</c:v>
                </c:pt>
                <c:pt idx="10">
                  <c:v>100.95320000000001</c:v>
                </c:pt>
                <c:pt idx="11">
                  <c:v>99.876800000000003</c:v>
                </c:pt>
                <c:pt idx="12">
                  <c:v>98.881500000000003</c:v>
                </c:pt>
                <c:pt idx="13">
                  <c:v>98.763199999999998</c:v>
                </c:pt>
                <c:pt idx="14">
                  <c:v>98.952300000000008</c:v>
                </c:pt>
                <c:pt idx="15">
                  <c:v>99.574100000000001</c:v>
                </c:pt>
                <c:pt idx="16">
                  <c:v>99.536000000000001</c:v>
                </c:pt>
                <c:pt idx="17">
                  <c:v>98.805700000000002</c:v>
                </c:pt>
                <c:pt idx="18">
                  <c:v>98.804900000000004</c:v>
                </c:pt>
                <c:pt idx="19">
                  <c:v>98.6</c:v>
                </c:pt>
                <c:pt idx="20">
                  <c:v>98.5107</c:v>
                </c:pt>
                <c:pt idx="21">
                  <c:v>98</c:v>
                </c:pt>
                <c:pt idx="22">
                  <c:v>98.1</c:v>
                </c:pt>
                <c:pt idx="23">
                  <c:v>98.8</c:v>
                </c:pt>
                <c:pt idx="24">
                  <c:v>99.5</c:v>
                </c:pt>
                <c:pt idx="25">
                  <c:v>99.3</c:v>
                </c:pt>
                <c:pt idx="26">
                  <c:v>98.8</c:v>
                </c:pt>
                <c:pt idx="27">
                  <c:v>97.7</c:v>
                </c:pt>
                <c:pt idx="28">
                  <c:v>97.245400000000004</c:v>
                </c:pt>
                <c:pt idx="29">
                  <c:v>97.953500000000005</c:v>
                </c:pt>
                <c:pt idx="30">
                  <c:v>98.5</c:v>
                </c:pt>
                <c:pt idx="31">
                  <c:v>98.4</c:v>
                </c:pt>
                <c:pt idx="32">
                  <c:v>98</c:v>
                </c:pt>
                <c:pt idx="33">
                  <c:v>98</c:v>
                </c:pt>
                <c:pt idx="34">
                  <c:v>98.4</c:v>
                </c:pt>
                <c:pt idx="35">
                  <c:v>98.4</c:v>
                </c:pt>
                <c:pt idx="36">
                  <c:v>98.3</c:v>
                </c:pt>
                <c:pt idx="37">
                  <c:v>98.8</c:v>
                </c:pt>
                <c:pt idx="38">
                  <c:v>100.4</c:v>
                </c:pt>
                <c:pt idx="39">
                  <c:v>101.7</c:v>
                </c:pt>
                <c:pt idx="40">
                  <c:v>102.6</c:v>
                </c:pt>
                <c:pt idx="41">
                  <c:v>102.8</c:v>
                </c:pt>
                <c:pt idx="42">
                  <c:v>102.5</c:v>
                </c:pt>
                <c:pt idx="43">
                  <c:v>102.7</c:v>
                </c:pt>
                <c:pt idx="44">
                  <c:v>103.2</c:v>
                </c:pt>
                <c:pt idx="45">
                  <c:v>104.2</c:v>
                </c:pt>
                <c:pt idx="46">
                  <c:v>104.2</c:v>
                </c:pt>
                <c:pt idx="47">
                  <c:v>103.6</c:v>
                </c:pt>
                <c:pt idx="48">
                  <c:v>103.5</c:v>
                </c:pt>
                <c:pt idx="49">
                  <c:v>103.7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图!$A$10</c:f>
              <c:strCache>
                <c:ptCount val="1"/>
                <c:pt idx="0">
                  <c:v>购进价格</c:v>
                </c:pt>
              </c:strCache>
            </c:strRef>
          </c:tx>
          <c:spPr>
            <a:ln w="12700">
              <a:solidFill>
                <a:schemeClr val="accent2"/>
              </a:solidFill>
              <a:prstDash val="solid"/>
            </a:ln>
            <a:effectLst/>
          </c:spPr>
          <c:marker>
            <c:symbol val="triangle"/>
            <c:size val="6"/>
            <c:spPr>
              <a:solidFill>
                <a:srgbClr val="ED7D31"/>
              </a:solidFill>
              <a:ln>
                <a:solidFill>
                  <a:srgbClr val="FF8080"/>
                </a:solidFill>
                <a:prstDash val="solid"/>
              </a:ln>
            </c:spPr>
          </c:marker>
          <c:cat>
            <c:strRef>
              <c:f>图!$N$8:$BK$8</c:f>
              <c:strCache>
                <c:ptCount val="50"/>
                <c:pt idx="0">
                  <c:v>2018年1月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  <c:pt idx="12">
                  <c:v>2019年1月</c:v>
                </c:pt>
                <c:pt idx="13">
                  <c:v>2月</c:v>
                </c:pt>
                <c:pt idx="14">
                  <c:v>3月</c:v>
                </c:pt>
                <c:pt idx="15">
                  <c:v>4月</c:v>
                </c:pt>
                <c:pt idx="16">
                  <c:v>5月</c:v>
                </c:pt>
                <c:pt idx="17">
                  <c:v>6月</c:v>
                </c:pt>
                <c:pt idx="18">
                  <c:v>7月</c:v>
                </c:pt>
                <c:pt idx="19">
                  <c:v>8月</c:v>
                </c:pt>
                <c:pt idx="20">
                  <c:v>9月</c:v>
                </c:pt>
                <c:pt idx="21">
                  <c:v>10月</c:v>
                </c:pt>
                <c:pt idx="22">
                  <c:v>11月</c:v>
                </c:pt>
                <c:pt idx="23">
                  <c:v>12月</c:v>
                </c:pt>
                <c:pt idx="24">
                  <c:v>2020年1月</c:v>
                </c:pt>
                <c:pt idx="25">
                  <c:v>2月</c:v>
                </c:pt>
                <c:pt idx="26">
                  <c:v>3月</c:v>
                </c:pt>
                <c:pt idx="27">
                  <c:v>4月</c:v>
                </c:pt>
                <c:pt idx="28">
                  <c:v>5月</c:v>
                </c:pt>
                <c:pt idx="29">
                  <c:v>6月</c:v>
                </c:pt>
                <c:pt idx="30">
                  <c:v>7月</c:v>
                </c:pt>
                <c:pt idx="31">
                  <c:v>8月</c:v>
                </c:pt>
                <c:pt idx="32">
                  <c:v>9月</c:v>
                </c:pt>
                <c:pt idx="33">
                  <c:v>10月</c:v>
                </c:pt>
                <c:pt idx="34">
                  <c:v>11月</c:v>
                </c:pt>
                <c:pt idx="35">
                  <c:v>12月</c:v>
                </c:pt>
                <c:pt idx="36">
                  <c:v>2021年1月</c:v>
                </c:pt>
                <c:pt idx="37">
                  <c:v>2月</c:v>
                </c:pt>
                <c:pt idx="38">
                  <c:v>3月</c:v>
                </c:pt>
                <c:pt idx="39">
                  <c:v>4月</c:v>
                </c:pt>
                <c:pt idx="40">
                  <c:v>5月</c:v>
                </c:pt>
                <c:pt idx="41">
                  <c:v>6月</c:v>
                </c:pt>
                <c:pt idx="42">
                  <c:v>7月</c:v>
                </c:pt>
                <c:pt idx="43">
                  <c:v>8月</c:v>
                </c:pt>
                <c:pt idx="44">
                  <c:v>9月</c:v>
                </c:pt>
                <c:pt idx="45">
                  <c:v>10月</c:v>
                </c:pt>
                <c:pt idx="46">
                  <c:v>11月</c:v>
                </c:pt>
                <c:pt idx="47">
                  <c:v>12月</c:v>
                </c:pt>
                <c:pt idx="48">
                  <c:v>2022年1月</c:v>
                </c:pt>
                <c:pt idx="49">
                  <c:v>2月</c:v>
                </c:pt>
              </c:strCache>
            </c:strRef>
          </c:cat>
          <c:val>
            <c:numRef>
              <c:f>图!$N$10:$BK$10</c:f>
              <c:numCache>
                <c:formatCode>0.0_ </c:formatCode>
                <c:ptCount val="50"/>
                <c:pt idx="0">
                  <c:v>105.3541</c:v>
                </c:pt>
                <c:pt idx="1">
                  <c:v>103.828</c:v>
                </c:pt>
                <c:pt idx="2">
                  <c:v>102.75360000000001</c:v>
                </c:pt>
                <c:pt idx="3">
                  <c:v>103.0753</c:v>
                </c:pt>
                <c:pt idx="4">
                  <c:v>103.91890000000001</c:v>
                </c:pt>
                <c:pt idx="5">
                  <c:v>105.9346</c:v>
                </c:pt>
                <c:pt idx="6">
                  <c:v>107.17910000000001</c:v>
                </c:pt>
                <c:pt idx="7">
                  <c:v>107.24950000000001</c:v>
                </c:pt>
                <c:pt idx="8">
                  <c:v>106.86710000000001</c:v>
                </c:pt>
                <c:pt idx="9">
                  <c:v>107.0421</c:v>
                </c:pt>
                <c:pt idx="10">
                  <c:v>106.4585</c:v>
                </c:pt>
                <c:pt idx="11">
                  <c:v>102.63290000000001</c:v>
                </c:pt>
                <c:pt idx="12">
                  <c:v>99.422200000000004</c:v>
                </c:pt>
                <c:pt idx="13">
                  <c:v>99.576000000000008</c:v>
                </c:pt>
                <c:pt idx="14">
                  <c:v>100.15730000000001</c:v>
                </c:pt>
                <c:pt idx="15">
                  <c:v>100.5924</c:v>
                </c:pt>
                <c:pt idx="16">
                  <c:v>100.4098</c:v>
                </c:pt>
                <c:pt idx="17">
                  <c:v>99.463300000000004</c:v>
                </c:pt>
                <c:pt idx="18">
                  <c:v>98.698700000000002</c:v>
                </c:pt>
                <c:pt idx="19">
                  <c:v>97.9</c:v>
                </c:pt>
                <c:pt idx="20">
                  <c:v>97.525600000000011</c:v>
                </c:pt>
                <c:pt idx="21">
                  <c:v>96.8</c:v>
                </c:pt>
                <c:pt idx="22">
                  <c:v>95.6</c:v>
                </c:pt>
                <c:pt idx="23">
                  <c:v>97.9</c:v>
                </c:pt>
                <c:pt idx="24">
                  <c:v>100.8</c:v>
                </c:pt>
                <c:pt idx="25">
                  <c:v>100.6</c:v>
                </c:pt>
                <c:pt idx="26">
                  <c:v>98.8</c:v>
                </c:pt>
                <c:pt idx="27">
                  <c:v>95.4</c:v>
                </c:pt>
                <c:pt idx="28">
                  <c:v>92.553000000000011</c:v>
                </c:pt>
                <c:pt idx="29">
                  <c:v>94.3566</c:v>
                </c:pt>
                <c:pt idx="30">
                  <c:v>95.6</c:v>
                </c:pt>
                <c:pt idx="31">
                  <c:v>97</c:v>
                </c:pt>
                <c:pt idx="32">
                  <c:v>96.8</c:v>
                </c:pt>
                <c:pt idx="33">
                  <c:v>96.5</c:v>
                </c:pt>
                <c:pt idx="34">
                  <c:v>97.1</c:v>
                </c:pt>
                <c:pt idx="35">
                  <c:v>97.7</c:v>
                </c:pt>
                <c:pt idx="36">
                  <c:v>98.4</c:v>
                </c:pt>
                <c:pt idx="37">
                  <c:v>99.6</c:v>
                </c:pt>
                <c:pt idx="38">
                  <c:v>101.8374</c:v>
                </c:pt>
                <c:pt idx="39">
                  <c:v>105.8</c:v>
                </c:pt>
                <c:pt idx="40">
                  <c:v>109.6</c:v>
                </c:pt>
                <c:pt idx="41">
                  <c:v>109.3</c:v>
                </c:pt>
                <c:pt idx="42">
                  <c:v>109.6</c:v>
                </c:pt>
                <c:pt idx="43">
                  <c:v>109.5</c:v>
                </c:pt>
                <c:pt idx="44">
                  <c:v>109.7</c:v>
                </c:pt>
                <c:pt idx="45">
                  <c:v>112.3</c:v>
                </c:pt>
                <c:pt idx="46">
                  <c:v>112.9</c:v>
                </c:pt>
                <c:pt idx="47">
                  <c:v>109.5</c:v>
                </c:pt>
                <c:pt idx="48">
                  <c:v>107.8</c:v>
                </c:pt>
                <c:pt idx="49">
                  <c:v>107.9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501200"/>
        <c:axId val="208488880"/>
      </c:lineChart>
      <c:dateAx>
        <c:axId val="208501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25400" cap="sq" cmpd="sng">
            <a:solidFill>
              <a:sysClr val="windowText" lastClr="000000"/>
            </a:solidFill>
            <a:prstDash val="solid"/>
          </a:ln>
          <a:effectLst/>
        </c:spPr>
        <c:txPr>
          <a:bodyPr rot="-2700000" vert="horz"/>
          <a:lstStyle/>
          <a:p>
            <a:pPr algn="ctr">
              <a:defRPr sz="1000"/>
            </a:pPr>
            <a:endParaRPr lang="zh-CN"/>
          </a:p>
        </c:txPr>
        <c:crossAx val="208488880"/>
        <c:crossesAt val="100"/>
        <c:auto val="0"/>
        <c:lblOffset val="100"/>
        <c:baseTimeUnit val="days"/>
        <c:majorUnit val="1"/>
        <c:majorTimeUnit val="days"/>
        <c:minorUnit val="1"/>
        <c:minorTimeUnit val="days"/>
      </c:dateAx>
      <c:valAx>
        <c:axId val="208488880"/>
        <c:scaling>
          <c:orientation val="minMax"/>
          <c:max val="114"/>
          <c:min val="86"/>
        </c:scaling>
        <c:delete val="0"/>
        <c:axPos val="l"/>
        <c:numFmt formatCode="#,##0_);\(#,##0\)" sourceLinked="0"/>
        <c:majorTickMark val="out"/>
        <c:minorTickMark val="none"/>
        <c:tickLblPos val="nextTo"/>
        <c:spPr>
          <a:noFill/>
          <a:ln w="25400">
            <a:solidFill>
              <a:schemeClr val="tx1"/>
            </a:solidFill>
            <a:prstDash val="solid"/>
          </a:ln>
          <a:effectLst/>
        </c:spPr>
        <c:txPr>
          <a:bodyPr rot="0" vert="horz"/>
          <a:lstStyle/>
          <a:p>
            <a:pPr>
              <a:defRPr sz="1000"/>
            </a:pPr>
            <a:endParaRPr lang="zh-CN"/>
          </a:p>
        </c:txPr>
        <c:crossAx val="208501200"/>
        <c:crosses val="autoZero"/>
        <c:crossBetween val="between"/>
        <c:majorUnit val="2"/>
        <c:minorUnit val="0.5"/>
      </c:valAx>
      <c:spPr>
        <a:solidFill>
          <a:srgbClr val="FFFFFF">
            <a:alpha val="100000"/>
          </a:srgbClr>
        </a:solidFill>
        <a:ln w="9525">
          <a:noFill/>
        </a:ln>
        <a:effectLst/>
      </c:spPr>
    </c:plotArea>
    <c:legend>
      <c:legendPos val="r"/>
      <c:layout>
        <c:manualLayout>
          <c:xMode val="edge"/>
          <c:yMode val="edge"/>
          <c:x val="5.1612903225806452E-2"/>
          <c:y val="0.87182191671479348"/>
          <c:w val="0.77622365591397846"/>
          <c:h val="0.10909638978490832"/>
        </c:manualLayout>
      </c:layout>
      <c:overlay val="0"/>
      <c:spPr>
        <a:noFill/>
        <a:ln w="25400">
          <a:noFill/>
        </a:ln>
      </c:spPr>
    </c:legend>
    <c:plotVisOnly val="1"/>
    <c:dispBlanksAs val="gap"/>
    <c:showDLblsOverMax val="0"/>
  </c:chart>
  <c:spPr>
    <a:solidFill>
      <a:srgbClr val="FFFFFF">
        <a:alpha val="100000"/>
      </a:srgbClr>
    </a:solidFill>
    <a:ln w="9525" cap="flat" cmpd="sng" algn="ctr">
      <a:noFill/>
      <a:prstDash val="solid"/>
    </a:ln>
    <a:effectLst/>
  </c:spPr>
  <c:txPr>
    <a:bodyPr/>
    <a:lstStyle/>
    <a:p>
      <a:pPr algn="ctr">
        <a:defRPr lang="zh-CN" altLang="en-US" sz="1200" b="1" i="0" u="none" strike="noStrike" kern="1200" baseline="0">
          <a:ln>
            <a:noFill/>
          </a:ln>
          <a:solidFill>
            <a:sysClr val="windowText" lastClr="000000"/>
          </a:solidFill>
          <a:latin typeface="黑体" panose="02010609060101010101" pitchFamily="49" charset="-122"/>
          <a:ea typeface="黑体" panose="02010609060101010101" pitchFamily="49" charset="-122"/>
          <a:cs typeface="宋体"/>
        </a:defRPr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114</Words>
  <Characters>655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tjj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5月份本市工业生产者价格总水平同比继续下降</dc:title>
  <dc:subject/>
  <dc:creator>tjj</dc:creator>
  <cp:keywords/>
  <dc:description/>
  <cp:lastModifiedBy>刘纲(拟稿)</cp:lastModifiedBy>
  <cp:revision>21</cp:revision>
  <cp:lastPrinted>2022-03-09T07:11:00Z</cp:lastPrinted>
  <dcterms:created xsi:type="dcterms:W3CDTF">2021-10-14T07:34:00Z</dcterms:created>
  <dcterms:modified xsi:type="dcterms:W3CDTF">2022-03-09T08:03:00Z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