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07" w:rsidRDefault="00CD1A07" w:rsidP="00CD1A07">
      <w:pPr>
        <w:jc w:val="center"/>
        <w:rPr>
          <w:rFonts w:hint="eastAsia"/>
          <w:sz w:val="28"/>
          <w:szCs w:val="28"/>
        </w:rPr>
      </w:pPr>
      <w:r w:rsidRPr="00CD1A07">
        <w:rPr>
          <w:rFonts w:hint="eastAsia"/>
          <w:sz w:val="28"/>
          <w:szCs w:val="28"/>
        </w:rPr>
        <w:t>上海市统计局主要职能</w:t>
      </w:r>
    </w:p>
    <w:p w:rsidR="006E5F07" w:rsidRPr="00CD1A07" w:rsidRDefault="006E5F07" w:rsidP="00CD1A07">
      <w:pPr>
        <w:jc w:val="center"/>
        <w:rPr>
          <w:sz w:val="28"/>
          <w:szCs w:val="28"/>
        </w:rPr>
      </w:pPr>
    </w:p>
    <w:p w:rsidR="00CD1A07" w:rsidRPr="006E5F07" w:rsidRDefault="00CD1A07" w:rsidP="00CD1A07">
      <w:pPr>
        <w:rPr>
          <w:sz w:val="24"/>
          <w:szCs w:val="24"/>
        </w:rPr>
      </w:pPr>
      <w:r w:rsidRPr="006E5F07">
        <w:rPr>
          <w:rFonts w:hint="eastAsia"/>
          <w:sz w:val="24"/>
          <w:szCs w:val="24"/>
        </w:rPr>
        <w:t xml:space="preserve">    </w:t>
      </w:r>
      <w:r w:rsidRPr="006E5F07">
        <w:rPr>
          <w:rFonts w:hint="eastAsia"/>
          <w:sz w:val="24"/>
          <w:szCs w:val="24"/>
        </w:rPr>
        <w:t>上海市统计局是市政府直属机构。</w:t>
      </w:r>
      <w:r w:rsidRPr="006E5F07">
        <w:rPr>
          <w:rFonts w:hint="eastAsia"/>
          <w:sz w:val="24"/>
          <w:szCs w:val="24"/>
        </w:rPr>
        <w:t xml:space="preserve"> </w:t>
      </w:r>
      <w:r w:rsidRPr="006E5F07">
        <w:rPr>
          <w:rFonts w:hint="eastAsia"/>
          <w:sz w:val="24"/>
          <w:szCs w:val="24"/>
        </w:rPr>
        <w:t>主要职能包括：</w:t>
      </w:r>
      <w:r w:rsidRPr="006E5F07">
        <w:rPr>
          <w:rFonts w:hint="eastAsia"/>
          <w:sz w:val="24"/>
          <w:szCs w:val="24"/>
        </w:rPr>
        <w:t xml:space="preserve">       </w:t>
      </w:r>
    </w:p>
    <w:p w:rsidR="00CD1A07" w:rsidRPr="006E5F07" w:rsidRDefault="00CD1A07" w:rsidP="00CD1A07">
      <w:pPr>
        <w:rPr>
          <w:sz w:val="24"/>
          <w:szCs w:val="24"/>
        </w:rPr>
      </w:pPr>
      <w:r w:rsidRPr="006E5F07">
        <w:rPr>
          <w:rFonts w:hint="eastAsia"/>
          <w:sz w:val="24"/>
          <w:szCs w:val="24"/>
        </w:rPr>
        <w:t xml:space="preserve">    1.</w:t>
      </w:r>
      <w:r w:rsidRPr="006E5F07">
        <w:rPr>
          <w:rFonts w:hint="eastAsia"/>
          <w:sz w:val="24"/>
          <w:szCs w:val="24"/>
        </w:rPr>
        <w:t>承担组织领导和协调本市统计工作，确保统计数据真实、准确、及时的责任。制定本市统计政策、规划，起草本市有关统计工作的地方性法规和规章制度，并组织实施。</w:t>
      </w:r>
      <w:r w:rsidRPr="006E5F07">
        <w:rPr>
          <w:rFonts w:hint="eastAsia"/>
          <w:sz w:val="24"/>
          <w:szCs w:val="24"/>
        </w:rPr>
        <w:t xml:space="preserve">    </w:t>
      </w:r>
    </w:p>
    <w:p w:rsidR="00CD1A07" w:rsidRPr="006E5F07" w:rsidRDefault="00CD1A07" w:rsidP="00CD1A07">
      <w:pPr>
        <w:rPr>
          <w:sz w:val="24"/>
          <w:szCs w:val="24"/>
        </w:rPr>
      </w:pPr>
      <w:r w:rsidRPr="006E5F07">
        <w:rPr>
          <w:rFonts w:hint="eastAsia"/>
          <w:sz w:val="24"/>
          <w:szCs w:val="24"/>
        </w:rPr>
        <w:t xml:space="preserve">    2.</w:t>
      </w:r>
      <w:r w:rsidRPr="006E5F07">
        <w:rPr>
          <w:rFonts w:hint="eastAsia"/>
          <w:sz w:val="24"/>
          <w:szCs w:val="24"/>
        </w:rPr>
        <w:t>建立健全本市国民经济核算体系，根据国家统一制度拟订和实施本市国民经济核算制度，核算本市地区生产总值，汇编提供国民经济核算资料。</w:t>
      </w:r>
      <w:r w:rsidRPr="006E5F07">
        <w:rPr>
          <w:rFonts w:hint="eastAsia"/>
          <w:sz w:val="24"/>
          <w:szCs w:val="24"/>
        </w:rPr>
        <w:t xml:space="preserve">        </w:t>
      </w:r>
    </w:p>
    <w:p w:rsidR="00CD1A07" w:rsidRPr="006E5F07" w:rsidRDefault="00CD1A07" w:rsidP="00CD1A07">
      <w:pPr>
        <w:rPr>
          <w:sz w:val="24"/>
          <w:szCs w:val="24"/>
        </w:rPr>
      </w:pPr>
      <w:r w:rsidRPr="006E5F07">
        <w:rPr>
          <w:rFonts w:hint="eastAsia"/>
          <w:sz w:val="24"/>
          <w:szCs w:val="24"/>
        </w:rPr>
        <w:t xml:space="preserve">    3.</w:t>
      </w:r>
      <w:r w:rsidRPr="006E5F07">
        <w:rPr>
          <w:rFonts w:hint="eastAsia"/>
          <w:sz w:val="24"/>
          <w:szCs w:val="24"/>
        </w:rPr>
        <w:t>会同有关部门组织实施国家统一部署的本市人口、经济、农业等重大国情国力普查，汇总、整理和提供本市有关市情市力方面的统计数据。</w:t>
      </w:r>
      <w:r w:rsidRPr="006E5F07">
        <w:rPr>
          <w:rFonts w:hint="eastAsia"/>
          <w:sz w:val="24"/>
          <w:szCs w:val="24"/>
        </w:rPr>
        <w:t xml:space="preserve">      </w:t>
      </w:r>
    </w:p>
    <w:p w:rsidR="00CD1A07" w:rsidRPr="006E5F07" w:rsidRDefault="00CD1A07" w:rsidP="00CD1A07">
      <w:pPr>
        <w:rPr>
          <w:sz w:val="24"/>
          <w:szCs w:val="24"/>
        </w:rPr>
      </w:pPr>
      <w:r w:rsidRPr="006E5F07">
        <w:rPr>
          <w:rFonts w:hint="eastAsia"/>
          <w:sz w:val="24"/>
          <w:szCs w:val="24"/>
        </w:rPr>
        <w:t xml:space="preserve">    4.</w:t>
      </w:r>
      <w:r w:rsidRPr="006E5F07">
        <w:rPr>
          <w:rFonts w:hint="eastAsia"/>
          <w:sz w:val="24"/>
          <w:szCs w:val="24"/>
        </w:rPr>
        <w:t>组织实施农林牧渔业、工业、建筑业、批发和零售业、住宿和餐饮业、房地产业、租赁和商务服务业、居民服务和其他服务业、文化体育和娱乐业以及装卸搬运和其他运输服务业、仓储业、计算机服务业、软件业、科技交流和推广服务业、社会福利业等统计调查，收集、汇总、整理和提供有关调查的统计数据；综合整理和提供地质勘查、旅游、交通运输、邮政、教育、卫生、社会保障、公用事业、金融、财政、税收等全市性基本统计数据。</w:t>
      </w:r>
      <w:r w:rsidRPr="006E5F07">
        <w:rPr>
          <w:rFonts w:hint="eastAsia"/>
          <w:sz w:val="24"/>
          <w:szCs w:val="24"/>
        </w:rPr>
        <w:t xml:space="preserve">   </w:t>
      </w:r>
    </w:p>
    <w:p w:rsidR="00CD1A07" w:rsidRPr="006E5F07" w:rsidRDefault="00CD1A07" w:rsidP="00CD1A07">
      <w:pPr>
        <w:rPr>
          <w:sz w:val="24"/>
          <w:szCs w:val="24"/>
        </w:rPr>
      </w:pPr>
      <w:r w:rsidRPr="006E5F07">
        <w:rPr>
          <w:rFonts w:hint="eastAsia"/>
          <w:sz w:val="24"/>
          <w:szCs w:val="24"/>
        </w:rPr>
        <w:t xml:space="preserve">    5.</w:t>
      </w:r>
      <w:r w:rsidRPr="006E5F07">
        <w:rPr>
          <w:rFonts w:hint="eastAsia"/>
          <w:sz w:val="24"/>
          <w:szCs w:val="24"/>
        </w:rPr>
        <w:t>组织实施能源、固定资产投资、消费、价格、收入、科技、人口、劳动力、社会发展基本情况、环境基本状况等统计调查，收集、汇总、整理和提供有关调查的统计数据，综合整理和提供资源、房屋、对外贸易、对外经济等全市性基本统计数据。</w:t>
      </w:r>
      <w:r w:rsidRPr="006E5F07">
        <w:rPr>
          <w:rFonts w:hint="eastAsia"/>
          <w:sz w:val="24"/>
          <w:szCs w:val="24"/>
        </w:rPr>
        <w:t xml:space="preserve">  </w:t>
      </w:r>
    </w:p>
    <w:p w:rsidR="00CD1A07" w:rsidRPr="006E5F07" w:rsidRDefault="00CD1A07" w:rsidP="00CD1A07">
      <w:pPr>
        <w:rPr>
          <w:sz w:val="24"/>
          <w:szCs w:val="24"/>
        </w:rPr>
      </w:pPr>
      <w:r w:rsidRPr="006E5F07">
        <w:rPr>
          <w:rFonts w:hint="eastAsia"/>
          <w:sz w:val="24"/>
          <w:szCs w:val="24"/>
        </w:rPr>
        <w:t xml:space="preserve">    6.</w:t>
      </w:r>
      <w:r w:rsidRPr="006E5F07">
        <w:rPr>
          <w:rFonts w:hint="eastAsia"/>
          <w:sz w:val="24"/>
          <w:szCs w:val="24"/>
        </w:rPr>
        <w:t>统一评估、核定、管理、公布全市性的基本统计资料，定期发布本市国民经济和社会发展情况的统计信息；建立和完善服务业统计调查方法和指标体系，建立服务业统计信息共享制度和发布制度。</w:t>
      </w:r>
      <w:r w:rsidRPr="006E5F07">
        <w:rPr>
          <w:rFonts w:hint="eastAsia"/>
          <w:sz w:val="24"/>
          <w:szCs w:val="24"/>
        </w:rPr>
        <w:t xml:space="preserve">   </w:t>
      </w:r>
    </w:p>
    <w:p w:rsidR="00CD1A07" w:rsidRPr="006E5F07" w:rsidRDefault="00CD1A07" w:rsidP="00CD1A07">
      <w:pPr>
        <w:rPr>
          <w:sz w:val="24"/>
          <w:szCs w:val="24"/>
        </w:rPr>
      </w:pPr>
      <w:r w:rsidRPr="006E5F07">
        <w:rPr>
          <w:rFonts w:hint="eastAsia"/>
          <w:sz w:val="24"/>
          <w:szCs w:val="24"/>
        </w:rPr>
        <w:t xml:space="preserve">    7.</w:t>
      </w:r>
      <w:r w:rsidRPr="006E5F07">
        <w:rPr>
          <w:rFonts w:hint="eastAsia"/>
          <w:sz w:val="24"/>
          <w:szCs w:val="24"/>
        </w:rPr>
        <w:t>对国民经济、社会发展、科技进步和资源环境等情况进行统计分析、统计预测和统计监督，向市委、市政府和有关部门提供统计信息和咨询建议；收集、整理并提供国内各省（区、市）及主要城市的基本统计资料，开展比较研究。</w:t>
      </w:r>
    </w:p>
    <w:p w:rsidR="00CD1A07" w:rsidRPr="006E5F07" w:rsidRDefault="00CD1A07" w:rsidP="00CD1A07">
      <w:pPr>
        <w:rPr>
          <w:sz w:val="24"/>
          <w:szCs w:val="24"/>
        </w:rPr>
      </w:pPr>
      <w:r w:rsidRPr="006E5F07">
        <w:rPr>
          <w:rFonts w:hint="eastAsia"/>
          <w:sz w:val="24"/>
          <w:szCs w:val="24"/>
        </w:rPr>
        <w:t xml:space="preserve">    8.</w:t>
      </w:r>
      <w:r w:rsidRPr="006E5F07">
        <w:rPr>
          <w:rFonts w:hint="eastAsia"/>
          <w:sz w:val="24"/>
          <w:szCs w:val="24"/>
        </w:rPr>
        <w:t>依法开展统计法律、法规、规章执行情况的检查，查处统计违法行为；依法审批（备案）本市统计调查项目和监督管理本市涉外调查活动；指导专业统计基础工作和统计基层业务基础建设；建立健全统计数据质量审核、监控和评估制度，开展对重要统计数据的审核、监控和评估。</w:t>
      </w:r>
      <w:r w:rsidRPr="006E5F07">
        <w:rPr>
          <w:rFonts w:hint="eastAsia"/>
          <w:sz w:val="24"/>
          <w:szCs w:val="24"/>
        </w:rPr>
        <w:t xml:space="preserve"> </w:t>
      </w:r>
    </w:p>
    <w:p w:rsidR="00CD1A07" w:rsidRPr="006E5F07" w:rsidRDefault="00CD1A07" w:rsidP="00CD1A07">
      <w:pPr>
        <w:rPr>
          <w:sz w:val="24"/>
          <w:szCs w:val="24"/>
        </w:rPr>
      </w:pPr>
      <w:r w:rsidRPr="006E5F07">
        <w:rPr>
          <w:rFonts w:hint="eastAsia"/>
          <w:sz w:val="24"/>
          <w:szCs w:val="24"/>
        </w:rPr>
        <w:t xml:space="preserve">    9.</w:t>
      </w:r>
      <w:r w:rsidRPr="006E5F07">
        <w:rPr>
          <w:rFonts w:hint="eastAsia"/>
          <w:sz w:val="24"/>
          <w:szCs w:val="24"/>
        </w:rPr>
        <w:t>建立并管理本市统计信息自动化系统和统计数据库系统，组织制定本市各区县、各部门统计数据库和网络的基本标准和运行规则，指导区县统计信息化系统建设。</w:t>
      </w:r>
      <w:r w:rsidRPr="006E5F07">
        <w:rPr>
          <w:rFonts w:hint="eastAsia"/>
          <w:sz w:val="24"/>
          <w:szCs w:val="24"/>
        </w:rPr>
        <w:t xml:space="preserve"> </w:t>
      </w:r>
    </w:p>
    <w:p w:rsidR="00CD1A07" w:rsidRPr="006E5F07" w:rsidRDefault="00CD1A07" w:rsidP="00CD1A07">
      <w:pPr>
        <w:rPr>
          <w:sz w:val="24"/>
          <w:szCs w:val="24"/>
        </w:rPr>
      </w:pPr>
      <w:r w:rsidRPr="006E5F07">
        <w:rPr>
          <w:rFonts w:hint="eastAsia"/>
          <w:sz w:val="24"/>
          <w:szCs w:val="24"/>
        </w:rPr>
        <w:t xml:space="preserve">    10.</w:t>
      </w:r>
      <w:r w:rsidRPr="006E5F07">
        <w:rPr>
          <w:rFonts w:hint="eastAsia"/>
          <w:sz w:val="24"/>
          <w:szCs w:val="24"/>
        </w:rPr>
        <w:t>协助区县党委管理区县统计局局长、副局长；指导全市统计专业技术队伍建设；会同有关部门组织实施统计专业资格考试、职务评聘和从业资格认定工作；管理由中央财政提供的统计经费和专项基本建设投资。</w:t>
      </w:r>
      <w:r w:rsidRPr="006E5F07">
        <w:rPr>
          <w:rFonts w:hint="eastAsia"/>
          <w:sz w:val="24"/>
          <w:szCs w:val="24"/>
        </w:rPr>
        <w:t xml:space="preserve"> </w:t>
      </w:r>
    </w:p>
    <w:p w:rsidR="00CD1A07" w:rsidRPr="006E5F07" w:rsidRDefault="00CD1A07" w:rsidP="00CD1A07">
      <w:pPr>
        <w:rPr>
          <w:sz w:val="24"/>
          <w:szCs w:val="24"/>
        </w:rPr>
      </w:pPr>
      <w:r w:rsidRPr="006E5F07">
        <w:rPr>
          <w:rFonts w:hint="eastAsia"/>
          <w:sz w:val="24"/>
          <w:szCs w:val="24"/>
        </w:rPr>
        <w:t xml:space="preserve">    11.</w:t>
      </w:r>
      <w:r w:rsidRPr="006E5F07">
        <w:rPr>
          <w:rFonts w:hint="eastAsia"/>
          <w:sz w:val="24"/>
          <w:szCs w:val="24"/>
        </w:rPr>
        <w:t>收集、整理国际统计数据，组织实施统计工作方面的国际交流合作项目，组织实施国际间统计资料交换和统计交流合作项目。</w:t>
      </w:r>
      <w:r w:rsidRPr="006E5F07">
        <w:rPr>
          <w:rFonts w:hint="eastAsia"/>
          <w:sz w:val="24"/>
          <w:szCs w:val="24"/>
        </w:rPr>
        <w:t xml:space="preserve"> </w:t>
      </w:r>
    </w:p>
    <w:p w:rsidR="00CD1A07" w:rsidRPr="006E5F07" w:rsidRDefault="00CD1A07" w:rsidP="00CD1A07">
      <w:pPr>
        <w:rPr>
          <w:sz w:val="24"/>
          <w:szCs w:val="24"/>
        </w:rPr>
      </w:pPr>
      <w:r w:rsidRPr="006E5F07">
        <w:rPr>
          <w:rFonts w:hint="eastAsia"/>
          <w:sz w:val="24"/>
          <w:szCs w:val="24"/>
        </w:rPr>
        <w:t xml:space="preserve">    12.</w:t>
      </w:r>
      <w:r w:rsidRPr="006E5F07">
        <w:rPr>
          <w:rFonts w:hint="eastAsia"/>
          <w:sz w:val="24"/>
          <w:szCs w:val="24"/>
        </w:rPr>
        <w:t>承担有关行政复议受理和行政诉讼应诉工作。</w:t>
      </w:r>
      <w:r w:rsidRPr="006E5F07">
        <w:rPr>
          <w:rFonts w:hint="eastAsia"/>
          <w:sz w:val="24"/>
          <w:szCs w:val="24"/>
        </w:rPr>
        <w:t xml:space="preserve">  </w:t>
      </w:r>
    </w:p>
    <w:p w:rsidR="00FD49E6" w:rsidRPr="006E5F07" w:rsidRDefault="00CD1A07" w:rsidP="00CD1A07">
      <w:pPr>
        <w:rPr>
          <w:sz w:val="24"/>
          <w:szCs w:val="24"/>
        </w:rPr>
      </w:pPr>
      <w:r w:rsidRPr="006E5F07">
        <w:rPr>
          <w:rFonts w:hint="eastAsia"/>
          <w:sz w:val="24"/>
          <w:szCs w:val="24"/>
        </w:rPr>
        <w:t xml:space="preserve">    13.</w:t>
      </w:r>
      <w:r w:rsidRPr="006E5F07">
        <w:rPr>
          <w:rFonts w:hint="eastAsia"/>
          <w:sz w:val="24"/>
          <w:szCs w:val="24"/>
        </w:rPr>
        <w:t xml:space="preserve">承办市政府交办的其他事项。　</w:t>
      </w:r>
    </w:p>
    <w:sectPr w:rsidR="00FD49E6" w:rsidRPr="006E5F07" w:rsidSect="00FD4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167" w:rsidRDefault="000A1167" w:rsidP="00CD1A07">
      <w:r>
        <w:separator/>
      </w:r>
    </w:p>
  </w:endnote>
  <w:endnote w:type="continuationSeparator" w:id="0">
    <w:p w:rsidR="000A1167" w:rsidRDefault="000A1167" w:rsidP="00CD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167" w:rsidRDefault="000A1167" w:rsidP="00CD1A07">
      <w:r>
        <w:separator/>
      </w:r>
    </w:p>
  </w:footnote>
  <w:footnote w:type="continuationSeparator" w:id="0">
    <w:p w:rsidR="000A1167" w:rsidRDefault="000A1167" w:rsidP="00CD1A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A07"/>
    <w:rsid w:val="000A1167"/>
    <w:rsid w:val="006C4F1F"/>
    <w:rsid w:val="006E5F07"/>
    <w:rsid w:val="00762B84"/>
    <w:rsid w:val="00CD1A07"/>
    <w:rsid w:val="00FD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1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1A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1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1A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Company>setup00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2015-02-26T02:11:00Z</dcterms:created>
  <dcterms:modified xsi:type="dcterms:W3CDTF">2015-02-26T02:17:00Z</dcterms:modified>
</cp:coreProperties>
</file>