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2DD8C">
      <w:pPr>
        <w:pStyle w:val="2"/>
        <w:bidi w:val="0"/>
        <w:jc w:val="center"/>
        <w:rPr>
          <w:rFonts w:hint="eastAsia"/>
        </w:rPr>
      </w:pPr>
      <w:r>
        <w:t>企业电子统计台账V 2.0.</w:t>
      </w:r>
      <w:r>
        <w:rPr>
          <w:rFonts w:hint="eastAsia"/>
          <w:lang w:val="en-US" w:eastAsia="zh-CN"/>
        </w:rPr>
        <w:t>1</w:t>
      </w:r>
      <w:r>
        <w:t>版</w:t>
      </w:r>
      <w:r>
        <w:rPr>
          <w:rFonts w:hint="eastAsia"/>
        </w:rPr>
        <w:t>本升级</w:t>
      </w:r>
      <w:r>
        <w:t>清单</w:t>
      </w:r>
    </w:p>
    <w:p w14:paraId="5210DC3F">
      <w:pPr>
        <w:pStyle w:val="3"/>
        <w:numPr>
          <w:ilvl w:val="0"/>
          <w:numId w:val="1"/>
        </w:numPr>
        <w:bidi w:val="0"/>
      </w:pPr>
      <w:r>
        <w:t>需求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功能升级</w:t>
      </w:r>
      <w:r>
        <w:t>清单</w:t>
      </w:r>
    </w:p>
    <w:p w14:paraId="2672E6EF">
      <w:pPr>
        <w:numPr>
          <w:ilvl w:val="0"/>
          <w:numId w:val="0"/>
        </w:numPr>
        <w:bidi w:val="0"/>
      </w:pPr>
    </w:p>
    <w:tbl>
      <w:tblPr>
        <w:tblStyle w:val="5"/>
        <w:tblW w:w="13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3105"/>
        <w:gridCol w:w="7170"/>
        <w:gridCol w:w="2955"/>
      </w:tblGrid>
      <w:tr w14:paraId="659A3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97" w:type="dxa"/>
            <w:vAlign w:val="center"/>
          </w:tcPr>
          <w:p w14:paraId="253E4747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序号</w:t>
            </w:r>
          </w:p>
        </w:tc>
        <w:tc>
          <w:tcPr>
            <w:tcW w:w="3105" w:type="dxa"/>
            <w:vAlign w:val="center"/>
          </w:tcPr>
          <w:p w14:paraId="77DD41F3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需求</w:t>
            </w:r>
          </w:p>
        </w:tc>
        <w:tc>
          <w:tcPr>
            <w:tcW w:w="7170" w:type="dxa"/>
            <w:vAlign w:val="center"/>
          </w:tcPr>
          <w:p w14:paraId="46CF392F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描述</w:t>
            </w:r>
          </w:p>
        </w:tc>
        <w:tc>
          <w:tcPr>
            <w:tcW w:w="2955" w:type="dxa"/>
            <w:vAlign w:val="center"/>
          </w:tcPr>
          <w:p w14:paraId="2CAA3B56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涉及行业</w:t>
            </w:r>
          </w:p>
        </w:tc>
      </w:tr>
      <w:tr w14:paraId="584C4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 w14:paraId="4AFFF53B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3105" w:type="dxa"/>
            <w:vAlign w:val="center"/>
          </w:tcPr>
          <w:p w14:paraId="45792298">
            <w:pPr>
              <w:spacing w:line="276" w:lineRule="auto"/>
              <w:rPr>
                <w:rFonts w:ascii="Times New Roman" w:hAnsi="Times New Roman" w:eastAsia="宋体" w:cs="Times New Roman"/>
                <w:szCs w:val="21"/>
                <w:shd w:val="clear" w:color="auto" w:fill="auto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  <w:t>企业信息页面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  <w:lang w:eastAsia="zh-CN"/>
              </w:rPr>
              <w:t>：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  <w:t>登记注册统计类别增加选项</w:t>
            </w:r>
          </w:p>
        </w:tc>
        <w:tc>
          <w:tcPr>
            <w:tcW w:w="7170" w:type="dxa"/>
            <w:vAlign w:val="center"/>
          </w:tcPr>
          <w:p w14:paraId="3F72052A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eastAsia="宋体" w:cs="Times New Roman"/>
                <w:szCs w:val="21"/>
                <w:shd w:val="clear" w:color="auto" w:fill="auto"/>
              </w:rPr>
            </w:pPr>
            <w:r>
              <w:rPr>
                <w:rFonts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</w:rPr>
              <w:t>登记注册统计类别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  <w:t xml:space="preserve">： </w:t>
            </w:r>
          </w:p>
          <w:p w14:paraId="1B04DC54">
            <w:pPr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eastAsia="宋体" w:cs="Times New Roman"/>
                <w:szCs w:val="21"/>
                <w:shd w:val="clear" w:color="auto" w:fill="auto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  <w:t>111国有独资公司  112私营有限责任公司 119其他有限责任公司 121私营股份有限公司 129其他股份有限公司 131全民所有制企业（国有企业） 132集体所有制企业（集体企业）134联营企业 140个人独资企业 150合伙企业 190其他内资企业 210港澳台投资有限责任公司 220港澳台投资股份有限公司 230港澳台投资合伙企业 290其他港澳台投资企业 310外商投资有限责任公司 320外商投资股份有限公司 330外商投资合伙企业 390其他外商投资企业 400农民专业合作社（联合社）500个体工商户 900其他市场主体</w:t>
            </w:r>
          </w:p>
        </w:tc>
        <w:tc>
          <w:tcPr>
            <w:tcW w:w="2955" w:type="dxa"/>
            <w:vAlign w:val="center"/>
          </w:tcPr>
          <w:p w14:paraId="2CD6DB4F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通用功能</w:t>
            </w:r>
          </w:p>
        </w:tc>
      </w:tr>
      <w:tr w14:paraId="13C06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 w14:paraId="5F4B76EA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55D9F9F">
            <w:pPr>
              <w:spacing w:line="276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  <w:t>企业信息页面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  <w:lang w:eastAsia="zh-CN"/>
              </w:rPr>
              <w:t>：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  <w:t>企业控股情况增加选项</w:t>
            </w:r>
          </w:p>
        </w:tc>
        <w:tc>
          <w:tcPr>
            <w:tcW w:w="7170" w:type="dxa"/>
            <w:vAlign w:val="center"/>
          </w:tcPr>
          <w:p w14:paraId="2E000F83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eastAsia="宋体" w:cs="Times New Roman"/>
                <w:szCs w:val="21"/>
                <w:shd w:val="clear" w:color="auto" w:fill="auto"/>
              </w:rPr>
            </w:pPr>
            <w:r>
              <w:rPr>
                <w:rFonts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</w:rPr>
              <w:t>企业控股情况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  <w:t>：</w:t>
            </w:r>
          </w:p>
          <w:p w14:paraId="64FBED25"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ascii="Times New Roman" w:hAnsi="Times New Roman" w:eastAsia="宋体" w:cs="Times New Roman"/>
                <w:szCs w:val="21"/>
                <w:shd w:val="clear" w:color="auto" w:fill="auto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  <w:t xml:space="preserve"> 1国有控股 2集体控股 3私人控股 4港澳台控股 5外商控股 9其他</w:t>
            </w:r>
          </w:p>
        </w:tc>
        <w:tc>
          <w:tcPr>
            <w:tcW w:w="2955" w:type="dxa"/>
            <w:vAlign w:val="center"/>
          </w:tcPr>
          <w:p w14:paraId="12757246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通用功能</w:t>
            </w:r>
          </w:p>
        </w:tc>
      </w:tr>
      <w:tr w14:paraId="07E66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697" w:type="dxa"/>
            <w:vAlign w:val="center"/>
          </w:tcPr>
          <w:p w14:paraId="24F9A054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3105" w:type="dxa"/>
            <w:vAlign w:val="center"/>
          </w:tcPr>
          <w:p w14:paraId="054B542A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  <w:t>财务账页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增加指标校验</w:t>
            </w:r>
          </w:p>
        </w:tc>
        <w:tc>
          <w:tcPr>
            <w:tcW w:w="7170" w:type="dxa"/>
            <w:vAlign w:val="center"/>
          </w:tcPr>
          <w:p w14:paraId="12BF457C"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ascii="Times New Roman" w:hAnsi="Times New Roman" w:eastAsia="宋体" w:cs="Times New Roman"/>
                <w:szCs w:val="21"/>
                <w:shd w:val="clear" w:color="auto" w:fill="auto"/>
              </w:rPr>
            </w:pPr>
            <w:r>
              <w:rPr>
                <w:rFonts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</w:rPr>
              <w:t>营业收入指标增加2个核实性校验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  <w:t>：</w:t>
            </w:r>
          </w:p>
          <w:p w14:paraId="3A9911D4">
            <w:pPr>
              <w:numPr>
                <w:ilvl w:val="0"/>
                <w:numId w:val="2"/>
              </w:numPr>
              <w:spacing w:line="276" w:lineRule="auto"/>
              <w:ind w:left="420" w:leftChars="0" w:hanging="420" w:firstLineChars="0"/>
              <w:rPr>
                <w:rFonts w:ascii="Times New Roman" w:hAnsi="Times New Roman" w:eastAsia="宋体" w:cs="Times New Roman"/>
                <w:szCs w:val="21"/>
                <w:shd w:val="clear" w:color="auto" w:fill="auto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“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  <w:t>营业收入</w:t>
            </w: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”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  <w:t xml:space="preserve">应大于等于“其中：境外服务收入” 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  <w:lang w:eastAsia="zh-CN"/>
              </w:rPr>
              <w:t>；</w:t>
            </w:r>
          </w:p>
          <w:p w14:paraId="3E5D6EE8">
            <w:pPr>
              <w:numPr>
                <w:ilvl w:val="0"/>
                <w:numId w:val="2"/>
              </w:numPr>
              <w:spacing w:line="276" w:lineRule="auto"/>
              <w:ind w:left="420" w:leftChars="0" w:hanging="420" w:firstLineChars="0"/>
              <w:rPr>
                <w:rFonts w:ascii="Times New Roman" w:hAnsi="Times New Roman" w:eastAsia="宋体" w:cs="Times New Roman"/>
                <w:szCs w:val="21"/>
                <w:shd w:val="clear" w:color="auto" w:fill="auto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“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  <w:t>营业收入</w:t>
            </w: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”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  <w:t>应大于等于“通过公共网络实现的营业收入</w:t>
            </w: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”</w:t>
            </w:r>
          </w:p>
        </w:tc>
        <w:tc>
          <w:tcPr>
            <w:tcW w:w="2955" w:type="dxa"/>
            <w:vAlign w:val="center"/>
          </w:tcPr>
          <w:p w14:paraId="57AF6F01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规下服务业</w:t>
            </w:r>
          </w:p>
        </w:tc>
      </w:tr>
      <w:tr w14:paraId="52CFA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 w14:paraId="5A9A4E07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0A1092F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  <w:shd w:val="clear" w:color="auto" w:fill="auto"/>
                <w:lang w:val="en-US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  <w:t>财务账页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增加企业信息</w:t>
            </w:r>
          </w:p>
        </w:tc>
        <w:tc>
          <w:tcPr>
            <w:tcW w:w="7170" w:type="dxa"/>
            <w:shd w:val="clear" w:color="auto" w:fill="auto"/>
            <w:vAlign w:val="center"/>
          </w:tcPr>
          <w:p w14:paraId="6BF9AB64"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ascii="Times New Roman" w:hAnsi="Times New Roman" w:eastAsia="宋体" w:cs="Times New Roman"/>
                <w:szCs w:val="21"/>
                <w:shd w:val="clear" w:color="auto" w:fill="auto"/>
              </w:rPr>
            </w:pPr>
            <w:r>
              <w:rPr>
                <w:rFonts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</w:rPr>
              <w:t>在</w:t>
            </w:r>
            <w:r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财务账页</w:t>
            </w:r>
            <w:r>
              <w:rPr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台账、汇总表中</w:t>
            </w:r>
            <w:r>
              <w:rPr>
                <w:rFonts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</w:rPr>
              <w:t>最后</w:t>
            </w:r>
            <w:r>
              <w:rPr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均</w:t>
            </w:r>
            <w:r>
              <w:rPr>
                <w:rFonts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</w:rPr>
              <w:t>增加</w:t>
            </w:r>
            <w:r>
              <w:rPr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自动填充企业信息，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  <w:lang w:eastAsia="zh-CN"/>
              </w:rPr>
              <w:t>：</w:t>
            </w:r>
          </w:p>
          <w:p w14:paraId="16248883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eastAsia="宋体" w:cs="Times New Roman"/>
                <w:szCs w:val="21"/>
                <w:shd w:val="clear" w:color="auto" w:fill="auto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  <w:t>统一社会信用代码</w:t>
            </w:r>
          </w:p>
          <w:p w14:paraId="0E929D32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eastAsia="宋体" w:cs="Times New Roman"/>
                <w:szCs w:val="21"/>
                <w:shd w:val="clear" w:color="auto" w:fill="auto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  <w:t>单位详细名称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574466DA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规下服务业</w:t>
            </w:r>
          </w:p>
        </w:tc>
      </w:tr>
      <w:tr w14:paraId="7B769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 w14:paraId="3C448852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AC26814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  <w:shd w:val="clear" w:color="auto" w:fill="auto"/>
                <w:lang w:val="en-US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  <w:t>财务账页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增加指标列</w:t>
            </w:r>
          </w:p>
        </w:tc>
        <w:tc>
          <w:tcPr>
            <w:tcW w:w="7170" w:type="dxa"/>
            <w:shd w:val="clear" w:color="auto" w:fill="auto"/>
            <w:vAlign w:val="center"/>
          </w:tcPr>
          <w:p w14:paraId="1A2D0B06"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ascii="Times New Roman" w:hAnsi="Times New Roman" w:eastAsia="宋体" w:cs="Times New Roman"/>
                <w:szCs w:val="21"/>
                <w:shd w:val="clear" w:color="auto" w:fill="auto"/>
              </w:rPr>
            </w:pPr>
            <w:r>
              <w:rPr>
                <w:rFonts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</w:rPr>
              <w:t>台账和汇总表模版中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  <w:lang w:eastAsia="zh-CN"/>
              </w:rPr>
              <w:t>：</w:t>
            </w:r>
          </w:p>
          <w:p w14:paraId="36257F92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eastAsia="宋体" w:cs="Times New Roman"/>
                <w:szCs w:val="21"/>
                <w:shd w:val="clear" w:color="auto" w:fill="auto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auto"/>
              </w:rPr>
              <w:t>增加上年同期列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44C7C9F6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规下服务业</w:t>
            </w:r>
          </w:p>
        </w:tc>
      </w:tr>
      <w:tr w14:paraId="02F22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 w14:paraId="61296886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2CA13DC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  <w:t>增加【劳动工资台账】一键生成表单功能</w:t>
            </w:r>
          </w:p>
        </w:tc>
        <w:tc>
          <w:tcPr>
            <w:tcW w:w="7170" w:type="dxa"/>
            <w:shd w:val="clear" w:color="auto" w:fill="auto"/>
            <w:vAlign w:val="center"/>
          </w:tcPr>
          <w:p w14:paraId="4803F9D5"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ascii="Times New Roman" w:hAnsi="Times New Roman" w:eastAsia="宋体" w:cs="Times New Roman"/>
                <w:szCs w:val="21"/>
                <w:shd w:val="clear" w:color="auto" w:fill="auto"/>
              </w:rPr>
            </w:pPr>
            <w:r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支持生成的汇总表导入网联直报平台</w:t>
            </w: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  <w:t>：</w:t>
            </w:r>
          </w:p>
          <w:p w14:paraId="1522EEBC">
            <w:pPr>
              <w:numPr>
                <w:ilvl w:val="0"/>
                <w:numId w:val="2"/>
              </w:numPr>
              <w:spacing w:line="276" w:lineRule="auto"/>
              <w:ind w:left="420" w:leftChars="0" w:hanging="420" w:firstLineChars="0"/>
              <w:rPr>
                <w:rFonts w:ascii="Times New Roman" w:hAnsi="Times New Roman" w:eastAsia="宋体" w:cs="Times New Roman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  <w:t>202-1表</w:t>
            </w: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  <w:t>【</w:t>
            </w:r>
            <w:r>
              <w:rPr>
                <w:rFonts w:hint="default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  <w:t>从业人员及工资总额</w:t>
            </w: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  <w:t>】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46894C24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规上工业、资质内建筑业、</w:t>
            </w:r>
          </w:p>
          <w:p w14:paraId="2D42EED8"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房地产开发业、限额以上批发和零售、限额以上住宿和餐饮、规上服务业</w:t>
            </w:r>
          </w:p>
        </w:tc>
      </w:tr>
      <w:tr w14:paraId="32465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 w14:paraId="5E55E966"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2986977">
            <w:pPr>
              <w:spacing w:line="276" w:lineRule="auto"/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  <w:t>增加【工业能源购消存台账】一键生成表单功能</w:t>
            </w:r>
          </w:p>
        </w:tc>
        <w:tc>
          <w:tcPr>
            <w:tcW w:w="7170" w:type="dxa"/>
            <w:shd w:val="clear" w:color="auto" w:fill="auto"/>
            <w:vAlign w:val="center"/>
          </w:tcPr>
          <w:p w14:paraId="3FAB439C"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支持生成的汇总表导入网联直报平台</w:t>
            </w: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  <w:t>：</w:t>
            </w:r>
          </w:p>
          <w:p w14:paraId="3BB61A0D">
            <w:pPr>
              <w:numPr>
                <w:ilvl w:val="0"/>
                <w:numId w:val="2"/>
              </w:numPr>
              <w:spacing w:line="276" w:lineRule="auto"/>
              <w:ind w:left="420" w:leftChars="0" w:hanging="420" w:firstLineChars="0"/>
              <w:rPr>
                <w:rFonts w:hint="default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  <w:t>205-1表【能源购进、消费与库存】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7768270B"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规上工业</w:t>
            </w:r>
          </w:p>
        </w:tc>
      </w:tr>
      <w:tr w14:paraId="67AC1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 w14:paraId="578B3B68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979708D">
            <w:pPr>
              <w:spacing w:line="276" w:lineRule="auto"/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  <w:t>增加【工业企业用水情况台账】一键生成表单功能</w:t>
            </w:r>
          </w:p>
        </w:tc>
        <w:tc>
          <w:tcPr>
            <w:tcW w:w="7170" w:type="dxa"/>
            <w:shd w:val="clear" w:color="auto" w:fill="auto"/>
            <w:vAlign w:val="center"/>
          </w:tcPr>
          <w:p w14:paraId="2E0D694B"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支持生成的汇总表导入网联直报平台</w:t>
            </w: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  <w:t>：</w:t>
            </w:r>
          </w:p>
          <w:p w14:paraId="197785B1">
            <w:pPr>
              <w:numPr>
                <w:ilvl w:val="0"/>
                <w:numId w:val="2"/>
              </w:numPr>
              <w:spacing w:line="276" w:lineRule="auto"/>
              <w:ind w:left="420" w:leftChars="0" w:hanging="420" w:firstLineChars="0"/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shd w:val="clear" w:color="auto" w:fill="auto"/>
                <w:lang w:val="en-US" w:eastAsia="zh-CN"/>
              </w:rPr>
              <w:t>205-4表【工业企业用水情况】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1C8E5E0E"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规上工业</w:t>
            </w:r>
          </w:p>
        </w:tc>
      </w:tr>
      <w:tr w14:paraId="7FAD3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 w14:paraId="5A125A42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A00FA9C">
            <w:pPr>
              <w:spacing w:line="276" w:lineRule="auto"/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  <w:t>增加【非工业能源消费台账】一键生成表单功能</w:t>
            </w:r>
          </w:p>
        </w:tc>
        <w:tc>
          <w:tcPr>
            <w:tcW w:w="7170" w:type="dxa"/>
            <w:shd w:val="clear" w:color="auto" w:fill="auto"/>
            <w:vAlign w:val="center"/>
          </w:tcPr>
          <w:p w14:paraId="64A78FB3"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default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支持生成的汇总表导入网联直报平台</w:t>
            </w: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  <w:t>：</w:t>
            </w:r>
          </w:p>
          <w:p w14:paraId="67DAF4DA">
            <w:pPr>
              <w:numPr>
                <w:ilvl w:val="0"/>
                <w:numId w:val="2"/>
              </w:numPr>
              <w:spacing w:line="276" w:lineRule="auto"/>
              <w:ind w:left="420" w:leftChars="0" w:hanging="420" w:firstLineChars="0"/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  <w:t>205-5-2表</w:t>
            </w: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  <w:t>【非工业能源季度消费情况】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012C6595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资质内建筑业、房地产开发业、限额以上批发和零售、限额以上住宿和餐饮、规上服务业</w:t>
            </w:r>
          </w:p>
        </w:tc>
      </w:tr>
      <w:tr w14:paraId="1B44E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 w14:paraId="67B08F3D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BA7D1E9">
            <w:pPr>
              <w:spacing w:line="276" w:lineRule="auto"/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  <w:t>增加【工业能源产销存台账】一键生成表单功能</w:t>
            </w:r>
          </w:p>
        </w:tc>
        <w:tc>
          <w:tcPr>
            <w:tcW w:w="7170" w:type="dxa"/>
            <w:shd w:val="clear" w:color="auto" w:fill="auto"/>
            <w:vAlign w:val="center"/>
          </w:tcPr>
          <w:p w14:paraId="7EE4D6A0">
            <w:pPr>
              <w:numPr>
                <w:ilvl w:val="0"/>
                <w:numId w:val="0"/>
              </w:numPr>
              <w:spacing w:line="276" w:lineRule="auto"/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支持生成的汇总表导入网联直报平台</w:t>
            </w: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  <w:t>：</w:t>
            </w:r>
          </w:p>
          <w:p w14:paraId="5D7382C0">
            <w:pPr>
              <w:numPr>
                <w:ilvl w:val="0"/>
                <w:numId w:val="2"/>
              </w:numPr>
              <w:spacing w:line="276" w:lineRule="auto"/>
              <w:ind w:left="420" w:leftChars="0" w:hanging="420" w:firstLineChars="0"/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  <w:t>205-6表【能源生产、销售与库存】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72A1B449"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规上工业</w:t>
            </w:r>
          </w:p>
        </w:tc>
      </w:tr>
      <w:tr w14:paraId="0F9DB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 w14:paraId="7233B8E8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31EE78B">
            <w:pPr>
              <w:spacing w:line="276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  <w:t>增加【重点能源经销台账】一键生成表单功能</w:t>
            </w:r>
          </w:p>
        </w:tc>
        <w:tc>
          <w:tcPr>
            <w:tcW w:w="7170" w:type="dxa"/>
            <w:shd w:val="clear" w:color="auto" w:fill="auto"/>
            <w:vAlign w:val="center"/>
          </w:tcPr>
          <w:p w14:paraId="085070D6">
            <w:pPr>
              <w:numPr>
                <w:ilvl w:val="0"/>
                <w:numId w:val="0"/>
              </w:numPr>
              <w:spacing w:line="276" w:lineRule="auto"/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支持生成的汇总表导入网联直报平台：</w:t>
            </w:r>
          </w:p>
          <w:p w14:paraId="2BC5D3AB">
            <w:pPr>
              <w:numPr>
                <w:ilvl w:val="0"/>
                <w:numId w:val="2"/>
              </w:numPr>
              <w:spacing w:line="276" w:lineRule="auto"/>
              <w:ind w:left="420" w:leftChars="0" w:hanging="420" w:firstLineChars="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  <w:t>205-7表【重点能源商品经销情况】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02EF8844"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资质内建筑业、房地产开发业、限额以上批发和零售、限额以上住宿和餐饮、规上服务业</w:t>
            </w:r>
          </w:p>
        </w:tc>
      </w:tr>
      <w:tr w14:paraId="1CA40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shd w:val="clear" w:color="auto" w:fill="auto"/>
            <w:vAlign w:val="center"/>
          </w:tcPr>
          <w:p w14:paraId="071946D4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FA5B9F2">
            <w:pPr>
              <w:spacing w:line="276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  <w:t>增加【固定资产投资账页】一键生成表单功能</w:t>
            </w:r>
          </w:p>
        </w:tc>
        <w:tc>
          <w:tcPr>
            <w:tcW w:w="7170" w:type="dxa"/>
            <w:shd w:val="clear" w:color="auto" w:fill="auto"/>
            <w:vAlign w:val="center"/>
          </w:tcPr>
          <w:p w14:paraId="1149868E">
            <w:pPr>
              <w:numPr>
                <w:ilvl w:val="0"/>
                <w:numId w:val="0"/>
              </w:numPr>
              <w:spacing w:line="276" w:lineRule="auto"/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支持生成的汇总表导入网联直报平台</w:t>
            </w: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  <w:t>：</w:t>
            </w:r>
          </w:p>
          <w:p w14:paraId="0A1B0F68">
            <w:pPr>
              <w:numPr>
                <w:ilvl w:val="0"/>
                <w:numId w:val="2"/>
              </w:numPr>
              <w:spacing w:line="276" w:lineRule="auto"/>
              <w:ind w:left="420" w:leftChars="0" w:hanging="420" w:firstLineChars="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  <w:t>206表【固定资产投资项目情况】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36AE019F"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规上工业、资质内建筑业、限额以上批发和零售、限额以上住宿和餐饮、规上服务业</w:t>
            </w:r>
          </w:p>
        </w:tc>
      </w:tr>
      <w:tr w14:paraId="069B5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shd w:val="clear" w:color="auto" w:fill="auto"/>
            <w:vAlign w:val="center"/>
          </w:tcPr>
          <w:p w14:paraId="2B94229B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13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4510977">
            <w:pPr>
              <w:spacing w:line="276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  <w:t>增加【财务账页】一键生成表单功能</w:t>
            </w:r>
          </w:p>
        </w:tc>
        <w:tc>
          <w:tcPr>
            <w:tcW w:w="7170" w:type="dxa"/>
            <w:shd w:val="clear" w:color="auto" w:fill="auto"/>
            <w:vAlign w:val="center"/>
          </w:tcPr>
          <w:p w14:paraId="0EA68B07">
            <w:pPr>
              <w:numPr>
                <w:ilvl w:val="0"/>
                <w:numId w:val="0"/>
              </w:numPr>
              <w:spacing w:line="276" w:lineRule="auto"/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支持生成的汇总表导入网联直报平台</w:t>
            </w: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  <w:t>：</w:t>
            </w:r>
          </w:p>
          <w:p w14:paraId="4E9DCD08">
            <w:pPr>
              <w:numPr>
                <w:ilvl w:val="0"/>
                <w:numId w:val="2"/>
              </w:numPr>
              <w:spacing w:line="276" w:lineRule="auto"/>
              <w:ind w:left="420" w:leftChars="0" w:hanging="420" w:firstLineChars="0"/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  <w:t>B203表【规上工业-财务状况】</w:t>
            </w:r>
          </w:p>
          <w:p w14:paraId="5387E043">
            <w:pPr>
              <w:numPr>
                <w:ilvl w:val="0"/>
                <w:numId w:val="3"/>
              </w:numPr>
              <w:spacing w:line="276" w:lineRule="auto"/>
              <w:ind w:left="0" w:leftChars="0" w:firstLine="0" w:firstLineChars="0"/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  <w:t>C203表【资质内建筑业-财务状况】</w:t>
            </w:r>
          </w:p>
          <w:p w14:paraId="41A7D7EA">
            <w:pPr>
              <w:numPr>
                <w:ilvl w:val="0"/>
                <w:numId w:val="3"/>
              </w:numPr>
              <w:spacing w:line="276" w:lineRule="auto"/>
              <w:ind w:left="0" w:leftChars="0" w:firstLine="0" w:firstLineChars="0"/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  <w:t>E203表【限上批发零售业-财务状况】</w:t>
            </w:r>
          </w:p>
          <w:p w14:paraId="3DB68C13">
            <w:pPr>
              <w:numPr>
                <w:ilvl w:val="0"/>
                <w:numId w:val="3"/>
              </w:numPr>
              <w:spacing w:line="276" w:lineRule="auto"/>
              <w:ind w:left="0" w:leftChars="0" w:firstLine="0" w:firstLineChars="0"/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  <w:t>F203表【规上服务业-财务状况】</w:t>
            </w:r>
          </w:p>
          <w:p w14:paraId="357EFA48">
            <w:pPr>
              <w:numPr>
                <w:ilvl w:val="0"/>
                <w:numId w:val="3"/>
              </w:numPr>
              <w:spacing w:line="276" w:lineRule="auto"/>
              <w:ind w:left="0" w:leftChars="0" w:firstLine="0" w:firstLineChars="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  <w:t>S203表【限上住宿餐饮业-财务状况】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227FE8A6"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规上工业、资质内建筑业、限额以上批发和零售、限额以上住宿和餐饮、规上服务业</w:t>
            </w:r>
          </w:p>
        </w:tc>
      </w:tr>
      <w:tr w14:paraId="238A9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shd w:val="clear" w:color="auto" w:fill="auto"/>
            <w:vAlign w:val="center"/>
          </w:tcPr>
          <w:p w14:paraId="512F5531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14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6575323">
            <w:pPr>
              <w:spacing w:line="276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  <w:t>增加【生产经营账页】一键生成表单功能</w:t>
            </w:r>
          </w:p>
        </w:tc>
        <w:tc>
          <w:tcPr>
            <w:tcW w:w="7170" w:type="dxa"/>
            <w:shd w:val="clear" w:color="auto" w:fill="auto"/>
            <w:vAlign w:val="center"/>
          </w:tcPr>
          <w:p w14:paraId="4528DF4E">
            <w:pPr>
              <w:numPr>
                <w:ilvl w:val="0"/>
                <w:numId w:val="0"/>
              </w:numPr>
              <w:spacing w:line="276" w:lineRule="auto"/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支持生成的汇总表导入网联直报平台</w:t>
            </w: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  <w:t>：</w:t>
            </w:r>
          </w:p>
          <w:p w14:paraId="39735213">
            <w:pPr>
              <w:numPr>
                <w:ilvl w:val="0"/>
                <w:numId w:val="3"/>
              </w:numPr>
              <w:spacing w:line="276" w:lineRule="auto"/>
              <w:ind w:left="420" w:leftChars="0" w:hanging="420" w:firstLineChars="0"/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  <w:t>C204-1表【建筑业企业生产经营情况】</w:t>
            </w:r>
          </w:p>
          <w:p w14:paraId="77D9745A">
            <w:pPr>
              <w:numPr>
                <w:ilvl w:val="0"/>
                <w:numId w:val="3"/>
              </w:numPr>
              <w:spacing w:line="276" w:lineRule="auto"/>
              <w:ind w:left="420" w:leftChars="0" w:hanging="420" w:firstLineChars="0"/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  <w:t>C204-2表【房屋竣工面积及价值】</w:t>
            </w:r>
          </w:p>
          <w:p w14:paraId="6B27F5D2">
            <w:pPr>
              <w:numPr>
                <w:ilvl w:val="0"/>
                <w:numId w:val="3"/>
              </w:numPr>
              <w:spacing w:line="276" w:lineRule="auto"/>
              <w:ind w:left="420" w:leftChars="0" w:hanging="420" w:firstLineChars="0"/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  <w:t>E204-2表【重要商品购进、销售和库存】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7E417D61"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资质内建筑业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szCs w:val="21"/>
              </w:rPr>
              <w:t>限额以上批发和零售</w:t>
            </w:r>
          </w:p>
        </w:tc>
      </w:tr>
      <w:tr w14:paraId="13847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shd w:val="clear" w:color="auto" w:fill="auto"/>
            <w:vAlign w:val="center"/>
          </w:tcPr>
          <w:p w14:paraId="2C4522DA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CB4F882">
            <w:pPr>
              <w:spacing w:line="276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  <w:t>增加【开发建设情况账页】一键生成表单功能</w:t>
            </w:r>
          </w:p>
        </w:tc>
        <w:tc>
          <w:tcPr>
            <w:tcW w:w="7170" w:type="dxa"/>
            <w:shd w:val="clear" w:color="auto" w:fill="auto"/>
            <w:vAlign w:val="center"/>
          </w:tcPr>
          <w:p w14:paraId="09EEDF58"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支持生成的汇总表导入网联直报平台</w:t>
            </w: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  <w:t>：</w:t>
            </w:r>
          </w:p>
          <w:p w14:paraId="5CDC4605">
            <w:pPr>
              <w:numPr>
                <w:ilvl w:val="0"/>
                <w:numId w:val="3"/>
              </w:numPr>
              <w:spacing w:line="276" w:lineRule="auto"/>
              <w:ind w:left="420" w:leftChars="0" w:hanging="420" w:firstLineChars="0"/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auto"/>
                <w:lang w:val="en-US" w:eastAsia="zh-CN"/>
              </w:rPr>
              <w:t>X204-1表【房地产开发项目经营情况】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54353806"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房地产开发业</w:t>
            </w:r>
          </w:p>
        </w:tc>
      </w:tr>
    </w:tbl>
    <w:p w14:paraId="25543C65">
      <w:pPr>
        <w:pStyle w:val="3"/>
        <w:bidi w:val="0"/>
      </w:pPr>
      <w:r>
        <w:rPr>
          <w:rFonts w:hint="eastAsia"/>
          <w:lang w:val="en-US" w:eastAsia="zh-CN"/>
        </w:rPr>
        <w:t>二、</w:t>
      </w:r>
      <w:r>
        <w:t>修复、优化清单</w:t>
      </w:r>
    </w:p>
    <w:p w14:paraId="12C8FB8B">
      <w:pPr>
        <w:numPr>
          <w:ilvl w:val="0"/>
          <w:numId w:val="4"/>
        </w:numPr>
        <w:ind w:left="558" w:hanging="558"/>
        <w:jc w:val="left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  <w:lang w:val="en-US" w:eastAsia="zh-CN"/>
        </w:rPr>
        <w:t>规上工业-工业能源购销存账页：</w:t>
      </w:r>
    </w:p>
    <w:p w14:paraId="1CC20045">
      <w:pPr>
        <w:numPr>
          <w:ilvl w:val="0"/>
          <w:numId w:val="5"/>
        </w:numPr>
        <w:ind w:left="840" w:leftChars="0" w:hanging="420" w:firstLineChars="0"/>
        <w:jc w:val="left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  <w:lang w:val="en-US" w:eastAsia="zh-CN"/>
        </w:rPr>
        <w:t>修复了因</w:t>
      </w:r>
      <w:r>
        <w:rPr>
          <w:rFonts w:hint="eastAsia" w:ascii="Times New Roman" w:hAnsi="Times New Roman" w:eastAsia="宋体" w:cs="Times New Roman"/>
          <w:sz w:val="28"/>
        </w:rPr>
        <w:t>工业能源购销存</w:t>
      </w:r>
      <w:r>
        <w:rPr>
          <w:rFonts w:hint="eastAsia" w:ascii="Times New Roman" w:hAnsi="Times New Roman" w:eastAsia="宋体" w:cs="Times New Roman"/>
          <w:sz w:val="28"/>
          <w:lang w:eastAsia="zh-CN"/>
        </w:rPr>
        <w:t>“</w:t>
      </w:r>
      <w:r>
        <w:rPr>
          <w:rFonts w:hint="eastAsia" w:ascii="Times New Roman" w:hAnsi="Times New Roman" w:eastAsia="宋体" w:cs="Times New Roman"/>
          <w:sz w:val="28"/>
        </w:rPr>
        <w:t>期末库存量</w:t>
      </w:r>
      <w:r>
        <w:rPr>
          <w:rFonts w:hint="eastAsia" w:ascii="Times New Roman" w:hAnsi="Times New Roman" w:eastAsia="宋体" w:cs="Times New Roman"/>
          <w:sz w:val="28"/>
          <w:lang w:eastAsia="zh-CN"/>
        </w:rPr>
        <w:t>”</w:t>
      </w:r>
      <w:r>
        <w:rPr>
          <w:rFonts w:hint="eastAsia" w:ascii="Times New Roman" w:hAnsi="Times New Roman" w:eastAsia="宋体" w:cs="Times New Roman"/>
          <w:sz w:val="28"/>
        </w:rPr>
        <w:t>为空</w:t>
      </w:r>
      <w:r>
        <w:rPr>
          <w:rFonts w:hint="eastAsia" w:ascii="Times New Roman" w:hAnsi="Times New Roman" w:eastAsia="宋体" w:cs="Times New Roman"/>
          <w:sz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lang w:val="en-US" w:eastAsia="zh-CN"/>
        </w:rPr>
        <w:t>导致</w:t>
      </w:r>
      <w:r>
        <w:rPr>
          <w:rFonts w:hint="eastAsia" w:ascii="Times New Roman" w:hAnsi="Times New Roman" w:eastAsia="宋体" w:cs="Times New Roman"/>
          <w:sz w:val="28"/>
        </w:rPr>
        <w:t>汇总表汇总失败</w:t>
      </w:r>
      <w:r>
        <w:rPr>
          <w:rFonts w:hint="eastAsia" w:ascii="Times New Roman" w:hAnsi="Times New Roman" w:eastAsia="宋体" w:cs="Times New Roman"/>
          <w:sz w:val="28"/>
          <w:lang w:val="en-US" w:eastAsia="zh-CN"/>
        </w:rPr>
        <w:t>的问题；</w:t>
      </w:r>
    </w:p>
    <w:p w14:paraId="2FAB57C2">
      <w:pPr>
        <w:numPr>
          <w:ilvl w:val="0"/>
          <w:numId w:val="4"/>
        </w:numPr>
        <w:ind w:left="558" w:hanging="558"/>
        <w:jc w:val="left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  <w:lang w:val="en-US" w:eastAsia="zh-CN"/>
        </w:rPr>
        <w:t>限额以上批发零售业-生产经营账页：</w:t>
      </w:r>
    </w:p>
    <w:p w14:paraId="6909CC5A">
      <w:pPr>
        <w:numPr>
          <w:ilvl w:val="0"/>
          <w:numId w:val="6"/>
        </w:numPr>
        <w:ind w:left="840" w:leftChars="0" w:hanging="420" w:firstLineChars="0"/>
        <w:jc w:val="left"/>
        <w:rPr>
          <w:rFonts w:hint="default" w:ascii="Times New Roman" w:hAnsi="Times New Roman" w:eastAsia="宋体" w:cs="Times New Roman"/>
          <w:sz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lang w:val="en-US" w:eastAsia="zh-CN"/>
        </w:rPr>
        <w:t>修复了实体批发额1-本月合计，计算不准确问题；</w:t>
      </w:r>
    </w:p>
    <w:p w14:paraId="2A499847">
      <w:pPr>
        <w:numPr>
          <w:ilvl w:val="0"/>
          <w:numId w:val="6"/>
        </w:numPr>
        <w:ind w:left="840" w:leftChars="0" w:hanging="420" w:firstLineChars="0"/>
        <w:jc w:val="left"/>
        <w:rPr>
          <w:rFonts w:hint="default" w:ascii="Times New Roman" w:hAnsi="Times New Roman" w:eastAsia="宋体" w:cs="Times New Roman"/>
          <w:sz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lang w:val="en-US" w:eastAsia="zh-CN"/>
        </w:rPr>
        <w:t>扩充了实体零售额本月合计的汇总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8"/>
          <w:lang w:val="en-US" w:eastAsia="zh-CN"/>
        </w:rPr>
        <w:t>范围；</w:t>
      </w:r>
    </w:p>
    <w:p w14:paraId="56D82566">
      <w:pPr>
        <w:numPr>
          <w:ilvl w:val="0"/>
          <w:numId w:val="4"/>
        </w:numPr>
        <w:ind w:left="558" w:hanging="558"/>
        <w:jc w:val="left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规下服务业</w:t>
      </w:r>
      <w:r>
        <w:rPr>
          <w:rFonts w:hint="eastAsia" w:ascii="Times New Roman" w:hAnsi="Times New Roman" w:eastAsia="宋体" w:cs="Times New Roman"/>
          <w:sz w:val="28"/>
          <w:lang w:val="en-US" w:eastAsia="zh-CN"/>
        </w:rPr>
        <w:t>-财务账页指标展示、字体优化：</w:t>
      </w:r>
    </w:p>
    <w:p w14:paraId="14D174DE">
      <w:pPr>
        <w:numPr>
          <w:ilvl w:val="0"/>
          <w:numId w:val="7"/>
        </w:numPr>
        <w:ind w:left="840" w:leftChars="0" w:hanging="420" w:firstLineChars="0"/>
        <w:jc w:val="both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  <w:lang w:val="en-US" w:eastAsia="zh-CN"/>
        </w:rPr>
        <w:t>优化了营业收入、平均人数指标的标准对齐方式、统一字体；</w:t>
      </w:r>
    </w:p>
    <w:p w14:paraId="075E5852">
      <w:pPr>
        <w:numPr>
          <w:ilvl w:val="0"/>
          <w:numId w:val="4"/>
        </w:numPr>
        <w:ind w:left="558" w:hanging="558"/>
        <w:jc w:val="left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规上服务业</w:t>
      </w:r>
      <w:r>
        <w:rPr>
          <w:rFonts w:hint="eastAsia" w:ascii="Times New Roman" w:hAnsi="Times New Roman" w:eastAsia="宋体" w:cs="Times New Roman"/>
          <w:sz w:val="28"/>
          <w:lang w:val="en-US" w:eastAsia="zh-CN"/>
        </w:rPr>
        <w:t>-财务账页：</w:t>
      </w:r>
    </w:p>
    <w:p w14:paraId="6EBA5C7A">
      <w:pPr>
        <w:numPr>
          <w:ilvl w:val="0"/>
          <w:numId w:val="7"/>
        </w:numPr>
        <w:jc w:val="left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  <w:lang w:val="en-US" w:eastAsia="zh-CN"/>
        </w:rPr>
        <w:t>更新了【应付职工薪酬账页】、【净服务收入台账】的填报期别为2月~12月</w:t>
      </w:r>
      <w:r>
        <w:rPr>
          <w:rFonts w:ascii="Times New Roman" w:hAnsi="Times New Roman" w:eastAsia="宋体" w:cs="Times New Roman"/>
          <w:sz w:val="28"/>
        </w:rPr>
        <w:t>；</w:t>
      </w:r>
    </w:p>
    <w:p w14:paraId="58E25ABA">
      <w:pPr>
        <w:numPr>
          <w:ilvl w:val="0"/>
          <w:numId w:val="7"/>
        </w:numPr>
        <w:ind w:left="840" w:leftChars="0" w:hanging="420" w:firstLineChars="0"/>
        <w:jc w:val="both"/>
        <w:rPr>
          <w:rFonts w:hint="eastAsia" w:ascii="Times New Roman" w:hAnsi="Times New Roman" w:eastAsia="宋体" w:cs="Times New Roman"/>
          <w:sz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lang w:val="en-US" w:eastAsia="zh-CN"/>
        </w:rPr>
        <w:t>优化了【净服务收入台账】指标的完整展示、统一字体效果；</w:t>
      </w:r>
    </w:p>
    <w:p w14:paraId="7CC22923">
      <w:pPr>
        <w:widowControl w:val="0"/>
        <w:numPr>
          <w:ilvl w:val="0"/>
          <w:numId w:val="4"/>
        </w:numPr>
        <w:ind w:left="558" w:leftChars="0" w:hanging="558" w:firstLineChars="0"/>
        <w:jc w:val="both"/>
        <w:rPr>
          <w:rFonts w:hint="eastAsia" w:ascii="Times New Roman" w:hAnsi="Times New Roman" w:eastAsia="宋体" w:cs="Times New Roman"/>
          <w:sz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lang w:val="en-US" w:eastAsia="zh-CN"/>
        </w:rPr>
        <w:t>规上工业-生产销售账页：</w:t>
      </w:r>
    </w:p>
    <w:p w14:paraId="65F062A6">
      <w:pPr>
        <w:numPr>
          <w:ilvl w:val="0"/>
          <w:numId w:val="7"/>
        </w:numPr>
        <w:ind w:left="840" w:leftChars="0" w:hanging="420" w:firstLineChars="0"/>
        <w:jc w:val="both"/>
        <w:rPr>
          <w:rFonts w:hint="eastAsia" w:ascii="Times New Roman" w:hAnsi="Times New Roman" w:eastAsia="宋体" w:cs="Times New Roman"/>
          <w:sz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lang w:val="en-US" w:eastAsia="zh-CN"/>
        </w:rPr>
        <w:t>优化了【产品基本信息账页】，计量单位转换系数的指标注释说明，便于快速理解填报标准；</w:t>
      </w:r>
    </w:p>
    <w:p w14:paraId="671F069F">
      <w:pPr>
        <w:widowControl w:val="0"/>
        <w:numPr>
          <w:ilvl w:val="0"/>
          <w:numId w:val="4"/>
        </w:numPr>
        <w:ind w:left="558" w:leftChars="0" w:hanging="558" w:firstLineChars="0"/>
        <w:jc w:val="both"/>
        <w:rPr>
          <w:rFonts w:hint="default" w:ascii="Times New Roman" w:hAnsi="Times New Roman" w:eastAsia="宋体" w:cs="Times New Roman"/>
          <w:sz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lang w:val="en-US" w:eastAsia="zh-CN"/>
        </w:rPr>
        <w:t>财务账页校验规则优化：</w:t>
      </w:r>
    </w:p>
    <w:p w14:paraId="52CDA1B8">
      <w:pPr>
        <w:widowControl w:val="0"/>
        <w:numPr>
          <w:ilvl w:val="0"/>
          <w:numId w:val="8"/>
        </w:numPr>
        <w:ind w:left="840" w:leftChars="0" w:hanging="420" w:firstLineChars="0"/>
        <w:jc w:val="both"/>
        <w:rPr>
          <w:rFonts w:hint="default" w:ascii="Times New Roman" w:hAnsi="Times New Roman" w:eastAsia="宋体" w:cs="Times New Roman"/>
          <w:sz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lang w:val="en-US" w:eastAsia="zh-CN"/>
        </w:rPr>
        <w:t>优化了：</w:t>
      </w:r>
      <w:r>
        <w:rPr>
          <w:rFonts w:hint="default" w:ascii="Times New Roman" w:hAnsi="Times New Roman" w:eastAsia="宋体" w:cs="Times New Roman"/>
          <w:sz w:val="28"/>
          <w:lang w:val="en-US" w:eastAsia="zh-CN"/>
        </w:rPr>
        <w:t>涉及（损失以“-”号记）的指标，</w:t>
      </w:r>
      <w:r>
        <w:rPr>
          <w:rFonts w:hint="eastAsia" w:ascii="Times New Roman" w:hAnsi="Times New Roman" w:eastAsia="宋体" w:cs="Times New Roman"/>
          <w:sz w:val="28"/>
          <w:lang w:val="en-US" w:eastAsia="zh-CN"/>
        </w:rPr>
        <w:t>允许填写负值。</w:t>
      </w:r>
      <w:r>
        <w:rPr>
          <w:rFonts w:hint="default" w:ascii="Times New Roman" w:hAnsi="Times New Roman" w:eastAsia="宋体" w:cs="Times New Roman"/>
          <w:sz w:val="28"/>
          <w:lang w:val="en-US" w:eastAsia="zh-CN"/>
        </w:rPr>
        <w:t>去除</w:t>
      </w:r>
      <w:r>
        <w:rPr>
          <w:rFonts w:hint="eastAsia" w:ascii="Times New Roman" w:hAnsi="Times New Roman" w:eastAsia="宋体" w:cs="Times New Roman"/>
          <w:sz w:val="28"/>
          <w:lang w:val="en-US" w:eastAsia="zh-CN"/>
        </w:rPr>
        <w:t>了</w:t>
      </w:r>
      <w:r>
        <w:rPr>
          <w:rFonts w:hint="default" w:ascii="Times New Roman" w:hAnsi="Times New Roman" w:eastAsia="宋体" w:cs="Times New Roman"/>
          <w:sz w:val="28"/>
          <w:lang w:val="en-US" w:eastAsia="zh-CN"/>
        </w:rPr>
        <w:t>大于等于0的核实校验</w:t>
      </w:r>
      <w:r>
        <w:rPr>
          <w:rFonts w:hint="eastAsia" w:ascii="Times New Roman" w:hAnsi="Times New Roman" w:eastAsia="宋体" w:cs="Times New Roman"/>
          <w:sz w:val="28"/>
          <w:lang w:val="en-US" w:eastAsia="zh-CN"/>
        </w:rPr>
        <w:t>。</w:t>
      </w:r>
    </w:p>
    <w:p w14:paraId="6B54B031">
      <w:pPr>
        <w:widowControl w:val="0"/>
        <w:numPr>
          <w:numId w:val="0"/>
        </w:numPr>
        <w:tabs>
          <w:tab w:val="left" w:pos="420"/>
        </w:tabs>
        <w:jc w:val="both"/>
        <w:rPr>
          <w:rFonts w:hint="default" w:ascii="Times New Roman" w:hAnsi="Times New Roman" w:eastAsia="宋体" w:cs="Times New Roman"/>
          <w:sz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6DB3D1BB">
      <w:pPr>
        <w:pStyle w:val="2"/>
        <w:bidi w:val="0"/>
        <w:jc w:val="center"/>
        <w:rPr>
          <w:rFonts w:hint="eastAsia"/>
        </w:rPr>
      </w:pPr>
      <w:r>
        <w:t>企业电子统计台账V 2.0.0版</w:t>
      </w:r>
      <w:r>
        <w:rPr>
          <w:rFonts w:hint="eastAsia"/>
        </w:rPr>
        <w:t>本升级</w:t>
      </w:r>
      <w:r>
        <w:t>清单</w:t>
      </w:r>
    </w:p>
    <w:p w14:paraId="4345055E">
      <w:pPr>
        <w:pStyle w:val="3"/>
        <w:numPr>
          <w:ilvl w:val="0"/>
          <w:numId w:val="9"/>
        </w:numPr>
        <w:bidi w:val="0"/>
      </w:pPr>
      <w:r>
        <w:t>需求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功能升级</w:t>
      </w:r>
      <w:r>
        <w:t>清单</w:t>
      </w:r>
    </w:p>
    <w:tbl>
      <w:tblPr>
        <w:tblStyle w:val="5"/>
        <w:tblW w:w="14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490"/>
        <w:gridCol w:w="7950"/>
        <w:gridCol w:w="2955"/>
      </w:tblGrid>
      <w:tr w14:paraId="5867C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12" w:type="dxa"/>
            <w:vAlign w:val="center"/>
          </w:tcPr>
          <w:p w14:paraId="209671B0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序号</w:t>
            </w:r>
          </w:p>
        </w:tc>
        <w:tc>
          <w:tcPr>
            <w:tcW w:w="2490" w:type="dxa"/>
            <w:vAlign w:val="center"/>
          </w:tcPr>
          <w:p w14:paraId="2ECE8729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需求</w:t>
            </w:r>
          </w:p>
        </w:tc>
        <w:tc>
          <w:tcPr>
            <w:tcW w:w="7950" w:type="dxa"/>
            <w:vAlign w:val="center"/>
          </w:tcPr>
          <w:p w14:paraId="18FAD1D3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描述</w:t>
            </w:r>
          </w:p>
        </w:tc>
        <w:tc>
          <w:tcPr>
            <w:tcW w:w="2955" w:type="dxa"/>
            <w:vAlign w:val="center"/>
          </w:tcPr>
          <w:p w14:paraId="2E6ADDA3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涉及行业</w:t>
            </w:r>
          </w:p>
        </w:tc>
      </w:tr>
      <w:tr w14:paraId="10E42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 w14:paraId="717BC39A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2490" w:type="dxa"/>
            <w:vAlign w:val="center"/>
          </w:tcPr>
          <w:p w14:paraId="21A82999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更新智能填报上传文件格式</w:t>
            </w:r>
          </w:p>
        </w:tc>
        <w:tc>
          <w:tcPr>
            <w:tcW w:w="7950" w:type="dxa"/>
            <w:vAlign w:val="center"/>
          </w:tcPr>
          <w:p w14:paraId="305F364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支持上传csv、xls、xlsx格式文件</w:t>
            </w:r>
          </w:p>
        </w:tc>
        <w:tc>
          <w:tcPr>
            <w:tcW w:w="2955" w:type="dxa"/>
            <w:vAlign w:val="center"/>
          </w:tcPr>
          <w:p w14:paraId="74895BDC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通用功能</w:t>
            </w:r>
          </w:p>
        </w:tc>
      </w:tr>
      <w:tr w14:paraId="597E1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 w14:paraId="037ED9D8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2490" w:type="dxa"/>
            <w:vAlign w:val="center"/>
          </w:tcPr>
          <w:p w14:paraId="761E743E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增加操作使用说明弹窗</w:t>
            </w:r>
          </w:p>
        </w:tc>
        <w:tc>
          <w:tcPr>
            <w:tcW w:w="7950" w:type="dxa"/>
            <w:vAlign w:val="center"/>
          </w:tcPr>
          <w:p w14:paraId="1D523E58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进入程序，展示安全性、软件更新、使用帮助的说明弹窗</w:t>
            </w:r>
          </w:p>
        </w:tc>
        <w:tc>
          <w:tcPr>
            <w:tcW w:w="2955" w:type="dxa"/>
            <w:vAlign w:val="center"/>
          </w:tcPr>
          <w:p w14:paraId="0943C452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通用功能</w:t>
            </w:r>
          </w:p>
        </w:tc>
      </w:tr>
      <w:tr w14:paraId="489AC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 w14:paraId="013997F9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2490" w:type="dxa"/>
            <w:vAlign w:val="center"/>
          </w:tcPr>
          <w:p w14:paraId="63B9F401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增加操作状态友好提示</w:t>
            </w:r>
          </w:p>
        </w:tc>
        <w:tc>
          <w:tcPr>
            <w:tcW w:w="7950" w:type="dxa"/>
            <w:vAlign w:val="center"/>
          </w:tcPr>
          <w:p w14:paraId="758FEED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数据的上传、保存、暂存优化了提示信息的效果，便于用户确认当前操作状态</w:t>
            </w:r>
          </w:p>
          <w:p w14:paraId="304B5108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如：【数据保存中...】、【保存成功】等</w:t>
            </w:r>
          </w:p>
        </w:tc>
        <w:tc>
          <w:tcPr>
            <w:tcW w:w="2955" w:type="dxa"/>
            <w:vAlign w:val="center"/>
          </w:tcPr>
          <w:p w14:paraId="3EEE8785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通用功能</w:t>
            </w:r>
          </w:p>
        </w:tc>
      </w:tr>
      <w:tr w14:paraId="2F018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 w14:paraId="090974B9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5506B8EB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增加填报期别醒目提示</w:t>
            </w:r>
          </w:p>
        </w:tc>
        <w:tc>
          <w:tcPr>
            <w:tcW w:w="7950" w:type="dxa"/>
            <w:shd w:val="clear" w:color="auto" w:fill="auto"/>
            <w:vAlign w:val="center"/>
          </w:tcPr>
          <w:p w14:paraId="3608F9D8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支持选择填报期别的台账表/汇总表增加表单预览页提示注意切换期别的醒目提示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2D33000E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通用功能</w:t>
            </w:r>
          </w:p>
        </w:tc>
      </w:tr>
      <w:tr w14:paraId="37307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 w14:paraId="3AAB0479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198DBF08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更新台账表字体格式、数据行数量</w:t>
            </w:r>
          </w:p>
        </w:tc>
        <w:tc>
          <w:tcPr>
            <w:tcW w:w="7950" w:type="dxa"/>
            <w:shd w:val="clear" w:color="auto" w:fill="auto"/>
            <w:vAlign w:val="center"/>
          </w:tcPr>
          <w:p w14:paraId="3264B564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统一优化了台账表的单元格格式、扩重数据行数量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76129545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通用功能</w:t>
            </w:r>
          </w:p>
        </w:tc>
      </w:tr>
      <w:tr w14:paraId="56BD5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 w14:paraId="59ADEB03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4360A48E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更新汇总表数据展示</w:t>
            </w:r>
          </w:p>
        </w:tc>
        <w:tc>
          <w:tcPr>
            <w:tcW w:w="7950" w:type="dxa"/>
            <w:shd w:val="clear" w:color="auto" w:fill="auto"/>
            <w:vAlign w:val="center"/>
          </w:tcPr>
          <w:p w14:paraId="0B04343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支持导出汇总表，双加单元格查看实际数据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6AB55A10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通用功能</w:t>
            </w:r>
          </w:p>
        </w:tc>
      </w:tr>
      <w:tr w14:paraId="4A3DD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 w14:paraId="563762D2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1A94A670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增加台账、汇总表标识</w:t>
            </w:r>
          </w:p>
        </w:tc>
        <w:tc>
          <w:tcPr>
            <w:tcW w:w="7950" w:type="dxa"/>
            <w:shd w:val="clear" w:color="auto" w:fill="auto"/>
            <w:vAlign w:val="center"/>
          </w:tcPr>
          <w:p w14:paraId="2615226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账页增加顺序标识；</w:t>
            </w:r>
          </w:p>
          <w:p w14:paraId="4BE39684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汇总表增加标准表号；</w:t>
            </w:r>
          </w:p>
          <w:p w14:paraId="391B301A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表号支持浮窗提示相关填报账页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70881888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规上工业、资质内建筑业、</w:t>
            </w:r>
          </w:p>
          <w:p w14:paraId="50EE8446">
            <w:pPr>
              <w:spacing w:line="276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房地产开发业、限额以上批发和零售、限额以上住宿和餐饮、规上服务业</w:t>
            </w:r>
          </w:p>
        </w:tc>
      </w:tr>
      <w:tr w14:paraId="2DE16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 w14:paraId="0B24D0B4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68332BD6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更新财务账页智能填报文件记忆功能</w:t>
            </w:r>
          </w:p>
        </w:tc>
        <w:tc>
          <w:tcPr>
            <w:tcW w:w="7950" w:type="dxa"/>
            <w:shd w:val="clear" w:color="auto" w:fill="auto"/>
            <w:vAlign w:val="center"/>
          </w:tcPr>
          <w:p w14:paraId="3ABDB462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智能填报-匹配规则支持保存文件参数配置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5E69B0D0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规上工业、资质内建筑业、</w:t>
            </w:r>
          </w:p>
          <w:p w14:paraId="1FAAF4D2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房地产开发业、限额以上批发和零售、限额以上住宿和餐饮、规上服务业</w:t>
            </w:r>
          </w:p>
        </w:tc>
      </w:tr>
      <w:tr w14:paraId="24C64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 w14:paraId="1B78A387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01457689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增加企业信息指标解释说明</w:t>
            </w:r>
          </w:p>
        </w:tc>
        <w:tc>
          <w:tcPr>
            <w:tcW w:w="7950" w:type="dxa"/>
            <w:shd w:val="clear" w:color="auto" w:fill="auto"/>
            <w:vAlign w:val="center"/>
          </w:tcPr>
          <w:p w14:paraId="01FBA662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【是否有能源生产】增加指标解释</w:t>
            </w:r>
          </w:p>
          <w:p w14:paraId="75A1496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【是否有能源消费】增加指标解释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3ADFD1AE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规上工业、资质内建筑业、</w:t>
            </w:r>
          </w:p>
          <w:p w14:paraId="34876366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房地产开发业、限额以上批发和零售、限额以上住宿和餐饮、规上服务业</w:t>
            </w:r>
          </w:p>
        </w:tc>
      </w:tr>
      <w:tr w14:paraId="08C1B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 w14:paraId="203CADA3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1D861324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更新固定资产投资账页</w:t>
            </w:r>
          </w:p>
        </w:tc>
        <w:tc>
          <w:tcPr>
            <w:tcW w:w="7950" w:type="dxa"/>
            <w:shd w:val="clear" w:color="auto" w:fill="auto"/>
            <w:vAlign w:val="center"/>
          </w:tcPr>
          <w:p w14:paraId="539444E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增加台账表指标解释：对以下指标增加注释：上年末累计完成投资、上年末结余资金、施工项目个数、其中：本年新开工（施工项目个数）、本年投产项目个数、本月完成投资</w:t>
            </w:r>
          </w:p>
          <w:p w14:paraId="79055EC0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更新汇总表根据明细表中的“本月完成投资”指标汇总指定数据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08B98203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规上工业、资质内建筑业、限额以上批发和零售、限额以上住宿和餐饮、规上服务业</w:t>
            </w:r>
          </w:p>
        </w:tc>
      </w:tr>
      <w:tr w14:paraId="17B05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restart"/>
            <w:vAlign w:val="center"/>
          </w:tcPr>
          <w:p w14:paraId="5CE1DD88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11</w:t>
            </w:r>
          </w:p>
        </w:tc>
        <w:tc>
          <w:tcPr>
            <w:tcW w:w="2490" w:type="dxa"/>
            <w:vMerge w:val="restart"/>
            <w:shd w:val="clear" w:color="auto" w:fill="auto"/>
            <w:vAlign w:val="center"/>
          </w:tcPr>
          <w:p w14:paraId="11B0D729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更新研究开发账页</w:t>
            </w:r>
          </w:p>
        </w:tc>
        <w:tc>
          <w:tcPr>
            <w:tcW w:w="7950" w:type="dxa"/>
            <w:shd w:val="clear" w:color="auto" w:fill="auto"/>
            <w:vAlign w:val="center"/>
          </w:tcPr>
          <w:p w14:paraId="6350E04B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台账表补充填写说明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6A32F3BF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规上工业、资质内建筑业、</w:t>
            </w:r>
          </w:p>
          <w:p w14:paraId="6C10DBA7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规上服务业、规下工业、规下服务业</w:t>
            </w:r>
          </w:p>
        </w:tc>
      </w:tr>
      <w:tr w14:paraId="74A7D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  <w:vAlign w:val="center"/>
          </w:tcPr>
          <w:p w14:paraId="33705931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90" w:type="dxa"/>
            <w:vMerge w:val="continue"/>
            <w:shd w:val="clear" w:color="auto" w:fill="auto"/>
            <w:vAlign w:val="center"/>
          </w:tcPr>
          <w:p w14:paraId="77B679BE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950" w:type="dxa"/>
            <w:shd w:val="clear" w:color="auto" w:fill="auto"/>
            <w:vAlign w:val="center"/>
          </w:tcPr>
          <w:p w14:paraId="63B624BA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增加研发支出辅助账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7E51A256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规上工业、资质内建筑业、</w:t>
            </w:r>
          </w:p>
          <w:p w14:paraId="771F8E11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规上服务业</w:t>
            </w:r>
          </w:p>
        </w:tc>
      </w:tr>
      <w:tr w14:paraId="32F57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 w14:paraId="32384582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12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615AC03F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更新劳动工资账页</w:t>
            </w:r>
          </w:p>
        </w:tc>
        <w:tc>
          <w:tcPr>
            <w:tcW w:w="7950" w:type="dxa"/>
            <w:shd w:val="clear" w:color="auto" w:fill="auto"/>
            <w:vAlign w:val="center"/>
          </w:tcPr>
          <w:p w14:paraId="453D1FB3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更新汇总表：支持离职人员工资信息算入至汇总表中；</w:t>
            </w:r>
          </w:p>
          <w:p w14:paraId="44451840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人员基本信息表，工号优化为非必填；工资构成表可自动带入已填工号；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3DC9F540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规上工业、资质内建筑业、</w:t>
            </w:r>
          </w:p>
          <w:p w14:paraId="7D5ADBD0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房地产开发业、限额以上批发和零售、限额以上住宿和餐饮、规上服务业</w:t>
            </w:r>
          </w:p>
        </w:tc>
      </w:tr>
      <w:tr w14:paraId="3CD3F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 w14:paraId="14375AE5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13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0D242EF5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更新财务账页数据校验</w:t>
            </w:r>
          </w:p>
        </w:tc>
        <w:tc>
          <w:tcPr>
            <w:tcW w:w="7950" w:type="dxa"/>
            <w:shd w:val="clear" w:color="auto" w:fill="auto"/>
            <w:vAlign w:val="center"/>
          </w:tcPr>
          <w:p w14:paraId="02041738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指标计算误差在±1时，不触发校验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6784816A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规上工业、资质内建筑业、房地产开发业、限额以上批发和零售、限额以上住宿和餐饮、规上服务业</w:t>
            </w:r>
          </w:p>
        </w:tc>
      </w:tr>
      <w:tr w14:paraId="4BDA7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 w14:paraId="6B11ABC1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</w:t>
            </w:r>
          </w:p>
        </w:tc>
        <w:tc>
          <w:tcPr>
            <w:tcW w:w="2490" w:type="dxa"/>
            <w:vMerge w:val="restart"/>
            <w:shd w:val="clear" w:color="auto" w:fill="auto"/>
            <w:vAlign w:val="center"/>
          </w:tcPr>
          <w:p w14:paraId="325B051E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更新指标必填校验</w:t>
            </w:r>
          </w:p>
        </w:tc>
        <w:tc>
          <w:tcPr>
            <w:tcW w:w="7950" w:type="dxa"/>
            <w:shd w:val="clear" w:color="auto" w:fill="auto"/>
            <w:vAlign w:val="center"/>
          </w:tcPr>
          <w:p w14:paraId="62081942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工业企业水消费账页去除企业事项编码必填校验；</w:t>
            </w:r>
          </w:p>
          <w:p w14:paraId="252C24F6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工业生产销售账页去除是否在工业产量目录、是否战新产品必填校验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1F4BAA81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规上工业</w:t>
            </w:r>
          </w:p>
        </w:tc>
      </w:tr>
      <w:tr w14:paraId="6DCA2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 w14:paraId="28665061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15</w:t>
            </w:r>
          </w:p>
        </w:tc>
        <w:tc>
          <w:tcPr>
            <w:tcW w:w="2490" w:type="dxa"/>
            <w:vMerge w:val="continue"/>
            <w:shd w:val="clear" w:color="auto" w:fill="auto"/>
            <w:vAlign w:val="center"/>
          </w:tcPr>
          <w:p w14:paraId="4968F1C3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950" w:type="dxa"/>
            <w:shd w:val="clear" w:color="auto" w:fill="auto"/>
            <w:vAlign w:val="center"/>
          </w:tcPr>
          <w:p w14:paraId="2782B42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非工业企业能源消费账页去除企业事项编码必填校验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391A9456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资质内建筑业、房地产开发业、限额以上批发和零售、限额以上住宿和餐饮、规上服务业</w:t>
            </w:r>
          </w:p>
        </w:tc>
      </w:tr>
      <w:tr w14:paraId="7631F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 w14:paraId="5AB59DA1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16</w:t>
            </w:r>
          </w:p>
        </w:tc>
        <w:tc>
          <w:tcPr>
            <w:tcW w:w="2490" w:type="dxa"/>
            <w:vMerge w:val="continue"/>
            <w:shd w:val="clear" w:color="auto" w:fill="auto"/>
            <w:vAlign w:val="center"/>
          </w:tcPr>
          <w:p w14:paraId="0FA6E5F7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950" w:type="dxa"/>
            <w:shd w:val="clear" w:color="auto" w:fill="auto"/>
            <w:vAlign w:val="center"/>
          </w:tcPr>
          <w:p w14:paraId="7FC63AE9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商品销售额账页：增加强制性校验，商品销售额大于等于零售额+批发额；</w:t>
            </w:r>
          </w:p>
          <w:p w14:paraId="512F746E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商品销售额账页：商品销售收入、商品销售销项税、商品销售额大于等于0更新为核实校验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0A1ECBAE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限额以上批发和零售</w:t>
            </w:r>
          </w:p>
        </w:tc>
      </w:tr>
      <w:tr w14:paraId="0D1D6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 w14:paraId="25AAFD24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17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18F56411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更新账页填报说明</w:t>
            </w:r>
          </w:p>
        </w:tc>
        <w:tc>
          <w:tcPr>
            <w:tcW w:w="7950" w:type="dxa"/>
            <w:shd w:val="clear" w:color="auto" w:fill="auto"/>
            <w:vAlign w:val="center"/>
          </w:tcPr>
          <w:p w14:paraId="6D9545E8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更新账页的填报说明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777FA5C2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限额以上批发和零售</w:t>
            </w:r>
          </w:p>
        </w:tc>
      </w:tr>
      <w:tr w14:paraId="309E3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 w14:paraId="6E2A299F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1F07B2F3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增加新行业类型、填报账页</w:t>
            </w:r>
          </w:p>
        </w:tc>
        <w:tc>
          <w:tcPr>
            <w:tcW w:w="7950" w:type="dxa"/>
            <w:shd w:val="clear" w:color="auto" w:fill="auto"/>
            <w:vAlign w:val="center"/>
          </w:tcPr>
          <w:p w14:paraId="41C3F9A6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增加规下工业、资质外建筑业、限额以下批发和零售业、限额以下住宿和餐饮业、规下服务业行业类型及相关账页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449335D0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规下工业、资质外建筑</w:t>
            </w:r>
          </w:p>
          <w:p w14:paraId="68607101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限额以下批发和零售、</w:t>
            </w:r>
          </w:p>
          <w:p w14:paraId="464EDDD8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限额以下住宿和餐饮、</w:t>
            </w:r>
          </w:p>
          <w:p w14:paraId="321942BC">
            <w:pPr>
              <w:spacing w:line="276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规下服务业</w:t>
            </w:r>
          </w:p>
        </w:tc>
      </w:tr>
    </w:tbl>
    <w:p w14:paraId="551A7520">
      <w:pPr>
        <w:pStyle w:val="3"/>
        <w:numPr>
          <w:ilvl w:val="0"/>
          <w:numId w:val="9"/>
        </w:numPr>
        <w:bidi w:val="0"/>
      </w:pPr>
      <w:r>
        <w:t>修复、优化清单</w:t>
      </w:r>
    </w:p>
    <w:p w14:paraId="0EC7C09E">
      <w:pPr>
        <w:numPr>
          <w:ilvl w:val="0"/>
          <w:numId w:val="4"/>
        </w:numPr>
        <w:ind w:left="558" w:hanging="558"/>
        <w:jc w:val="lef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研究开发汇总表：修复了汇总失败的问题；</w:t>
      </w:r>
    </w:p>
    <w:p w14:paraId="24EBB9C5">
      <w:pPr>
        <w:numPr>
          <w:ilvl w:val="0"/>
          <w:numId w:val="4"/>
        </w:numPr>
        <w:ind w:left="558" w:hanging="558"/>
        <w:jc w:val="lef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资质内建筑业账页：</w:t>
      </w:r>
    </w:p>
    <w:p w14:paraId="401348FA">
      <w:pPr>
        <w:numPr>
          <w:ilvl w:val="0"/>
          <w:numId w:val="7"/>
        </w:numPr>
        <w:jc w:val="lef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优化了经营账页项目名称可支持换行操作；</w:t>
      </w:r>
    </w:p>
    <w:p w14:paraId="19CB597A">
      <w:pPr>
        <w:numPr>
          <w:ilvl w:val="0"/>
          <w:numId w:val="7"/>
        </w:numPr>
        <w:jc w:val="lef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修复了财务汇总表应收账款未自动汇总的问题；</w:t>
      </w:r>
    </w:p>
    <w:p w14:paraId="224A578E">
      <w:pPr>
        <w:numPr>
          <w:ilvl w:val="0"/>
          <w:numId w:val="4"/>
        </w:numPr>
        <w:ind w:left="558" w:hanging="558"/>
        <w:jc w:val="lef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劳动工资汇总表【季报】：</w:t>
      </w:r>
    </w:p>
    <w:p w14:paraId="77D8A4AB">
      <w:pPr>
        <w:numPr>
          <w:ilvl w:val="0"/>
          <w:numId w:val="10"/>
        </w:numPr>
        <w:jc w:val="lef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优化工资汇总逻辑：正常工资=工资+奖金+津贴和补贴；</w:t>
      </w:r>
    </w:p>
    <w:p w14:paraId="65A58194">
      <w:pPr>
        <w:numPr>
          <w:ilvl w:val="0"/>
          <w:numId w:val="10"/>
        </w:numPr>
        <w:jc w:val="lef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优化离职人员当天不计入平均人数、期末人数</w:t>
      </w:r>
    </w:p>
    <w:p w14:paraId="59F09B8F">
      <w:pPr>
        <w:numPr>
          <w:ilvl w:val="0"/>
          <w:numId w:val="4"/>
        </w:numPr>
        <w:ind w:left="558" w:hanging="558"/>
        <w:jc w:val="lef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规上工业</w:t>
      </w:r>
    </w:p>
    <w:p w14:paraId="26BBE399">
      <w:pPr>
        <w:numPr>
          <w:ilvl w:val="0"/>
          <w:numId w:val="11"/>
        </w:numPr>
        <w:ind w:left="840" w:leftChars="0"/>
        <w:jc w:val="lef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进度法产值明细表</w:t>
      </w:r>
      <w:r>
        <w:rPr>
          <w:rFonts w:ascii="Times New Roman" w:hAnsi="Times New Roman" w:eastAsia="宋体" w:cs="Times New Roman"/>
          <w:b/>
          <w:bCs/>
          <w:sz w:val="28"/>
        </w:rPr>
        <w:t>：</w:t>
      </w:r>
      <w:r>
        <w:rPr>
          <w:rFonts w:ascii="Times New Roman" w:hAnsi="Times New Roman" w:eastAsia="宋体" w:cs="Times New Roman"/>
          <w:sz w:val="28"/>
        </w:rPr>
        <w:t>优化周期型数据填报已过周期时效的项目将不会自动带入至下个月；</w:t>
      </w:r>
    </w:p>
    <w:p w14:paraId="7D33FE19">
      <w:pPr>
        <w:numPr>
          <w:ilvl w:val="0"/>
          <w:numId w:val="11"/>
        </w:numPr>
        <w:ind w:left="840" w:leftChars="0"/>
        <w:jc w:val="lef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生产销售账页：优化产品名称可支持输入首位为0的数据。</w:t>
      </w:r>
    </w:p>
    <w:p w14:paraId="2B0130D9">
      <w:pPr>
        <w:jc w:val="left"/>
        <w:rPr>
          <w:rFonts w:ascii="Times New Roman" w:hAnsi="Times New Roman" w:eastAsia="宋体" w:cs="Times New Roman"/>
          <w:sz w:val="28"/>
        </w:rPr>
      </w:pPr>
    </w:p>
    <w:p w14:paraId="409C2B85">
      <w:pPr>
        <w:jc w:val="left"/>
        <w:rPr>
          <w:rFonts w:ascii="Times New Roman" w:hAnsi="Times New Roman" w:eastAsia="宋体" w:cs="Times New Roman"/>
          <w:sz w:val="28"/>
        </w:rPr>
      </w:pPr>
    </w:p>
    <w:p w14:paraId="6F3D8E16">
      <w:pPr>
        <w:jc w:val="left"/>
        <w:rPr>
          <w:rFonts w:ascii="Times New Roman" w:hAnsi="Times New Roman" w:eastAsia="宋体" w:cs="Times New Roman"/>
          <w:sz w:val="28"/>
        </w:rPr>
      </w:pPr>
    </w:p>
    <w:p w14:paraId="36D801AA">
      <w:pPr>
        <w:jc w:val="left"/>
        <w:rPr>
          <w:rFonts w:ascii="Times New Roman" w:hAnsi="Times New Roman" w:eastAsia="宋体" w:cs="Times New Roman"/>
          <w:sz w:val="28"/>
        </w:rPr>
      </w:pPr>
    </w:p>
    <w:p w14:paraId="0B55078A">
      <w:pPr>
        <w:widowControl/>
        <w:jc w:val="left"/>
        <w:rPr>
          <w:rFonts w:ascii="Times New Roman" w:hAnsi="Times New Roman" w:eastAsia="宋体" w:cs="Times New Roman"/>
          <w:sz w:val="28"/>
        </w:rPr>
      </w:pPr>
    </w:p>
    <w:p w14:paraId="0497838F">
      <w:pPr>
        <w:pStyle w:val="2"/>
        <w:bidi w:val="0"/>
        <w:jc w:val="center"/>
      </w:pPr>
      <w:r>
        <w:t>企业电子统计台账V 1.0.3版修复优化清单</w:t>
      </w:r>
    </w:p>
    <w:p w14:paraId="6826060E">
      <w:pPr>
        <w:pStyle w:val="3"/>
        <w:numPr>
          <w:ilvl w:val="0"/>
          <w:numId w:val="12"/>
        </w:numPr>
        <w:bidi w:val="0"/>
      </w:pPr>
      <w:r>
        <w:t>功能升级</w:t>
      </w:r>
    </w:p>
    <w:p w14:paraId="2E6E8BC9">
      <w:pPr>
        <w:jc w:val="lef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1、劳动工资账页增加工资发放模式选择：</w:t>
      </w:r>
    </w:p>
    <w:p w14:paraId="7DC5A5EE">
      <w:pPr>
        <w:numPr>
          <w:ilvl w:val="0"/>
          <w:numId w:val="13"/>
        </w:numPr>
        <w:jc w:val="lef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增加劳动工资发放模式选择功能，选择本月方法当月、本月发放上月、工资发放不规律；</w:t>
      </w:r>
    </w:p>
    <w:p w14:paraId="63D5F3BB">
      <w:pPr>
        <w:numPr>
          <w:ilvl w:val="0"/>
          <w:numId w:val="13"/>
        </w:numPr>
        <w:jc w:val="lef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选择本月方法上月工资的发放模式将改变从业人员平均人数、员工工资的汇总方式。</w:t>
      </w:r>
    </w:p>
    <w:p w14:paraId="202A593B">
      <w:pPr>
        <w:numPr>
          <w:ilvl w:val="0"/>
          <w:numId w:val="14"/>
        </w:numPr>
        <w:jc w:val="lef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增加台账快捷编辑功能：</w:t>
      </w:r>
    </w:p>
    <w:p w14:paraId="6086A6D3">
      <w:pPr>
        <w:numPr>
          <w:ilvl w:val="0"/>
          <w:numId w:val="15"/>
        </w:numPr>
        <w:jc w:val="lef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预览页面双击台账表单，可直接进入账页编辑状态。</w:t>
      </w:r>
    </w:p>
    <w:p w14:paraId="66367460">
      <w:pPr>
        <w:numPr>
          <w:ilvl w:val="0"/>
          <w:numId w:val="14"/>
        </w:numPr>
        <w:jc w:val="lef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增加汇总表复制功能：</w:t>
      </w:r>
    </w:p>
    <w:p w14:paraId="339DF51E">
      <w:pPr>
        <w:numPr>
          <w:ilvl w:val="0"/>
          <w:numId w:val="16"/>
        </w:numPr>
        <w:jc w:val="lef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可以对汇总表数据进行选择并复制的操作。</w:t>
      </w:r>
    </w:p>
    <w:p w14:paraId="72D40500">
      <w:pPr>
        <w:pStyle w:val="3"/>
        <w:numPr>
          <w:ilvl w:val="0"/>
          <w:numId w:val="12"/>
        </w:numPr>
        <w:bidi w:val="0"/>
      </w:pPr>
      <w:r>
        <w:t>修复</w:t>
      </w:r>
      <w:r>
        <w:rPr>
          <w:rFonts w:hint="eastAsia"/>
          <w:lang w:eastAsia="zh-CN"/>
        </w:rPr>
        <w:t>、</w:t>
      </w:r>
      <w:r>
        <w:t>优化清单</w:t>
      </w:r>
    </w:p>
    <w:p w14:paraId="46AEB13D">
      <w:pPr>
        <w:numPr>
          <w:ilvl w:val="0"/>
          <w:numId w:val="17"/>
        </w:numPr>
        <w:ind w:left="768" w:hanging="558"/>
        <w:jc w:val="lef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财务账页，应交增值（方法二）季度台账更新模板：修改填报方式，可以逐一填报该季度各月的加计抵减额数据。</w:t>
      </w:r>
    </w:p>
    <w:p w14:paraId="740009DE">
      <w:pPr>
        <w:numPr>
          <w:ilvl w:val="0"/>
          <w:numId w:val="17"/>
        </w:numPr>
        <w:ind w:left="768" w:hanging="558"/>
        <w:jc w:val="lef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非工业能源消费汇总表：</w:t>
      </w:r>
    </w:p>
    <w:p w14:paraId="319DD7BC">
      <w:pPr>
        <w:numPr>
          <w:ilvl w:val="0"/>
          <w:numId w:val="18"/>
        </w:numPr>
        <w:jc w:val="lef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增加外省市消费量统计；</w:t>
      </w:r>
    </w:p>
    <w:p w14:paraId="54F19C7E">
      <w:pPr>
        <w:numPr>
          <w:ilvl w:val="0"/>
          <w:numId w:val="18"/>
        </w:numPr>
        <w:jc w:val="lef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修改建筑面积、期末车辆使用数、外省市建筑面积通过时点数期别的计算方式。</w:t>
      </w:r>
    </w:p>
    <w:p w14:paraId="3EEE6E31">
      <w:pPr>
        <w:numPr>
          <w:ilvl w:val="0"/>
          <w:numId w:val="17"/>
        </w:numPr>
        <w:ind w:left="768" w:hanging="558"/>
        <w:jc w:val="lef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修复部分账页指标置空时，保存校验失败问题，如规上工业-生产销售账页、固定资产投资账页；</w:t>
      </w:r>
    </w:p>
    <w:p w14:paraId="6DC838A1">
      <w:pPr>
        <w:numPr>
          <w:ilvl w:val="0"/>
          <w:numId w:val="17"/>
        </w:numPr>
        <w:ind w:left="768" w:hanging="558"/>
        <w:jc w:val="lef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限上批发零售额：</w:t>
      </w:r>
    </w:p>
    <w:p w14:paraId="769D7363">
      <w:pPr>
        <w:numPr>
          <w:ilvl w:val="0"/>
          <w:numId w:val="19"/>
        </w:numPr>
        <w:jc w:val="lef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修复了经营账页中，实体批发额账页展示空白页问题；</w:t>
      </w:r>
    </w:p>
    <w:p w14:paraId="511F9E16">
      <w:pPr>
        <w:numPr>
          <w:ilvl w:val="0"/>
          <w:numId w:val="20"/>
        </w:numPr>
        <w:tabs>
          <w:tab w:val="clear" w:pos="420"/>
        </w:tabs>
        <w:jc w:val="lef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修复了经营账页中，总体交易汇总中期末商品库余额没有统计问题。</w:t>
      </w:r>
    </w:p>
    <w:p w14:paraId="0F1DD5A8">
      <w:pPr>
        <w:numPr>
          <w:ilvl w:val="0"/>
          <w:numId w:val="17"/>
        </w:numPr>
        <w:ind w:left="768" w:hanging="558"/>
        <w:jc w:val="lef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修复了财务账页汇总表中累计折旧、本年累计折旧指标没有汇总数据的问题。</w:t>
      </w:r>
    </w:p>
    <w:p w14:paraId="32D9016D">
      <w:pPr>
        <w:numPr>
          <w:ilvl w:val="0"/>
          <w:numId w:val="17"/>
        </w:numPr>
        <w:ind w:left="768" w:hanging="558"/>
        <w:jc w:val="lef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修复了限上住餐行业，汇总表数据窜行的现象。</w:t>
      </w:r>
    </w:p>
    <w:p w14:paraId="54995CA0">
      <w:pPr>
        <w:numPr>
          <w:ilvl w:val="0"/>
          <w:numId w:val="17"/>
        </w:numPr>
        <w:ind w:left="768" w:hanging="558"/>
        <w:jc w:val="lef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优化了研究开发账页支持所属项目存在英文、特殊符号的检验。</w:t>
      </w:r>
    </w:p>
    <w:p w14:paraId="0BCCD641">
      <w:pPr>
        <w:numPr>
          <w:ilvl w:val="0"/>
          <w:numId w:val="17"/>
        </w:numPr>
        <w:ind w:left="768" w:hanging="558"/>
        <w:jc w:val="lef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劳动工资账页：</w:t>
      </w:r>
    </w:p>
    <w:p w14:paraId="4CF6BE1F">
      <w:pPr>
        <w:numPr>
          <w:ilvl w:val="0"/>
          <w:numId w:val="21"/>
        </w:numPr>
        <w:jc w:val="lef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优化了员工工资构成表的模板指标、各公司的计算公式；</w:t>
      </w:r>
    </w:p>
    <w:p w14:paraId="33CE43AA">
      <w:pPr>
        <w:numPr>
          <w:ilvl w:val="0"/>
          <w:numId w:val="21"/>
        </w:numPr>
        <w:jc w:val="lef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优化了汇总表的工资计算公式、补充了应发工资、实发工资指标；</w:t>
      </w:r>
    </w:p>
    <w:p w14:paraId="7BE86060">
      <w:pPr>
        <w:numPr>
          <w:ilvl w:val="0"/>
          <w:numId w:val="21"/>
        </w:numPr>
        <w:jc w:val="lef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优化了季度汇总表根据最终数据进行计算、汇总；</w:t>
      </w:r>
    </w:p>
    <w:p w14:paraId="1716B04A">
      <w:pPr>
        <w:numPr>
          <w:ilvl w:val="0"/>
          <w:numId w:val="21"/>
        </w:numPr>
        <w:jc w:val="lef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优化了人员基本信息表支持填写之前年度离职的人员；</w:t>
      </w:r>
    </w:p>
    <w:p w14:paraId="05B18784">
      <w:pPr>
        <w:numPr>
          <w:ilvl w:val="0"/>
          <w:numId w:val="21"/>
        </w:numPr>
        <w:jc w:val="lef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优化了员工姓名、工号支持存在空格；</w:t>
      </w:r>
    </w:p>
    <w:p w14:paraId="06194D3A">
      <w:pPr>
        <w:numPr>
          <w:ilvl w:val="0"/>
          <w:numId w:val="21"/>
        </w:numPr>
        <w:jc w:val="lef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优化了员工工资构成表中代扣代缴指标的核实校验方式。</w:t>
      </w:r>
    </w:p>
    <w:p w14:paraId="2278DCFF">
      <w:pPr>
        <w:numPr>
          <w:ilvl w:val="0"/>
          <w:numId w:val="17"/>
        </w:numPr>
        <w:ind w:left="768" w:hanging="558"/>
        <w:jc w:val="lef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企业基本信息：</w:t>
      </w:r>
    </w:p>
    <w:p w14:paraId="5FC23350">
      <w:pPr>
        <w:numPr>
          <w:ilvl w:val="0"/>
          <w:numId w:val="22"/>
        </w:numPr>
        <w:jc w:val="lef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优化了基本信息中展示所选行业类型；</w:t>
      </w:r>
    </w:p>
    <w:p w14:paraId="2B4A7D4D">
      <w:pPr>
        <w:numPr>
          <w:ilvl w:val="0"/>
          <w:numId w:val="22"/>
        </w:numPr>
        <w:jc w:val="lef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补充了程序下方的运营、程序状态信息。</w:t>
      </w:r>
    </w:p>
    <w:p w14:paraId="14376AAA">
      <w:pPr>
        <w:numPr>
          <w:ilvl w:val="0"/>
          <w:numId w:val="17"/>
        </w:numPr>
        <w:ind w:left="768" w:hanging="558"/>
        <w:jc w:val="lef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优化了限上批零-实体批发额、销售类值、商品销售额账页校验：商品销售收入、商品销售增值税、商品销售额、商品销售销项税、零售额支持填写负值、限上批零-实体批发额账页：去掉了实体批发额的必填检验。</w:t>
      </w:r>
    </w:p>
    <w:p w14:paraId="16C60CDD">
      <w:pPr>
        <w:numPr>
          <w:ilvl w:val="0"/>
          <w:numId w:val="17"/>
        </w:numPr>
        <w:ind w:left="768" w:hanging="558"/>
        <w:jc w:val="left"/>
        <w:rPr>
          <w:rFonts w:ascii="Times New Roman" w:hAnsi="Times New Roman" w:eastAsia="华文中宋" w:cs="Times New Roman"/>
          <w:b/>
          <w:sz w:val="36"/>
        </w:rPr>
      </w:pPr>
      <w:r>
        <w:rPr>
          <w:rFonts w:ascii="Times New Roman" w:hAnsi="Times New Roman" w:eastAsia="宋体" w:cs="Times New Roman"/>
          <w:sz w:val="28"/>
        </w:rPr>
        <w:t>优化了非工业能源账页的加载预览速度。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8BCCB7"/>
    <w:multiLevelType w:val="singleLevel"/>
    <w:tmpl w:val="888BCCB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A17F9AEC"/>
    <w:multiLevelType w:val="singleLevel"/>
    <w:tmpl w:val="A17F9A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6D9DB22"/>
    <w:multiLevelType w:val="singleLevel"/>
    <w:tmpl w:val="A6D9DB2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8D9B96D"/>
    <w:multiLevelType w:val="singleLevel"/>
    <w:tmpl w:val="A8D9B96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4">
    <w:nsid w:val="B1FE4076"/>
    <w:multiLevelType w:val="singleLevel"/>
    <w:tmpl w:val="B1FE407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5">
    <w:nsid w:val="C1F15F49"/>
    <w:multiLevelType w:val="singleLevel"/>
    <w:tmpl w:val="C1F15F4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6">
    <w:nsid w:val="D35501BB"/>
    <w:multiLevelType w:val="singleLevel"/>
    <w:tmpl w:val="D35501B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7">
    <w:nsid w:val="F39CFFE0"/>
    <w:multiLevelType w:val="singleLevel"/>
    <w:tmpl w:val="F39CFFE0"/>
    <w:lvl w:ilvl="0" w:tentative="0">
      <w:start w:val="1"/>
      <w:numFmt w:val="decimal"/>
      <w:suff w:val="nothing"/>
      <w:lvlText w:val="%1、"/>
      <w:lvlJc w:val="left"/>
      <w:pPr>
        <w:ind w:left="210"/>
      </w:pPr>
      <w:rPr>
        <w:rFonts w:hint="default" w:ascii="宋体" w:hAnsi="宋体" w:eastAsia="宋体" w:cs="宋体"/>
        <w:b w:val="0"/>
        <w:bCs w:val="0"/>
        <w:sz w:val="24"/>
        <w:szCs w:val="24"/>
        <w:lang w:eastAsia="zh-CN"/>
      </w:rPr>
    </w:lvl>
  </w:abstractNum>
  <w:abstractNum w:abstractNumId="8">
    <w:nsid w:val="F4C8B096"/>
    <w:multiLevelType w:val="singleLevel"/>
    <w:tmpl w:val="F4C8B09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0A37BD81"/>
    <w:multiLevelType w:val="singleLevel"/>
    <w:tmpl w:val="0A37BD8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0">
    <w:nsid w:val="0A6B074E"/>
    <w:multiLevelType w:val="multilevel"/>
    <w:tmpl w:val="0A6B074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hint="default" w:ascii="Wingdings" w:hAnsi="Wingdings"/>
      </w:rPr>
    </w:lvl>
  </w:abstractNum>
  <w:abstractNum w:abstractNumId="11">
    <w:nsid w:val="0DE954BC"/>
    <w:multiLevelType w:val="singleLevel"/>
    <w:tmpl w:val="0DE954B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2">
    <w:nsid w:val="27BEF708"/>
    <w:multiLevelType w:val="singleLevel"/>
    <w:tmpl w:val="27BEF708"/>
    <w:lvl w:ilvl="0" w:tentative="0">
      <w:start w:val="2"/>
      <w:numFmt w:val="decimal"/>
      <w:suff w:val="nothing"/>
      <w:lvlText w:val="%1、"/>
      <w:lvlJc w:val="left"/>
    </w:lvl>
  </w:abstractNum>
  <w:abstractNum w:abstractNumId="13">
    <w:nsid w:val="3ACC7DD8"/>
    <w:multiLevelType w:val="singleLevel"/>
    <w:tmpl w:val="3ACC7DD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4">
    <w:nsid w:val="4FC92A57"/>
    <w:multiLevelType w:val="singleLevel"/>
    <w:tmpl w:val="4FC92A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5">
    <w:nsid w:val="552D2FA7"/>
    <w:multiLevelType w:val="singleLevel"/>
    <w:tmpl w:val="552D2FA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6">
    <w:nsid w:val="580255E2"/>
    <w:multiLevelType w:val="singleLevel"/>
    <w:tmpl w:val="580255E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7">
    <w:nsid w:val="5AEDB221"/>
    <w:multiLevelType w:val="singleLevel"/>
    <w:tmpl w:val="5AEDB22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8">
    <w:nsid w:val="5D55170C"/>
    <w:multiLevelType w:val="singleLevel"/>
    <w:tmpl w:val="5D55170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9">
    <w:nsid w:val="62FCFFC8"/>
    <w:multiLevelType w:val="singleLevel"/>
    <w:tmpl w:val="62FCFFC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20">
    <w:nsid w:val="739AA1BC"/>
    <w:multiLevelType w:val="singleLevel"/>
    <w:tmpl w:val="739AA1B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21">
    <w:nsid w:val="7E732382"/>
    <w:multiLevelType w:val="singleLevel"/>
    <w:tmpl w:val="7E73238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8"/>
  </w:num>
  <w:num w:numId="2">
    <w:abstractNumId w:val="17"/>
  </w:num>
  <w:num w:numId="3">
    <w:abstractNumId w:val="21"/>
  </w:num>
  <w:num w:numId="4">
    <w:abstractNumId w:val="2"/>
  </w:num>
  <w:num w:numId="5">
    <w:abstractNumId w:val="5"/>
  </w:num>
  <w:num w:numId="6">
    <w:abstractNumId w:val="0"/>
  </w:num>
  <w:num w:numId="7">
    <w:abstractNumId w:val="19"/>
  </w:num>
  <w:num w:numId="8">
    <w:abstractNumId w:val="11"/>
  </w:num>
  <w:num w:numId="9">
    <w:abstractNumId w:val="1"/>
  </w:num>
  <w:num w:numId="10">
    <w:abstractNumId w:val="9"/>
  </w:num>
  <w:num w:numId="11">
    <w:abstractNumId w:val="13"/>
  </w:num>
  <w:num w:numId="12">
    <w:abstractNumId w:val="14"/>
  </w:num>
  <w:num w:numId="13">
    <w:abstractNumId w:val="4"/>
  </w:num>
  <w:num w:numId="14">
    <w:abstractNumId w:val="12"/>
  </w:num>
  <w:num w:numId="15">
    <w:abstractNumId w:val="18"/>
  </w:num>
  <w:num w:numId="16">
    <w:abstractNumId w:val="6"/>
  </w:num>
  <w:num w:numId="17">
    <w:abstractNumId w:val="7"/>
  </w:num>
  <w:num w:numId="18">
    <w:abstractNumId w:val="20"/>
  </w:num>
  <w:num w:numId="19">
    <w:abstractNumId w:val="10"/>
  </w:num>
  <w:num w:numId="20">
    <w:abstractNumId w:val="15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jNDc5YmMzZmUyODhhYmZlMDZjYjljNjZhNmQzY2UifQ=="/>
  </w:docVars>
  <w:rsids>
    <w:rsidRoot w:val="00A27977"/>
    <w:rsid w:val="000C21E7"/>
    <w:rsid w:val="000E1CC7"/>
    <w:rsid w:val="00134470"/>
    <w:rsid w:val="0017548E"/>
    <w:rsid w:val="00193A01"/>
    <w:rsid w:val="002512D4"/>
    <w:rsid w:val="003847B7"/>
    <w:rsid w:val="003E5614"/>
    <w:rsid w:val="00514233"/>
    <w:rsid w:val="00861B61"/>
    <w:rsid w:val="008822F0"/>
    <w:rsid w:val="008B3F47"/>
    <w:rsid w:val="009573E6"/>
    <w:rsid w:val="00957465"/>
    <w:rsid w:val="009706D8"/>
    <w:rsid w:val="00995EF9"/>
    <w:rsid w:val="009F19A5"/>
    <w:rsid w:val="00A27977"/>
    <w:rsid w:val="00A5747A"/>
    <w:rsid w:val="00AA623F"/>
    <w:rsid w:val="00B2013F"/>
    <w:rsid w:val="00B320E6"/>
    <w:rsid w:val="00BB2271"/>
    <w:rsid w:val="00DD2CCC"/>
    <w:rsid w:val="00E421C6"/>
    <w:rsid w:val="00E423AF"/>
    <w:rsid w:val="00EE2B82"/>
    <w:rsid w:val="00EF39D2"/>
    <w:rsid w:val="00F46263"/>
    <w:rsid w:val="00F512AE"/>
    <w:rsid w:val="00FB03D6"/>
    <w:rsid w:val="01114475"/>
    <w:rsid w:val="02413519"/>
    <w:rsid w:val="0313544C"/>
    <w:rsid w:val="06761250"/>
    <w:rsid w:val="07C31A46"/>
    <w:rsid w:val="082A5712"/>
    <w:rsid w:val="088E5DFD"/>
    <w:rsid w:val="0AF5159B"/>
    <w:rsid w:val="0C195C27"/>
    <w:rsid w:val="0F445D02"/>
    <w:rsid w:val="0F786D63"/>
    <w:rsid w:val="14267BC3"/>
    <w:rsid w:val="16113E50"/>
    <w:rsid w:val="16716CF0"/>
    <w:rsid w:val="17157B04"/>
    <w:rsid w:val="19B02DBF"/>
    <w:rsid w:val="1CB313EC"/>
    <w:rsid w:val="1DE86633"/>
    <w:rsid w:val="1EE73B4E"/>
    <w:rsid w:val="1EED53FE"/>
    <w:rsid w:val="1F0A0E52"/>
    <w:rsid w:val="20653333"/>
    <w:rsid w:val="21F47C60"/>
    <w:rsid w:val="24CF1139"/>
    <w:rsid w:val="2699056D"/>
    <w:rsid w:val="28884DC7"/>
    <w:rsid w:val="299F6982"/>
    <w:rsid w:val="2C96288A"/>
    <w:rsid w:val="2CC71FDA"/>
    <w:rsid w:val="2D4F2943"/>
    <w:rsid w:val="33174F03"/>
    <w:rsid w:val="35944047"/>
    <w:rsid w:val="36BE0042"/>
    <w:rsid w:val="37BF6CC0"/>
    <w:rsid w:val="3A8422B8"/>
    <w:rsid w:val="3B801CEB"/>
    <w:rsid w:val="3D70539A"/>
    <w:rsid w:val="3DB01E28"/>
    <w:rsid w:val="416006C8"/>
    <w:rsid w:val="42037764"/>
    <w:rsid w:val="42E828AD"/>
    <w:rsid w:val="4409344C"/>
    <w:rsid w:val="46D71F60"/>
    <w:rsid w:val="48353D62"/>
    <w:rsid w:val="4865096A"/>
    <w:rsid w:val="4F0D0FC7"/>
    <w:rsid w:val="511F2DF0"/>
    <w:rsid w:val="5438608E"/>
    <w:rsid w:val="54C2319C"/>
    <w:rsid w:val="55A15289"/>
    <w:rsid w:val="57637BB9"/>
    <w:rsid w:val="5B187CB9"/>
    <w:rsid w:val="5E631F59"/>
    <w:rsid w:val="628870E6"/>
    <w:rsid w:val="62D306F0"/>
    <w:rsid w:val="683069C4"/>
    <w:rsid w:val="688101DB"/>
    <w:rsid w:val="6E761484"/>
    <w:rsid w:val="704352E6"/>
    <w:rsid w:val="718B55F7"/>
    <w:rsid w:val="726272A4"/>
    <w:rsid w:val="75450A73"/>
    <w:rsid w:val="7C2D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3936</Words>
  <Characters>4085</Characters>
  <Lines>17</Lines>
  <Paragraphs>4</Paragraphs>
  <TotalTime>16</TotalTime>
  <ScaleCrop>false</ScaleCrop>
  <LinksUpToDate>false</LinksUpToDate>
  <CharactersWithSpaces>4116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2024-01-29T10:07:00Z</dcterms:created>
  <dc:creator>OE-202308-0386</dc:creator>
  <cp:lastModifiedBy>蔚蓝海岸꧂</cp:lastModifiedBy>
  <dcterms:modified xsi:type="dcterms:W3CDTF">2024-12-12T05:46:46Z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3B9006F289224A33B25F827BFD868E8A_13</vt:lpwstr>
  </property>
</Properties>
</file>